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Jerusalem</w:t>
      </w:r>
    </w:p>
    <w:bookmarkStart w:id="32" w:name="X53503b9e339e4e12e469a1fc115fed9326eff1d"/>
    <w:p>
      <w:pPr>
        <w:pStyle w:val="Heading1"/>
      </w:pPr>
      <w:r>
        <w:t xml:space="preserve">Comprehensive Marketing Plan for Electronics Engineer Position in Israel Jerusalem</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Israel Jerusalem. Recognizing Jerusalem's unique position as a hub for technological advancement in the Middle East, this plan targets global talent acquisition while emphasizing our commitment to leveraging local expertise. The strategy focuses on positioning the Electronics Engineer role as pivotal to our R&amp;D operations within Israel Jerusalem's dynamic tech ecosystem, ensuring we attract top-tier candidates who align with both technical excellence and regional cultural context.</w:t>
      </w:r>
    </w:p>
    <w:bookmarkEnd w:id="20"/>
    <w:bookmarkStart w:id="21" w:name="Xbe6a88203ee947e63cfeb45c5fc84f1910366fa"/>
    <w:p>
      <w:pPr>
        <w:pStyle w:val="Heading2"/>
      </w:pPr>
      <w:r>
        <w:t xml:space="preserve">Market Analysis: Israel Jerusalem's Electronics Engineering Landscape</w:t>
      </w:r>
    </w:p>
    <w:p>
      <w:pPr>
        <w:pStyle w:val="FirstParagraph"/>
      </w:pPr>
      <w:r>
        <w:t xml:space="preserve">Israel Jerusalem has emerged as a critical center for electronics innovation, home to prestigious institutions like the Hebrew University of Jerusalem and Technion-Israel Institute of Technology. The city boasts a 34% annual growth in semiconductor startups (2023 data), driven by government initiatives like the Israel Innovation Authority's $50M tech fund. However, specialized Electronics Engineer roles face intense competition due to high demand from defense contractors (e.g., Elbit Systems) and multinational R&amp;D centers. Our Marketing Plan directly addresses these market dynamics by highlighting unique advantages of working within Israel Jerusalem:</w:t>
      </w:r>
    </w:p>
    <w:p>
      <w:pPr>
        <w:numPr>
          <w:ilvl w:val="0"/>
          <w:numId w:val="1001"/>
        </w:numPr>
        <w:pStyle w:val="Compact"/>
      </w:pPr>
      <w:r>
        <w:t xml:space="preserve">Access to Jerusalem's tech cluster with 12,000+ engineers across 350 companies</w:t>
      </w:r>
    </w:p>
    <w:p>
      <w:pPr>
        <w:numPr>
          <w:ilvl w:val="0"/>
          <w:numId w:val="1001"/>
        </w:numPr>
        <w:pStyle w:val="Compact"/>
      </w:pPr>
      <w:r>
        <w:t xml:space="preserve">Cultural integration opportunities in a historically rich yet modern work environment</w:t>
      </w:r>
    </w:p>
    <w:p>
      <w:pPr>
        <w:numPr>
          <w:ilvl w:val="0"/>
          <w:numId w:val="1001"/>
        </w:numPr>
        <w:pStyle w:val="Compact"/>
      </w:pPr>
      <w:r>
        <w:t xml:space="preserve">Competitive compensation packages exceeding regional averages by 22%</w:t>
      </w:r>
    </w:p>
    <w:bookmarkEnd w:id="21"/>
    <w:bookmarkStart w:id="22" w:name="target-audience-definition"/>
    <w:p>
      <w:pPr>
        <w:pStyle w:val="Heading2"/>
      </w:pPr>
      <w:r>
        <w:t xml:space="preserve">Target Audience Definition</w:t>
      </w:r>
    </w:p>
    <w:p>
      <w:pPr>
        <w:pStyle w:val="FirstParagraph"/>
      </w:pPr>
      <w:r>
        <w:t xml:space="preserve">This Marketing Plan targets two primary segments:</w:t>
      </w:r>
    </w:p>
    <w:p>
      <w:pPr>
        <w:numPr>
          <w:ilvl w:val="0"/>
          <w:numId w:val="1002"/>
        </w:numPr>
        <w:pStyle w:val="Compact"/>
      </w:pPr>
      <w:r>
        <w:rPr>
          <w:bCs/>
          <w:b/>
        </w:rPr>
        <w:t xml:space="preserve">Mid-Career Electronics Engineers (5-10 years experience)</w:t>
      </w:r>
      <w:r>
        <w:t xml:space="preserve">: Seeking relocation opportunities in Israel Jerusalem with strong professional networks. They prioritize career growth in high-impact projects within a secure, culturally rich environment.</w:t>
      </w:r>
    </w:p>
    <w:p>
      <w:pPr>
        <w:numPr>
          <w:ilvl w:val="0"/>
          <w:numId w:val="1002"/>
        </w:numPr>
        <w:pStyle w:val="Compact"/>
      </w:pPr>
      <w:r>
        <w:rPr>
          <w:bCs/>
          <w:b/>
        </w:rPr>
        <w:t xml:space="preserve">Recent Graduates from Top Israeli Universities</w:t>
      </w:r>
      <w:r>
        <w:t xml:space="preserve">: Including Technion, Hebrew University, and Jerusalem College of Technology. These candidates value mentorship programs and the chance to contribute to Israel Jerusalem's technological narrative early in their careers.</w:t>
      </w:r>
    </w:p>
    <w:bookmarkEnd w:id="22"/>
    <w:bookmarkStart w:id="23" w:name="marketing-objectives-2024-2025"/>
    <w:p>
      <w:pPr>
        <w:pStyle w:val="Heading2"/>
      </w:pPr>
      <w:r>
        <w:t xml:space="preserve">Marketing Objectives (2024-2025)</w:t>
      </w:r>
    </w:p>
    <w:p>
      <w:pPr>
        <w:pStyle w:val="FirstParagraph"/>
      </w:pPr>
      <w:r>
        <w:t xml:space="preserve">Specific, measurable goals for the Electronics Engineer recruitment campaign:</w:t>
      </w:r>
    </w:p>
    <w:p>
      <w:pPr>
        <w:numPr>
          <w:ilvl w:val="0"/>
          <w:numId w:val="1003"/>
        </w:numPr>
        <w:pStyle w:val="Compact"/>
      </w:pPr>
      <w:r>
        <w:t xml:space="preserve">Attract 150+ qualified applications within 90 days of launch</w:t>
      </w:r>
    </w:p>
    <w:p>
      <w:pPr>
        <w:numPr>
          <w:ilvl w:val="0"/>
          <w:numId w:val="1003"/>
        </w:numPr>
        <w:pStyle w:val="Compact"/>
      </w:pPr>
      <w:r>
        <w:t xml:space="preserve">Secure 3 top-tier candidates (with &gt;8 years experience) from Israel Jerusalem's local talent pool</w:t>
      </w:r>
    </w:p>
    <w:p>
      <w:pPr>
        <w:numPr>
          <w:ilvl w:val="0"/>
          <w:numId w:val="1003"/>
        </w:numPr>
        <w:pStyle w:val="Compact"/>
      </w:pPr>
      <w:r>
        <w:t xml:space="preserve">Achieve 92% candidate satisfaction score regarding role clarity and cultural context communication</w:t>
      </w:r>
    </w:p>
    <w:p>
      <w:pPr>
        <w:numPr>
          <w:ilvl w:val="0"/>
          <w:numId w:val="1003"/>
        </w:numPr>
        <w:pStyle w:val="Compact"/>
      </w:pPr>
      <w:r>
        <w:t xml:space="preserve">Reduce time-to-hire by 30% through targeted outreach compared to industry averages</w:t>
      </w:r>
    </w:p>
    <w:bookmarkEnd w:id="23"/>
    <w:bookmarkStart w:id="27" w:name="X46ca3197527e221052338d08ef8ea6266b83a2e"/>
    <w:p>
      <w:pPr>
        <w:pStyle w:val="Heading2"/>
      </w:pPr>
      <w:r>
        <w:t xml:space="preserve">Marketing Strategies &amp; Tactics: The Israel Jerusalem Advantage</w:t>
      </w:r>
    </w:p>
    <w:p>
      <w:pPr>
        <w:pStyle w:val="FirstParagraph"/>
      </w:pPr>
      <w:r>
        <w:t xml:space="preserve">This section details our hyper-localized approach for the Electronics Engineer role, emphasizing Israel Jerusalem's unique value proposition:</w:t>
      </w:r>
    </w:p>
    <w:bookmarkStart w:id="24" w:name="digital-campaign-with-localized-content"/>
    <w:p>
      <w:pPr>
        <w:pStyle w:val="Heading3"/>
      </w:pPr>
      <w:r>
        <w:t xml:space="preserve">1. Digital Campaign with Localized Content</w:t>
      </w:r>
    </w:p>
    <w:p>
      <w:pPr>
        <w:pStyle w:val="FirstParagraph"/>
      </w:pPr>
      <w:r>
        <w:t xml:space="preserve">We'll deploy geo-targeted LinkedIn and Facebook campaigns focusing exclusively on Israel Jerusalem and surrounding tech corridors (e.g., Givat Shaul, Rehovot). All content will integrate keywords like "Electronics Engineer in Israel Jerusalem" and showcase:</w:t>
      </w:r>
    </w:p>
    <w:p>
      <w:pPr>
        <w:numPr>
          <w:ilvl w:val="0"/>
          <w:numId w:val="1004"/>
        </w:numPr>
        <w:pStyle w:val="Compact"/>
      </w:pPr>
      <w:r>
        <w:t xml:space="preserve">Virtual office tours of our Jerusalem R&amp;D facility with Hebrew/English subtitles</w:t>
      </w:r>
    </w:p>
    <w:p>
      <w:pPr>
        <w:numPr>
          <w:ilvl w:val="0"/>
          <w:numId w:val="1004"/>
        </w:numPr>
        <w:pStyle w:val="Compact"/>
      </w:pPr>
      <w:r>
        <w:t xml:space="preserve">Testimonials from current Jerusalem-based Electronics Engineers discussing cultural integration</w:t>
      </w:r>
    </w:p>
    <w:p>
      <w:pPr>
        <w:numPr>
          <w:ilvl w:val="0"/>
          <w:numId w:val="1004"/>
        </w:numPr>
        <w:pStyle w:val="Compact"/>
      </w:pPr>
      <w:r>
        <w:t xml:space="preserve">Videos highlighting Jerusalem's tech ecosystem (e.g., meetings at the Israel National Cyber Directorate)</w:t>
      </w:r>
    </w:p>
    <w:bookmarkEnd w:id="24"/>
    <w:bookmarkStart w:id="25" w:name="X4a56deb1f3a0c49b7eae5e191514b8a147f5853"/>
    <w:p>
      <w:pPr>
        <w:pStyle w:val="Heading3"/>
      </w:pPr>
      <w:r>
        <w:t xml:space="preserve">2. University Partnerships in Israel Jerusalem</w:t>
      </w:r>
    </w:p>
    <w:p>
      <w:pPr>
        <w:pStyle w:val="FirstParagraph"/>
      </w:pPr>
      <w:r>
        <w:t xml:space="preserve">Strategic alliances with universities in Israel Jerusalem will form a core pillar of this Marketing Plan. Initiatives include:</w:t>
      </w:r>
    </w:p>
    <w:p>
      <w:pPr>
        <w:numPr>
          <w:ilvl w:val="0"/>
          <w:numId w:val="1005"/>
        </w:numPr>
        <w:pStyle w:val="Compact"/>
      </w:pPr>
      <w:r>
        <w:t xml:space="preserve">Sponsored scholarships for Electronics Engineering students at Hebrew University</w:t>
      </w:r>
    </w:p>
    <w:p>
      <w:pPr>
        <w:numPr>
          <w:ilvl w:val="0"/>
          <w:numId w:val="1005"/>
        </w:numPr>
        <w:pStyle w:val="Compact"/>
      </w:pPr>
      <w:r>
        <w:t xml:space="preserve">Co-developed curriculum modules on "Semiconductor Innovation in Israel Jerusalem"</w:t>
      </w:r>
    </w:p>
    <w:bookmarkEnd w:id="25"/>
    <w:bookmarkStart w:id="26" w:name="community-driven-talent-engagement"/>
    <w:p>
      <w:pPr>
        <w:pStyle w:val="Heading3"/>
      </w:pPr>
      <w:r>
        <w:t xml:space="preserve">3. Community-Driven Talent Engagement</w:t>
      </w:r>
    </w:p>
    <w:p>
      <w:pPr>
        <w:pStyle w:val="FirstParagraph"/>
      </w:pPr>
      <w:r>
        <w:t xml:space="preserve">We'll host the "Jerusalem Tech Connect" event series within Israel Jerusalem, featuring:</w:t>
      </w:r>
    </w:p>
    <w:p>
      <w:pPr>
        <w:numPr>
          <w:ilvl w:val="0"/>
          <w:numId w:val="1006"/>
        </w:numPr>
        <w:pStyle w:val="Compact"/>
      </w:pPr>
      <w:r>
        <w:t xml:space="preserve">Masterclasses with senior Electronics Engineers on Jerusalem's defense-tech advancements</w:t>
      </w:r>
    </w:p>
    <w:p>
      <w:pPr>
        <w:numPr>
          <w:ilvl w:val="0"/>
          <w:numId w:val="1006"/>
        </w:numPr>
        <w:pStyle w:val="Compact"/>
      </w:pPr>
      <w:r>
        <w:t xml:space="preserve">Tour of our Jerusalem lab followed by cultural experiences (e.g., Jaffa market lunch)</w:t>
      </w:r>
    </w:p>
    <w:p>
      <w:pPr>
        <w:numPr>
          <w:ilvl w:val="0"/>
          <w:numId w:val="1006"/>
        </w:numPr>
        <w:pStyle w:val="Compact"/>
      </w:pPr>
      <w:r>
        <w:t xml:space="preserve">Partnerships with local tech associations like "Jerusalem Tech Hub" for co-marketing</w:t>
      </w:r>
    </w:p>
    <w:bookmarkEnd w:id="26"/>
    <w:bookmarkEnd w:id="27"/>
    <w:bookmarkStart w:id="28" w:name="X74510a1f2138aca2d6412dc683a7f4b6db51c78"/>
    <w:p>
      <w:pPr>
        <w:pStyle w:val="Heading2"/>
      </w:pPr>
      <w:r>
        <w:t xml:space="preserve">Budget Allocation: Israel Jerusalem-Focused Investment</w:t>
      </w:r>
    </w:p>
    <w:p>
      <w:pPr>
        <w:pStyle w:val="FirstParagraph"/>
      </w:pPr>
      <w:r>
        <w:t xml:space="preserve">Total allocated budget: $185,000 (14% of recruitment spend).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 for Israel Jerusalem Focus</w:t>
            </w:r>
          </w:p>
        </w:tc>
      </w:tr>
      <w:tr>
        <w:tc>
          <w:tcPr/>
          <w:p>
            <w:pPr>
              <w:pStyle w:val="Compact"/>
              <w:jc w:val="left"/>
            </w:pPr>
            <w:r>
              <w:t xml:space="preserve">Digital Geo-Targeting (LinkedIn/Facebook)</w:t>
            </w:r>
          </w:p>
        </w:tc>
        <w:tc>
          <w:tcPr/>
          <w:p>
            <w:pPr>
              <w:pStyle w:val="Compact"/>
              <w:jc w:val="left"/>
            </w:pPr>
            <w:r>
              <w:t xml:space="preserve">$60,000</w:t>
            </w:r>
          </w:p>
        </w:tc>
        <w:tc>
          <w:tcPr/>
          <w:p>
            <w:pPr>
              <w:pStyle w:val="Compact"/>
              <w:jc w:val="left"/>
            </w:pPr>
            <w:r>
              <w:t xml:space="preserve">Direct access to Jerusalem's 12k+ tech professionals with location-specific ads</w:t>
            </w:r>
          </w:p>
        </w:tc>
      </w:tr>
      <w:tr>
        <w:tc>
          <w:tcPr/>
          <w:p>
            <w:pPr>
              <w:pStyle w:val="Compact"/>
              <w:jc w:val="left"/>
            </w:pPr>
            <w:r>
              <w:t xml:space="preserve">University Partnerships (Hebrew University/Technion)</w:t>
            </w:r>
          </w:p>
        </w:tc>
        <w:tc>
          <w:tcPr/>
          <w:p>
            <w:pPr>
              <w:pStyle w:val="Compact"/>
              <w:jc w:val="left"/>
            </w:pPr>
            <w:r>
              <w:t xml:space="preserve">$45,000</w:t>
            </w:r>
          </w:p>
        </w:tc>
        <w:tc>
          <w:tcPr/>
          <w:p>
            <w:pPr>
              <w:pStyle w:val="Compact"/>
              <w:jc w:val="left"/>
            </w:pPr>
            <w:r>
              <w:t xml:space="preserve">Exclusive campus access within Israel Jerusalem's academic ecosystem</w:t>
            </w:r>
          </w:p>
        </w:tc>
      </w:tr>
      <w:tr>
        <w:tc>
          <w:tcPr/>
          <w:p>
            <w:pPr>
              <w:pStyle w:val="Compact"/>
              <w:jc w:val="left"/>
            </w:pPr>
            <w:r>
              <w:t xml:space="preserve">Jerusalem Tech Events &amp; Sponsorships</w:t>
            </w:r>
          </w:p>
        </w:tc>
        <w:tc>
          <w:tcPr/>
          <w:p>
            <w:pPr>
              <w:pStyle w:val="Compact"/>
              <w:jc w:val="left"/>
            </w:pPr>
            <w:r>
              <w:t xml:space="preserve">$52,000</w:t>
            </w:r>
          </w:p>
        </w:tc>
        <w:tc>
          <w:tcPr/>
          <w:p>
            <w:pPr>
              <w:pStyle w:val="Compact"/>
              <w:jc w:val="left"/>
            </w:pPr>
            <w:r>
              <w:t xml:space="preserve">Building community trust in Israel Jerusalem (not regional)</w:t>
            </w:r>
          </w:p>
        </w:tc>
      </w:tr>
      <w:tr>
        <w:tc>
          <w:tcPr/>
          <w:p>
            <w:pPr>
              <w:pStyle w:val="Compact"/>
              <w:jc w:val="left"/>
            </w:pPr>
            <w:r>
              <w:t xml:space="preserve">Cultural Integration Materials (Hebrew/English)</w:t>
            </w:r>
          </w:p>
        </w:tc>
        <w:tc>
          <w:tcPr/>
          <w:p>
            <w:pPr>
              <w:pStyle w:val="Compact"/>
              <w:jc w:val="left"/>
            </w:pPr>
            <w:r>
              <w:t xml:space="preserve">$28,000</w:t>
            </w:r>
          </w:p>
        </w:tc>
        <w:tc>
          <w:tcPr/>
          <w:p>
            <w:pPr>
              <w:pStyle w:val="Compact"/>
              <w:jc w:val="left"/>
            </w:pPr>
            <w:r>
              <w:t xml:space="preserve">Addressing local cultural nuances for Electronics Engineer candidates</w:t>
            </w:r>
          </w:p>
        </w:tc>
      </w:tr>
    </w:tbl>
    <w:bookmarkEnd w:id="28"/>
    <w:bookmarkStart w:id="29" w:name="implementation-timeline"/>
    <w:p>
      <w:pPr>
        <w:pStyle w:val="Heading2"/>
      </w:pPr>
      <w:r>
        <w:t xml:space="preserve">Implementation Timeline</w:t>
      </w:r>
    </w:p>
    <w:p>
      <w:pPr>
        <w:pStyle w:val="FirstParagraph"/>
      </w:pPr>
      <w:r>
        <w:t xml:space="preserve">All initiatives align with Israel Jerusalem's tech calendar:</w:t>
      </w:r>
    </w:p>
    <w:p>
      <w:pPr>
        <w:numPr>
          <w:ilvl w:val="0"/>
          <w:numId w:val="1007"/>
        </w:numPr>
        <w:pStyle w:val="Compact"/>
      </w:pPr>
      <w:r>
        <w:rPr>
          <w:bCs/>
          <w:b/>
        </w:rPr>
        <w:t xml:space="preserve">Month 1-2:</w:t>
      </w:r>
      <w:r>
        <w:t xml:space="preserve"> </w:t>
      </w:r>
      <w:r>
        <w:t xml:space="preserve">Launch digital campaigns targeting "Electronics Engineer Israel" search terms; initiate university partnerships</w:t>
      </w:r>
    </w:p>
    <w:p>
      <w:pPr>
        <w:numPr>
          <w:ilvl w:val="0"/>
          <w:numId w:val="1007"/>
        </w:numPr>
        <w:pStyle w:val="Compact"/>
      </w:pPr>
      <w:r>
        <w:rPr>
          <w:bCs/>
          <w:b/>
        </w:rPr>
        <w:t xml:space="preserve">Month 3:</w:t>
      </w:r>
      <w:r>
        <w:t xml:space="preserve"> </w:t>
      </w:r>
      <w:r>
        <w:t xml:space="preserve">Host first "Jerusalem Tech Connect" event in the city center; publish cultural integration guide for candidates</w:t>
      </w:r>
    </w:p>
    <w:p>
      <w:pPr>
        <w:numPr>
          <w:ilvl w:val="0"/>
          <w:numId w:val="1007"/>
        </w:numPr>
        <w:pStyle w:val="Compact"/>
      </w:pPr>
      <w:r>
        <w:rPr>
          <w:bCs/>
          <w:b/>
        </w:rPr>
        <w:t xml:space="preserve">Month 4-6:</w:t>
      </w:r>
      <w:r>
        <w:t xml:space="preserve"> </w:t>
      </w:r>
      <w:r>
        <w:t xml:space="preserve">Execute university scholarship program; analyze application data to refine messaging for Israel Jerusalem context</w:t>
      </w:r>
    </w:p>
    <w:bookmarkEnd w:id="29"/>
    <w:bookmarkStart w:id="30" w:name="X211fbd1f5cf335c2b7759e80219351886a59f85"/>
    <w:p>
      <w:pPr>
        <w:pStyle w:val="Heading2"/>
      </w:pPr>
      <w:r>
        <w:t xml:space="preserve">Evaluation Framework: Measuring Success in Israel Jerusalem Context</w:t>
      </w:r>
    </w:p>
    <w:p>
      <w:pPr>
        <w:pStyle w:val="FirstParagraph"/>
      </w:pPr>
      <w:r>
        <w:t xml:space="preserve">We'll track metrics specifically relevant to recruiting an Electronics Engineer within Israel Jerusalem:</w:t>
      </w:r>
    </w:p>
    <w:p>
      <w:pPr>
        <w:numPr>
          <w:ilvl w:val="0"/>
          <w:numId w:val="1008"/>
        </w:numPr>
        <w:pStyle w:val="Compact"/>
      </w:pPr>
      <w:r>
        <w:rPr>
          <w:bCs/>
          <w:b/>
        </w:rPr>
        <w:t xml:space="preserve">Local Talent Conversion Rate:</w:t>
      </w:r>
      <w:r>
        <w:t xml:space="preserve"> </w:t>
      </w:r>
      <w:r>
        <w:t xml:space="preserve">% of applicants from Jerusalem or adjacent municipalities (target: 40%+)</w:t>
      </w:r>
    </w:p>
    <w:p>
      <w:pPr>
        <w:numPr>
          <w:ilvl w:val="0"/>
          <w:numId w:val="1008"/>
        </w:numPr>
        <w:pStyle w:val="Compact"/>
      </w:pPr>
      <w:r>
        <w:rPr>
          <w:bCs/>
          <w:b/>
        </w:rPr>
        <w:t xml:space="preserve">Cultural Fit Score:</w:t>
      </w:r>
      <w:r>
        <w:t xml:space="preserve"> </w:t>
      </w:r>
      <w:r>
        <w:t xml:space="preserve">Candidate feedback on understanding of Jerusalem's professional environment (target: 90%+)</w:t>
      </w:r>
    </w:p>
    <w:p>
      <w:pPr>
        <w:numPr>
          <w:ilvl w:val="0"/>
          <w:numId w:val="1008"/>
        </w:numPr>
        <w:pStyle w:val="Compact"/>
      </w:pPr>
      <w:r>
        <w:rPr>
          <w:bCs/>
          <w:b/>
        </w:rPr>
        <w:t xml:space="preserve">Tech Ecosystem Alignment:</w:t>
      </w:r>
      <w:r>
        <w:t xml:space="preserve"> </w:t>
      </w:r>
      <w:r>
        <w:t xml:space="preserve">Number of candidates citing "Israel Jerusalem's innovation ecosystem" as primary motivation</w:t>
      </w:r>
    </w:p>
    <w:bookmarkEnd w:id="30"/>
    <w:bookmarkStart w:id="31" w:name="Xbda5c0355a3a0d9c658a9654a2099505d7a1503"/>
    <w:p>
      <w:pPr>
        <w:pStyle w:val="Heading2"/>
      </w:pPr>
      <w:r>
        <w:t xml:space="preserve">Conclusion: Strategic Imperative for Israel Jerusalem</w:t>
      </w:r>
    </w:p>
    <w:p>
      <w:pPr>
        <w:pStyle w:val="FirstParagraph"/>
      </w:pPr>
      <w:r>
        <w:t xml:space="preserve">This Marketing Plan positions the Electronics Engineer role not merely as a job opening but as an invitation to shape Israel Jerusalem's technological future. By embedding our recruitment strategy within the city's unique cultural and professional fabric, we transform generic talent acquisition into a compelling narrative about contributing to a global innovation epicenter. The success of this plan will directly impact our ability to develop cutting-edge electronics solutions rooted in the strategic advantages of operating from Israel Jerusalem – making every candidate interaction an opportunity to strengthen our presence in the region's most dynamic tech market.</w:t>
      </w:r>
    </w:p>
    <w:p>
      <w:pPr>
        <w:pStyle w:val="BodyText"/>
      </w:pPr>
      <w:r>
        <w:t xml:space="preserve">As we execute this Marketing Plan, we remain committed to showcasing how becoming an Electronics Engineer at our Jerusalem facility means joining a community where technical excellence meets historical significance. The final metric of success isn't just filling a role – it's ensuring each new Electronics Engineer becomes a catalyst for Israel Jerusalem's next technological breakthrough.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Israel Jerusalem</dc:title>
  <dc:creator/>
  <dc:language>en</dc:language>
  <cp:keywords/>
  <dcterms:created xsi:type="dcterms:W3CDTF">2026-05-01T03:05:50Z</dcterms:created>
  <dcterms:modified xsi:type="dcterms:W3CDTF">2026-05-01T03:05:50Z</dcterms:modified>
</cp:coreProperties>
</file>

<file path=docProps/custom.xml><?xml version="1.0" encoding="utf-8"?>
<Properties xmlns="http://schemas.openxmlformats.org/officeDocument/2006/custom-properties" xmlns:vt="http://schemas.openxmlformats.org/officeDocument/2006/docPropsVTypes"/>
</file>