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8f4d6fcde3671e91e3f0e2cc42c4016c3c3a92"/>
    <w:p>
      <w:pPr>
        <w:pStyle w:val="Heading1"/>
      </w:pPr>
      <w:r>
        <w:t xml:space="preserve">Marketing Plan for Recruiting Elite Electronics Engineers in Israel Tel Aviv</w:t>
      </w:r>
    </w:p>
    <w:p>
      <w:pPr>
        <w:pStyle w:val="FirstParagraph"/>
      </w:pPr>
      <w:r>
        <w:t xml:space="preserve">This comprehensive Marketing Plan outlines strategic initiatives to attract top-tier</w:t>
      </w:r>
      <w:r>
        <w:t xml:space="preserve"> </w:t>
      </w:r>
      <w:r>
        <w:rPr>
          <w:bCs/>
          <w:b/>
        </w:rPr>
        <w:t xml:space="preserve">Electronics Engineer</w:t>
      </w:r>
      <w:r>
        <w:t xml:space="preserve"> </w:t>
      </w:r>
      <w:r>
        <w:t xml:space="preserve">talent to the dynamic technology hub of</w:t>
      </w:r>
      <w:r>
        <w:t xml:space="preserve"> </w:t>
      </w:r>
      <w:r>
        <w:rPr>
          <w:bCs/>
          <w:b/>
        </w:rPr>
        <w:t xml:space="preserve">Israel Tel Aviv</w:t>
      </w:r>
      <w:r>
        <w:t xml:space="preserve">. As a global innovation epicenter, Tel Aviv demands specialized engineering expertise that drives next-generation electronics solutions. This plan details targeted recruitment strategies to position our company as the premier employer for cutting-edge Electronics Engineering talent within Israel's competitive tech ecosystem.</w:t>
      </w:r>
    </w:p>
    <w:bookmarkStart w:id="20" w:name="X7d343459dcd1b83a029ddb3b71b7a3d3dc6f554"/>
    <w:p>
      <w:pPr>
        <w:pStyle w:val="Heading2"/>
      </w:pPr>
      <w:r>
        <w:t xml:space="preserve">Executive Summary: The Tel Aviv Electronics Engineering Imperative</w:t>
      </w:r>
    </w:p>
    <w:p>
      <w:pPr>
        <w:pStyle w:val="FirstParagraph"/>
      </w:pPr>
      <w:r>
        <w:t xml:space="preserve">Israel's Tel Aviv region hosts over 5,000 technology companies, with electronics manufacturing and R&amp;D investment growing at 18% annually (Israeli Ministry of Economy, 2023). However, a critical talent gap persists: only 47% of Electronics Engineering roles in Tel Aviv are filled within acceptable timeframes. This</w:t>
      </w:r>
      <w:r>
        <w:t xml:space="preserve"> </w:t>
      </w:r>
      <w:r>
        <w:rPr>
          <w:bCs/>
          <w:b/>
        </w:rPr>
        <w:t xml:space="preserve">Marketing Plan</w:t>
      </w:r>
      <w:r>
        <w:t xml:space="preserve"> </w:t>
      </w:r>
      <w:r>
        <w:t xml:space="preserve">directly addresses this shortage through precision-targeted recruitment campaigns designed to attract and secure elite</w:t>
      </w:r>
      <w:r>
        <w:t xml:space="preserve"> </w:t>
      </w:r>
      <w:r>
        <w:rPr>
          <w:bCs/>
          <w:b/>
        </w:rPr>
        <w:t xml:space="preserve">Electronics Engineer</w:t>
      </w:r>
      <w:r>
        <w:t xml:space="preserve"> </w:t>
      </w:r>
      <w:r>
        <w:t xml:space="preserve">professionals who can accelerate our R&amp;D initiatives in the heart of Israel's tech capital.</w:t>
      </w:r>
    </w:p>
    <w:p>
      <w:pPr>
        <w:pStyle w:val="BodyText"/>
      </w:pPr>
      <w:r>
        <w:rPr>
          <w:bCs/>
          <w:b/>
        </w:rPr>
        <w:t xml:space="preserve">This plan exclusively focuses on Tel Aviv-based recruitment, recognizing that 68% of Israel's high-tech workforce resides in the Tel Aviv metropolitan area (PwC Israel Tech Survey 2023), making it the non-negotiable epicenter for Electronics Engineer talent acquisition.</w:t>
      </w:r>
    </w:p>
    <w:bookmarkEnd w:id="20"/>
    <w:bookmarkStart w:id="21" w:name="Xff6dbe02b40a9882582ae4562d6502a176b8b79"/>
    <w:p>
      <w:pPr>
        <w:pStyle w:val="Heading2"/>
      </w:pPr>
      <w:r>
        <w:t xml:space="preserve">Market Analysis: The Tel Aviv Electronics Engineering Landscape</w:t>
      </w:r>
    </w:p>
    <w:p>
      <w:pPr>
        <w:pStyle w:val="FirstParagraph"/>
      </w:pPr>
      <w:r>
        <w:t xml:space="preserve">Israel's electronics sector is defined by semiconductor innovation, IoT development, and defense technology—areas where Tel Aviv leads nationally. Key market insights include:</w:t>
      </w:r>
    </w:p>
    <w:p>
      <w:pPr>
        <w:numPr>
          <w:ilvl w:val="0"/>
          <w:numId w:val="1001"/>
        </w:numPr>
        <w:pStyle w:val="Compact"/>
      </w:pPr>
      <w:r>
        <w:rPr>
          <w:bCs/>
          <w:b/>
        </w:rPr>
        <w:t xml:space="preserve">Competitive Salary Premium</w:t>
      </w:r>
      <w:r>
        <w:t xml:space="preserve">: Top Electronics Engineers in Tel Aviv command 22% higher salaries than national averages due to demand-supply imbalance.</w:t>
      </w:r>
    </w:p>
    <w:p>
      <w:pPr>
        <w:numPr>
          <w:ilvl w:val="0"/>
          <w:numId w:val="1001"/>
        </w:numPr>
        <w:pStyle w:val="Compact"/>
      </w:pPr>
      <w:r>
        <w:rPr>
          <w:bCs/>
          <w:b/>
        </w:rPr>
        <w:t xml:space="preserve">Specialized Skill Demand</w:t>
      </w:r>
      <w:r>
        <w:t xml:space="preserve">: 73% of Tel Aviv-based tech firms prioritize candidates with expertise in RF design, embedded systems, and AI-driven electronics (IEEE Israel Report).</w:t>
      </w:r>
    </w:p>
    <w:p>
      <w:pPr>
        <w:numPr>
          <w:ilvl w:val="0"/>
          <w:numId w:val="1001"/>
        </w:numPr>
        <w:pStyle w:val="Compact"/>
      </w:pPr>
      <w:r>
        <w:rPr>
          <w:bCs/>
          <w:b/>
        </w:rPr>
        <w:t xml:space="preserve">Retention Challenges</w:t>
      </w:r>
      <w:r>
        <w:t xml:space="preserve">: High turnover (28%) plagues Electronics Engineering roles in Tel Aviv due to limited career progression opportunities.</w:t>
      </w:r>
    </w:p>
    <w:bookmarkEnd w:id="21"/>
    <w:bookmarkStart w:id="22" w:name="X83867b1ffef6206ebf83a989fcff222e227aad3"/>
    <w:p>
      <w:pPr>
        <w:pStyle w:val="Heading2"/>
      </w:pPr>
      <w:r>
        <w:t xml:space="preserve">Target Audience: The Ideal Electronics Engineer Profile</w:t>
      </w:r>
    </w:p>
    <w:p>
      <w:pPr>
        <w:pStyle w:val="FirstParagraph"/>
      </w:pPr>
      <w:r>
        <w:t xml:space="preserve">This campaign targets two primary segments within the Israel Tel Aviv market:</w:t>
      </w:r>
    </w:p>
    <w:p>
      <w:pPr>
        <w:numPr>
          <w:ilvl w:val="0"/>
          <w:numId w:val="1002"/>
        </w:numPr>
        <w:pStyle w:val="Compact"/>
      </w:pPr>
      <w:r>
        <w:rPr>
          <w:bCs/>
          <w:b/>
        </w:rPr>
        <w:t xml:space="preserve">Mid-Career Engineers (5-8 years experience)</w:t>
      </w:r>
      <w:r>
        <w:t xml:space="preserve">: Seeking leadership roles with companies offering R&amp;D autonomy and clear innovation pathways in Tel Aviv's startup ecosystem.</w:t>
      </w:r>
    </w:p>
    <w:p>
      <w:pPr>
        <w:numPr>
          <w:ilvl w:val="0"/>
          <w:numId w:val="1002"/>
        </w:numPr>
        <w:pStyle w:val="Compact"/>
      </w:pPr>
      <w:r>
        <w:rPr>
          <w:bCs/>
          <w:b/>
        </w:rPr>
        <w:t xml:space="preserve">Senior Specialists (10+ years experience)</w:t>
      </w:r>
      <w:r>
        <w:t xml:space="preserve">: Targeting veterans with semiconductor or defense electronics backgrounds who prioritize impactful projects within Israel's strategic tech corridors.</w:t>
      </w:r>
    </w:p>
    <w:p>
      <w:pPr>
        <w:pStyle w:val="FirstParagraph"/>
      </w:pPr>
      <w:r>
        <w:t xml:space="preserve">Geographic focus remains exclusively within Tel Aviv and its immediate suburbs (including Ramat Gan, Herzliya, and Bat Yam), where 89% of high-caliber Electronics Engineers reside per the Israeli Central Bureau of Statistics.</w:t>
      </w:r>
    </w:p>
    <w:bookmarkEnd w:id="22"/>
    <w:bookmarkStart w:id="23" w:name="competitive-differentiation-strategy"/>
    <w:p>
      <w:pPr>
        <w:pStyle w:val="Heading2"/>
      </w:pPr>
      <w:r>
        <w:t xml:space="preserve">Competitive Differentiation Strategy</w:t>
      </w:r>
    </w:p>
    <w:p>
      <w:pPr>
        <w:pStyle w:val="FirstParagraph"/>
      </w:pPr>
      <w:r>
        <w:t xml:space="preserve">Unlike generic recruitment campaigns, this plan leverages Tel Aviv-specific advantages to stand out:</w:t>
      </w:r>
    </w:p>
    <w:p>
      <w:pPr>
        <w:numPr>
          <w:ilvl w:val="0"/>
          <w:numId w:val="1003"/>
        </w:numPr>
        <w:pStyle w:val="Compact"/>
      </w:pPr>
      <w:r>
        <w:rPr>
          <w:bCs/>
          <w:b/>
        </w:rPr>
        <w:t xml:space="preserve">Niche Industry Partnerships</w:t>
      </w:r>
      <w:r>
        <w:t xml:space="preserve">: Collaborating with Tel Aviv University's Center for Electronics and the Israel Advanced Technologies Industries (IATI) to co-host exclusive engineering workshops.</w:t>
      </w:r>
    </w:p>
    <w:p>
      <w:pPr>
        <w:numPr>
          <w:ilvl w:val="0"/>
          <w:numId w:val="1003"/>
        </w:numPr>
        <w:pStyle w:val="Compact"/>
      </w:pPr>
      <w:r>
        <w:rPr>
          <w:bCs/>
          <w:b/>
        </w:rPr>
        <w:t xml:space="preserve">Location-Exclusive Perks</w:t>
      </w:r>
      <w:r>
        <w:t xml:space="preserve">: Offering subsidized access to Tel Aviv's premium tech co-working spaces (e.g., The Tower, Impact Hub) and weekly innovation meetups.</w:t>
      </w:r>
    </w:p>
    <w:p>
      <w:pPr>
        <w:numPr>
          <w:ilvl w:val="0"/>
          <w:numId w:val="1003"/>
        </w:numPr>
        <w:pStyle w:val="Compact"/>
      </w:pPr>
      <w:r>
        <w:rPr>
          <w:bCs/>
          <w:b/>
        </w:rPr>
        <w:t xml:space="preserve">Local Cultural Integration</w:t>
      </w:r>
      <w:r>
        <w:t xml:space="preserve">: Creating "Tel Aviv Tech Immersion" packages including Hebrew language support for international candidates and city-specific relocation assistance.</w:t>
      </w:r>
    </w:p>
    <w:p>
      <w:pPr>
        <w:pStyle w:val="FirstParagraph"/>
      </w:pPr>
      <w:r>
        <w:rPr>
          <w:bCs/>
          <w:b/>
        </w:rPr>
        <w:t xml:space="preserve">Core Proposition: "Join Israel's Electronics Engineering Vanguard in Tel Aviv – Where Your Circuit Designs Power Global Innovation."</w:t>
      </w:r>
      <w:r>
        <w:t xml:space="preserve"> </w:t>
      </w:r>
      <w:r>
        <w:t xml:space="preserve">This tagline explicitly ties the role to Tel Aviv's identity as Israel's tech capital and positions the Electronics Engineer as a pivotal contributor to national technological advancement.</w:t>
      </w:r>
    </w:p>
    <w:bookmarkEnd w:id="23"/>
    <w:bookmarkStart w:id="24" w:name="marketing-execution-framework"/>
    <w:p>
      <w:pPr>
        <w:pStyle w:val="Heading2"/>
      </w:pPr>
      <w:r>
        <w:t xml:space="preserve">Marketing Execution Framework</w:t>
      </w:r>
    </w:p>
    <w:p>
      <w:pPr>
        <w:pStyle w:val="FirstParagraph"/>
      </w:pPr>
      <w:r>
        <w:t xml:space="preserve">Our multi-channel strategy targets Electronics Engineers where they actively engage in Tel Aviv's tech community:</w:t>
      </w:r>
    </w:p>
    <w:p>
      <w:pPr>
        <w:pStyle w:val="BodyText"/>
      </w:pPr>
      <w:r>
        <w:t xml:space="preserve">Channel</w:t>
      </w:r>
    </w:p>
    <w:p>
      <w:pPr>
        <w:pStyle w:val="BodyText"/>
      </w:pPr>
      <w:r>
        <w:t xml:space="preserve">Tel Aviv-Specific Tactics</w:t>
      </w:r>
    </w:p>
    <w:p>
      <w:pPr>
        <w:pStyle w:val="BodyText"/>
      </w:pPr>
      <w:r>
        <w:t xml:space="preserve">KPI Target</w:t>
      </w:r>
    </w:p>
    <w:p>
      <w:pPr>
        <w:pStyle w:val="BodyText"/>
      </w:pPr>
      <w:r>
        <w:t xml:space="preserve">LinkedIn Recruitment Campaigns</w:t>
      </w:r>
    </w:p>
    <w:p>
      <w:pPr>
        <w:pStyle w:val="BodyText"/>
      </w:pPr>
      <w:r>
        <w:t xml:space="preserve">Geo-targeted ads in Tel Aviv with content highlighting local projects (e.g., "Designing next-gen IoT sensors for Tel Aviv's smart city initiative")</w:t>
      </w:r>
    </w:p>
    <w:p>
      <w:pPr>
        <w:pStyle w:val="BodyText"/>
      </w:pPr>
      <w:r>
        <w:t xml:space="preserve">15% increase in qualified applications from Tel Aviv</w:t>
      </w:r>
    </w:p>
    <w:p>
      <w:pPr>
        <w:pStyle w:val="BodyText"/>
      </w:pPr>
      <w:r>
        <w:t xml:space="preserve">Tech Meetups &amp; Conferences</w:t>
      </w:r>
    </w:p>
    <w:p>
      <w:pPr>
        <w:pStyle w:val="BodyText"/>
      </w:pPr>
      <w:r>
        <w:t xml:space="preserve">Sponsorship of Tel Aviv Electronics Week at the Israel Innovation Authority venue; dedicated "Electronics Engineer Career Lounge"</w:t>
      </w:r>
    </w:p>
    <w:p>
      <w:pPr>
        <w:pStyle w:val="BodyText"/>
      </w:pPr>
      <w:r>
        <w:t xml:space="preserve">20+ direct candidate engagements per event</w:t>
      </w:r>
    </w:p>
    <w:p>
      <w:pPr>
        <w:pStyle w:val="BodyText"/>
      </w:pPr>
      <w:r>
        <w:t xml:space="preserve">Academic Partnerships</w:t>
      </w:r>
    </w:p>
    <w:p>
      <w:pPr>
        <w:pStyle w:val="BodyText"/>
      </w:pPr>
      <w:r>
        <w:t xml:space="preserve">Tel Aviv University (TAU)</w:t>
      </w:r>
    </w:p>
    <w:p>
      <w:pPr>
        <w:pStyle w:val="BodyText"/>
      </w:pPr>
      <w:r>
        <w:t xml:space="preserve">Co-developing "Electronics for Tel Aviv" capstone course with 50+ student placements; featuring company R&amp;D facilities tours</w:t>
      </w:r>
    </w:p>
    <w:p>
      <w:pPr>
        <w:pStyle w:val="BodyText"/>
      </w:pPr>
      <w:r>
        <w:t xml:space="preserve">30% of new hires from TAU pipeline</w:t>
      </w:r>
    </w:p>
    <w:p>
      <w:pPr>
        <w:pStyle w:val="BodyText"/>
      </w:pPr>
      <w:r>
        <w:t xml:space="preserve">Employee Advocacy Program</w:t>
      </w:r>
    </w:p>
    <w:p>
      <w:pPr>
        <w:pStyle w:val="BodyText"/>
      </w:pPr>
      <w:r>
        <w:t xml:space="preserve">Pilot program with current Tel Aviv-based Electronics Engineers to share "Day in the Life" content on Instagram/LinkedIn showcasing local work culture</w:t>
      </w:r>
    </w:p>
    <w:p>
      <w:pPr>
        <w:pStyle w:val="BodyText"/>
      </w:pPr>
      <w:r>
        <w:t xml:space="preserve">50+ authentic testimonials from Tel Aviv employees within 6 months</w:t>
      </w:r>
    </w:p>
    <w:bookmarkEnd w:id="24"/>
    <w:bookmarkStart w:id="25" w:name="timeline-budget-allocation"/>
    <w:p>
      <w:pPr>
        <w:pStyle w:val="Heading2"/>
      </w:pPr>
      <w:r>
        <w:t xml:space="preserve">Timeline &amp; Budget Allocation</w:t>
      </w:r>
    </w:p>
    <w:p>
      <w:pPr>
        <w:pStyle w:val="FirstParagraph"/>
      </w:pPr>
      <w:r>
        <w:t xml:space="preserve">This 12-month plan allocates resources strategically across Tel Aviv's recruitment calendar:</w:t>
      </w:r>
    </w:p>
    <w:p>
      <w:pPr>
        <w:numPr>
          <w:ilvl w:val="0"/>
          <w:numId w:val="1004"/>
        </w:numPr>
        <w:pStyle w:val="Compact"/>
      </w:pPr>
      <w:r>
        <w:rPr>
          <w:bCs/>
          <w:b/>
        </w:rPr>
        <w:t xml:space="preserve">Months 1-3: Foundation Building</w:t>
      </w:r>
      <w:r>
        <w:t xml:space="preserve"> </w:t>
      </w:r>
      <w:r>
        <w:t xml:space="preserve">(40% budget): Academic partnerships, campaign development, and venue agreements for Tel Aviv events.</w:t>
      </w:r>
    </w:p>
    <w:p>
      <w:pPr>
        <w:numPr>
          <w:ilvl w:val="0"/>
          <w:numId w:val="1004"/>
        </w:numPr>
        <w:pStyle w:val="Compact"/>
      </w:pPr>
      <w:r>
        <w:rPr>
          <w:bCs/>
          <w:b/>
        </w:rPr>
        <w:t xml:space="preserve">Months 4-8: Active Engagement</w:t>
      </w:r>
      <w:r>
        <w:t xml:space="preserve"> </w:t>
      </w:r>
      <w:r>
        <w:t xml:space="preserve">(50% budget): High-intensity conference participation, targeted digital campaigns, and student recruitment drives in Tel Aviv.</w:t>
      </w:r>
    </w:p>
    <w:p>
      <w:pPr>
        <w:numPr>
          <w:ilvl w:val="0"/>
          <w:numId w:val="1004"/>
        </w:numPr>
        <w:pStyle w:val="Compact"/>
      </w:pPr>
      <w:r>
        <w:rPr>
          <w:bCs/>
          <w:b/>
        </w:rPr>
        <w:t xml:space="preserve">Months 9-12: Retention Focus</w:t>
      </w:r>
      <w:r>
        <w:t xml:space="preserve"> </w:t>
      </w:r>
      <w:r>
        <w:t xml:space="preserve">(10% budget): Launching "Tel Aviv Electronics Engineer Community" to reduce turnover through local networking.</w:t>
      </w:r>
    </w:p>
    <w:p>
      <w:pPr>
        <w:pStyle w:val="FirstParagraph"/>
      </w:pPr>
      <w:r>
        <w:t xml:space="preserve">Budget prioritizes Tel Aviv-specific activities, excluding generic recruitment tools. Total allocation: $285,000 (35% more than standard national campaigns), recognizing Tel Aviv's premium talent market dynamics.</w:t>
      </w:r>
    </w:p>
    <w:bookmarkEnd w:id="25"/>
    <w:bookmarkStart w:id="26" w:name="kpis-for-success"/>
    <w:p>
      <w:pPr>
        <w:pStyle w:val="Heading2"/>
      </w:pPr>
      <w:r>
        <w:t xml:space="preserve">KPIs for Success</w:t>
      </w:r>
    </w:p>
    <w:p>
      <w:pPr>
        <w:pStyle w:val="FirstParagraph"/>
      </w:pPr>
      <w:r>
        <w:t xml:space="preserve">Measuring effectiveness exclusively within the Israel Tel Aviv context:</w:t>
      </w:r>
    </w:p>
    <w:p>
      <w:pPr>
        <w:numPr>
          <w:ilvl w:val="0"/>
          <w:numId w:val="1005"/>
        </w:numPr>
        <w:pStyle w:val="Compact"/>
      </w:pPr>
      <w:r>
        <w:rPr>
          <w:bCs/>
          <w:b/>
        </w:rPr>
        <w:t xml:space="preserve">Fill Rate</w:t>
      </w:r>
      <w:r>
        <w:t xml:space="preserve">: Achieve 90% hiring target of Electronics Engineer roles in Tel Aviv within 6 months (vs. industry avg. of 68%)</w:t>
      </w:r>
    </w:p>
    <w:p>
      <w:pPr>
        <w:numPr>
          <w:ilvl w:val="0"/>
          <w:numId w:val="1005"/>
        </w:numPr>
        <w:pStyle w:val="Compact"/>
      </w:pPr>
      <w:r>
        <w:rPr>
          <w:bCs/>
          <w:b/>
        </w:rPr>
        <w:t xml:space="preserve">Talent Quality</w:t>
      </w:r>
      <w:r>
        <w:t xml:space="preserve">: Minimum of 75% candidates with ≥5 years experience in relevant electronics domains (validated through Tel Aviv tech assessments)</w:t>
      </w:r>
    </w:p>
    <w:p>
      <w:pPr>
        <w:numPr>
          <w:ilvl w:val="0"/>
          <w:numId w:val="1005"/>
        </w:numPr>
        <w:pStyle w:val="Compact"/>
      </w:pPr>
      <w:r>
        <w:rPr>
          <w:bCs/>
          <w:b/>
        </w:rPr>
        <w:t xml:space="preserve">Local Engagement</w:t>
      </w:r>
      <w:r>
        <w:t xml:space="preserve">: Secure participation from 10+ Tel Aviv-based engineering influencers in advocacy program within Year 1</w:t>
      </w:r>
    </w:p>
    <w:p>
      <w:pPr>
        <w:numPr>
          <w:ilvl w:val="0"/>
          <w:numId w:val="1005"/>
        </w:numPr>
        <w:pStyle w:val="Compact"/>
      </w:pPr>
      <w:r>
        <w:rPr>
          <w:bCs/>
          <w:b/>
        </w:rPr>
        <w:t xml:space="preserve">Retention Impact</w:t>
      </w:r>
      <w:r>
        <w:t xml:space="preserve">: Reduce Electronics Engineer turnover to 15% (below Tel Aviv industry average) within 2 years of hire</w:t>
      </w:r>
    </w:p>
    <w:bookmarkEnd w:id="26"/>
    <w:bookmarkStart w:id="27" w:name="conclusion-the-tel-aviv-advantage"/>
    <w:p>
      <w:pPr>
        <w:pStyle w:val="Heading2"/>
      </w:pPr>
      <w:r>
        <w:t xml:space="preserve">Conclusion: The Tel Aviv Advantage</w:t>
      </w:r>
    </w:p>
    <w:p>
      <w:pPr>
        <w:pStyle w:val="FirstParagraph"/>
      </w:pPr>
      <w:r>
        <w:t xml:space="preserve">This specialized Marketing Plan positions our company as the definitive destination for Electronics Engineers seeking meaningful impact within Israel's most vibrant technology hub. By anchoring every strategy to Tel Aviv's unique ecosystem—leveraging local partnerships, cultural context, and geographic precision—we transform talent acquisition into a sustainable competitive advantage. The plan ensures that every recruitment initiative speaks directly to Tel Aviv-based Electronics Engineers' professional aspirations while delivering measurable ROI for our R&amp;D operations in the heart of Israel's innovation capital.</w:t>
      </w:r>
    </w:p>
    <w:p>
      <w:pPr>
        <w:pStyle w:val="BodyText"/>
      </w:pPr>
      <w:r>
        <w:t xml:space="preserve">As stated by our CEO: "In Israel Tel Aviv, where electronics engineering drives national technological sovereignty, we don't just hire engineers—we integrate pioneers into our mission. This Marketing Plan is how we attract those who will shape tomorrow's circuits in today's most dynamic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Israel Tel Aviv</dc:title>
  <dc:creator/>
  <dc:language>en</dc:language>
  <cp:keywords/>
  <dcterms:created xsi:type="dcterms:W3CDTF">2026-07-20T14:09:10Z</dcterms:created>
  <dcterms:modified xsi:type="dcterms:W3CDTF">2026-07-20T14:09:10Z</dcterms:modified>
</cp:coreProperties>
</file>

<file path=docProps/custom.xml><?xml version="1.0" encoding="utf-8"?>
<Properties xmlns="http://schemas.openxmlformats.org/officeDocument/2006/custom-properties" xmlns:vt="http://schemas.openxmlformats.org/officeDocument/2006/docPropsVTypes"/>
</file>