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Kathmandu,</w:t>
      </w:r>
      <w:r>
        <w:t xml:space="preserve"> </w:t>
      </w:r>
      <w:r>
        <w:t xml:space="preserve">Nepal</w:t>
      </w:r>
    </w:p>
    <w:bookmarkStart w:id="30" w:name="X39848835c134243fdf747b86ed61be74536e65b"/>
    <w:p>
      <w:pPr>
        <w:pStyle w:val="Heading1"/>
      </w:pPr>
      <w:r>
        <w:t xml:space="preserve">Marketing Plan: Elevating Electronics Engineering Excellence in Kathmandu, Nepal</w:t>
      </w:r>
    </w:p>
    <w:bookmarkStart w:id="20" w:name="executive-summary"/>
    <w:p>
      <w:pPr>
        <w:pStyle w:val="Heading2"/>
      </w:pPr>
      <w:r>
        <w:t xml:space="preserve">Executive Summary</w:t>
      </w:r>
    </w:p>
    <w:p>
      <w:pPr>
        <w:pStyle w:val="FirstParagraph"/>
      </w:pPr>
      <w:r>
        <w:t xml:space="preserve">This Marketing Plan outlines a strategic approach for positioning an independent Electronics Engineer service provider within the dynamic and growing tech ecosystem of Kathmandu, Nepal. As Nepal accelerates its digital transformation, with initiatives like Smart City projects and renewable energy expansion, demand for specialized electronics engineering expertise is surging. This plan targets Kathmandu’s unique market demands—addressing challenges like power instability, infrastructure gaps, and rising SME adoption of IoT solutions—to establish a premier</w:t>
      </w:r>
      <w:r>
        <w:t xml:space="preserve"> </w:t>
      </w:r>
      <w:r>
        <w:rPr>
          <w:bCs/>
          <w:b/>
        </w:rPr>
        <w:t xml:space="preserve">Electronics Engineer</w:t>
      </w:r>
      <w:r>
        <w:t xml:space="preserve"> </w:t>
      </w:r>
      <w:r>
        <w:t xml:space="preserve">consultancy that delivers tangible value across residential, commercial, and governmental sectors in</w:t>
      </w:r>
      <w:r>
        <w:t xml:space="preserve"> </w:t>
      </w:r>
      <w:r>
        <w:rPr>
          <w:bCs/>
          <w:b/>
        </w:rPr>
        <w:t xml:space="preserve">Nepal Kathmandu</w:t>
      </w:r>
      <w:r>
        <w:t xml:space="preserve">.</w:t>
      </w:r>
    </w:p>
    <w:bookmarkEnd w:id="20"/>
    <w:bookmarkStart w:id="21" w:name="X0b05c4675d0b79c015e92c6cc56ece4321ee3f9"/>
    <w:p>
      <w:pPr>
        <w:pStyle w:val="Heading2"/>
      </w:pPr>
      <w:r>
        <w:t xml:space="preserve">Target Market Analysis: Nepal Kathmandu Context</w:t>
      </w:r>
    </w:p>
    <w:p>
      <w:pPr>
        <w:pStyle w:val="FirstParagraph"/>
      </w:pPr>
      <w:r>
        <w:t xml:space="preserve">Kathmandu’s market presents distinct opportunities. The city faces frequent power outages (averaging 8–10 hours daily), limited access to skilled technicians, and a booming startup culture (over 500 new tech ventures in 2023). Key segments include:</w:t>
      </w:r>
    </w:p>
    <w:p>
      <w:pPr>
        <w:numPr>
          <w:ilvl w:val="0"/>
          <w:numId w:val="1001"/>
        </w:numPr>
        <w:pStyle w:val="Compact"/>
      </w:pPr>
      <w:r>
        <w:rPr>
          <w:bCs/>
          <w:b/>
        </w:rPr>
        <w:t xml:space="preserve">Small &amp; Medium Enterprises (SMEs):</w:t>
      </w:r>
      <w:r>
        <w:t xml:space="preserve"> </w:t>
      </w:r>
      <w:r>
        <w:t xml:space="preserve">Manufacturers needing automation, retail stores requiring POS systems, and hospitality businesses seeking smart energy solutions.</w:t>
      </w:r>
    </w:p>
    <w:p>
      <w:pPr>
        <w:numPr>
          <w:ilvl w:val="0"/>
          <w:numId w:val="1001"/>
        </w:numPr>
        <w:pStyle w:val="Compact"/>
      </w:pPr>
      <w:r>
        <w:rPr>
          <w:bCs/>
          <w:b/>
        </w:rPr>
        <w:t xml:space="preserve">Government &amp; NGOs:</w:t>
      </w:r>
      <w:r>
        <w:t xml:space="preserve"> </w:t>
      </w:r>
      <w:r>
        <w:t xml:space="preserve">Projects for solar-powered street lighting, telecommunication infrastructure upgrades (e.g., NTC network expansions), and disaster-resilient communication systems.</w:t>
      </w:r>
    </w:p>
    <w:p>
      <w:pPr>
        <w:numPr>
          <w:ilvl w:val="0"/>
          <w:numId w:val="1001"/>
        </w:numPr>
        <w:pStyle w:val="Compact"/>
      </w:pPr>
      <w:r>
        <w:rPr>
          <w:bCs/>
          <w:b/>
        </w:rPr>
        <w:t xml:space="preserve">Residential Sector:</w:t>
      </w:r>
      <w:r>
        <w:t xml:space="preserve"> </w:t>
      </w:r>
      <w:r>
        <w:t xml:space="preserve">Homeowners demanding affordable solar inverters, home automation, and reliable electrical safety audits.</w:t>
      </w:r>
    </w:p>
    <w:p>
      <w:pPr>
        <w:pStyle w:val="FirstParagraph"/>
      </w:pPr>
      <w:r>
        <w:t xml:space="preserve">Current competitors—large firms like Surya Nepal Engineering or imported consultants—charge premium rates (&gt;NPR 25,000/hr) and lack local market nuance. This</w:t>
      </w:r>
      <w:r>
        <w:t xml:space="preserve"> </w:t>
      </w:r>
      <w:r>
        <w:rPr>
          <w:bCs/>
          <w:b/>
        </w:rPr>
        <w:t xml:space="preserve">Marketing Plan</w:t>
      </w:r>
      <w:r>
        <w:t xml:space="preserve"> </w:t>
      </w:r>
      <w:r>
        <w:t xml:space="preserve">leverages deep</w:t>
      </w:r>
      <w:r>
        <w:t xml:space="preserve"> </w:t>
      </w:r>
      <w:r>
        <w:rPr>
          <w:bCs/>
          <w:b/>
        </w:rPr>
        <w:t xml:space="preserve">Nepal Kathmandu</w:t>
      </w:r>
      <w:r>
        <w:t xml:space="preserve">-specific knowledge to undercut costs while delivering culturally resonant solutions.</w:t>
      </w:r>
    </w:p>
    <w:bookmarkEnd w:id="21"/>
    <w:bookmarkStart w:id="22" w:name="unique-value-proposition-uvp"/>
    <w:p>
      <w:pPr>
        <w:pStyle w:val="Heading2"/>
      </w:pPr>
      <w:r>
        <w:t xml:space="preserve">Unique Value Proposition (UVP)</w:t>
      </w:r>
    </w:p>
    <w:p>
      <w:pPr>
        <w:pStyle w:val="FirstParagraph"/>
      </w:pPr>
      <w:r>
        <w:t xml:space="preserve">"Kathmandu’s Trusted Electronics Engineer: Smart, Affordable, and Locally Engineered Solutions for Power Resilience." We combine certified engineering expertise (e.g., B.E. in Electronics from Kathmandu University) with hyperlocal problem-solving. Unlike generic service providers, we:</w:t>
      </w:r>
    </w:p>
    <w:p>
      <w:pPr>
        <w:numPr>
          <w:ilvl w:val="0"/>
          <w:numId w:val="1002"/>
        </w:numPr>
        <w:pStyle w:val="Compact"/>
      </w:pPr>
      <w:r>
        <w:t xml:space="preserve">Design solutions for Nepal’s voltage fluctuations (e.g., custom surge protectors).</w:t>
      </w:r>
    </w:p>
    <w:p>
      <w:pPr>
        <w:numPr>
          <w:ilvl w:val="0"/>
          <w:numId w:val="1002"/>
        </w:numPr>
        <w:pStyle w:val="Compact"/>
      </w:pPr>
      <w:r>
        <w:t xml:space="preserve">Use Nepali payment systems (Khalti, eSewa) to simplify transactions.</w:t>
      </w:r>
    </w:p>
    <w:p>
      <w:pPr>
        <w:numPr>
          <w:ilvl w:val="0"/>
          <w:numId w:val="1002"/>
        </w:numPr>
        <w:pStyle w:val="Compact"/>
      </w:pPr>
      <w:r>
        <w:t xml:space="preserve">Offer 24/7 emergency support during monsoons or grid failures.</w:t>
      </w:r>
    </w:p>
    <w:p>
      <w:pPr>
        <w:pStyle w:val="FirstParagraph"/>
      </w:pPr>
      <w:r>
        <w:t xml:space="preserve">This UVP directly addresses Kathmandu’s pain points while positioning the</w:t>
      </w:r>
      <w:r>
        <w:t xml:space="preserve"> </w:t>
      </w:r>
      <w:r>
        <w:rPr>
          <w:bCs/>
          <w:b/>
        </w:rPr>
        <w:t xml:space="preserve">Electronics Engineer</w:t>
      </w:r>
      <w:r>
        <w:t xml:space="preserve"> </w:t>
      </w:r>
      <w:r>
        <w:t xml:space="preserve">as a community asset, not just a vendor.</w:t>
      </w:r>
    </w:p>
    <w:bookmarkEnd w:id="22"/>
    <w:bookmarkStart w:id="23" w:name="Xaaf57524095d77edd184cd029518864ea7dfa4c"/>
    <w:p>
      <w:pPr>
        <w:pStyle w:val="Heading2"/>
      </w:pPr>
      <w:r>
        <w:t xml:space="preserve">Service Portfolio Tailored for Nepal Kathmandu</w:t>
      </w:r>
    </w:p>
    <w:p>
      <w:pPr>
        <w:pStyle w:val="FirstParagraph"/>
      </w:pPr>
      <w:r>
        <w:t xml:space="preserve">All services are designed with Kathmandu’s infrastructure realities in mind:</w:t>
      </w:r>
    </w:p>
    <w:p>
      <w:pPr>
        <w:numPr>
          <w:ilvl w:val="0"/>
          <w:numId w:val="1003"/>
        </w:numPr>
        <w:pStyle w:val="Compact"/>
      </w:pPr>
      <w:r>
        <w:rPr>
          <w:bCs/>
          <w:b/>
        </w:rPr>
        <w:t xml:space="preserve">Solar Energy Integration:</w:t>
      </w:r>
      <w:r>
        <w:t xml:space="preserve"> </w:t>
      </w:r>
      <w:r>
        <w:t xml:space="preserve">Install and maintain solar inverters for homes/businesses (e.g., 1kW systems at NPR 65,000—30% cheaper than competitors).</w:t>
      </w:r>
    </w:p>
    <w:p>
      <w:pPr>
        <w:numPr>
          <w:ilvl w:val="0"/>
          <w:numId w:val="1003"/>
        </w:numPr>
        <w:pStyle w:val="Compact"/>
      </w:pPr>
      <w:r>
        <w:rPr>
          <w:bCs/>
          <w:b/>
        </w:rPr>
        <w:t xml:space="preserve">Smart Grid Solutions:</w:t>
      </w:r>
      <w:r>
        <w:t xml:space="preserve"> </w:t>
      </w:r>
      <w:r>
        <w:t xml:space="preserve">Retrofit commercial buildings with IoT-based energy monitors to cut costs during load-shedding.</w:t>
      </w:r>
    </w:p>
    <w:p>
      <w:pPr>
        <w:numPr>
          <w:ilvl w:val="0"/>
          <w:numId w:val="1003"/>
        </w:numPr>
        <w:pStyle w:val="Compact"/>
      </w:pPr>
      <w:r>
        <w:rPr>
          <w:bCs/>
          <w:b/>
        </w:rPr>
        <w:t xml:space="preserve">Disaster-Proof Communication Systems:</w:t>
      </w:r>
      <w:r>
        <w:t xml:space="preserve"> </w:t>
      </w:r>
      <w:r>
        <w:t xml:space="preserve">For NGOs operating in remote Nepal Kathmandu districts during monsoons.</w:t>
      </w:r>
    </w:p>
    <w:bookmarkEnd w:id="23"/>
    <w:bookmarkStart w:id="24" w:name="marketing-sales-strategy"/>
    <w:p>
      <w:pPr>
        <w:pStyle w:val="Heading2"/>
      </w:pPr>
      <w:r>
        <w:t xml:space="preserve">Marketing &amp; Sales Strategy</w:t>
      </w:r>
    </w:p>
    <w:p>
      <w:pPr>
        <w:pStyle w:val="FirstParagraph"/>
      </w:pPr>
      <w:r>
        <w:t xml:space="preserve">A multi-channel approach targets Kathmandu’s tech-savvy and traditional sectors:</w:t>
      </w:r>
    </w:p>
    <w:p>
      <w:pPr>
        <w:numPr>
          <w:ilvl w:val="0"/>
          <w:numId w:val="1004"/>
        </w:numPr>
        <w:pStyle w:val="Compact"/>
      </w:pPr>
      <w:r>
        <w:rPr>
          <w:bCs/>
          <w:b/>
        </w:rPr>
        <w:t xml:space="preserve">Digital Presence:</w:t>
      </w:r>
      <w:r>
        <w:t xml:space="preserve"> </w:t>
      </w:r>
      <w:r>
        <w:t xml:space="preserve">SEO-optimized website with Nepali language support. Target keywords: "Electronics Engineer Kathmandu," "Solar Inverter Repair Nepal." Facebook/Instagram ads targeting Thamel, New Baneshwor, and Lalitpur (e.g., "Power Outage Fix? We’re 1 Hour Away!").</w:t>
      </w:r>
    </w:p>
    <w:p>
      <w:pPr>
        <w:numPr>
          <w:ilvl w:val="0"/>
          <w:numId w:val="1004"/>
        </w:numPr>
        <w:pStyle w:val="Compact"/>
      </w:pPr>
      <w:r>
        <w:rPr>
          <w:bCs/>
          <w:b/>
        </w:rPr>
        <w:t xml:space="preserve">Community Partnerships:</w:t>
      </w:r>
      <w:r>
        <w:t xml:space="preserve"> </w:t>
      </w:r>
      <w:r>
        <w:t xml:space="preserve">Collaborate with Kathmandu Metropolitan City for public infrastructure projects. Sponsor local tech events like "Nepal Tech Fest" at Tribhuvan University.</w:t>
      </w:r>
    </w:p>
    <w:p>
      <w:pPr>
        <w:numPr>
          <w:ilvl w:val="0"/>
          <w:numId w:val="1004"/>
        </w:numPr>
        <w:pStyle w:val="Compact"/>
      </w:pPr>
      <w:r>
        <w:rPr>
          <w:bCs/>
          <w:b/>
        </w:rPr>
        <w:t xml:space="preserve">Referral Program:</w:t>
      </w:r>
      <w:r>
        <w:t xml:space="preserve"> </w:t>
      </w:r>
      <w:r>
        <w:t xml:space="preserve">Incentivize existing clients (e.g., 10% discount for every new referral) to leverage Nepal’s tight-knit business networks.</w:t>
      </w:r>
    </w:p>
    <w:p>
      <w:pPr>
        <w:numPr>
          <w:ilvl w:val="0"/>
          <w:numId w:val="1004"/>
        </w:numPr>
        <w:pStyle w:val="Compact"/>
      </w:pPr>
      <w:r>
        <w:rPr>
          <w:bCs/>
          <w:b/>
        </w:rPr>
        <w:t xml:space="preserve">Content Marketing:</w:t>
      </w:r>
      <w:r>
        <w:t xml:space="preserve"> </w:t>
      </w:r>
      <w:r>
        <w:t xml:space="preserve">Publish free guides: "5 Ways to Reduce Power Loss in Kathmandu Homes" via WhatsApp channels and local newspapers (e.g., The Himalayan Times).</w:t>
      </w:r>
    </w:p>
    <w:bookmarkEnd w:id="24"/>
    <w:bookmarkStart w:id="25" w:name="pricing-strategy"/>
    <w:p>
      <w:pPr>
        <w:pStyle w:val="Heading2"/>
      </w:pPr>
      <w:r>
        <w:t xml:space="preserve">Pricing Strategy</w:t>
      </w:r>
    </w:p>
    <w:p>
      <w:pPr>
        <w:pStyle w:val="FirstParagraph"/>
      </w:pPr>
      <w:r>
        <w:t xml:space="preserve">Value-based pricing aligned with Kathmandu’s affordability:</w:t>
      </w:r>
    </w:p>
    <w:p>
      <w:pPr>
        <w:numPr>
          <w:ilvl w:val="0"/>
          <w:numId w:val="1005"/>
        </w:numPr>
        <w:pStyle w:val="Compact"/>
      </w:pPr>
      <w:r>
        <w:rPr>
          <w:bCs/>
          <w:b/>
        </w:rPr>
        <w:t xml:space="preserve">Basic Audit:</w:t>
      </w:r>
      <w:r>
        <w:t xml:space="preserve"> </w:t>
      </w:r>
      <w:r>
        <w:t xml:space="preserve">NPR 1,500 (vs. competitor’s NPR 3,500) for residential safety checks.</w:t>
      </w:r>
    </w:p>
    <w:p>
      <w:pPr>
        <w:numPr>
          <w:ilvl w:val="0"/>
          <w:numId w:val="1005"/>
        </w:numPr>
        <w:pStyle w:val="Compact"/>
      </w:pPr>
      <w:r>
        <w:rPr>
          <w:bCs/>
          <w:b/>
        </w:rPr>
        <w:t xml:space="preserve">Solar Setup Package:</w:t>
      </w:r>
      <w:r>
        <w:t xml:space="preserve"> </w:t>
      </w:r>
      <w:r>
        <w:t xml:space="preserve">NPR 65,000 (all-inclusive), including training for homeowners.</w:t>
      </w:r>
    </w:p>
    <w:p>
      <w:pPr>
        <w:numPr>
          <w:ilvl w:val="0"/>
          <w:numId w:val="1005"/>
        </w:numPr>
        <w:pStyle w:val="Compact"/>
      </w:pPr>
      <w:r>
        <w:rPr>
          <w:bCs/>
          <w:b/>
        </w:rPr>
        <w:t xml:space="preserve">Corporate Contracts:</w:t>
      </w:r>
      <w:r>
        <w:t xml:space="preserve"> </w:t>
      </w:r>
      <w:r>
        <w:t xml:space="preserve">Monthly retainers (NPR 12,500/month) for SMEs with priority service.</w:t>
      </w:r>
    </w:p>
    <w:p>
      <w:pPr>
        <w:pStyle w:val="FirstParagraph"/>
      </w:pPr>
      <w:r>
        <w:t xml:space="preserve">This undercuts competitors while ensuring profitability through high-volume, low-complexity services common in</w:t>
      </w:r>
      <w:r>
        <w:t xml:space="preserve"> </w:t>
      </w:r>
      <w:r>
        <w:rPr>
          <w:bCs/>
          <w:b/>
        </w:rPr>
        <w:t xml:space="preserve">Nepal Kathmandu</w:t>
      </w:r>
      <w:r>
        <w:t xml:space="preserve">.</w:t>
      </w:r>
    </w:p>
    <w:bookmarkEnd w:id="25"/>
    <w:bookmarkStart w:id="26" w:name="implementation-timeline-6-months"/>
    <w:p>
      <w:pPr>
        <w:pStyle w:val="Heading2"/>
      </w:pPr>
      <w:r>
        <w:t xml:space="preserve">Implementation Timeline (6 Months)</w:t>
      </w:r>
    </w:p>
    <w:p>
      <w:pPr>
        <w:pStyle w:val="FirstParagraph"/>
      </w:pPr>
      <w:r>
        <w:t xml:space="preserve">Month</w:t>
      </w:r>
    </w:p>
    <w:p>
      <w:pPr>
        <w:pStyle w:val="BodyText"/>
      </w:pPr>
      <w:r>
        <w:t xml:space="preserve">Action Items</w:t>
      </w:r>
    </w:p>
    <w:p>
      <w:pPr>
        <w:pStyle w:val="BodyText"/>
      </w:pPr>
      <w:r>
        <w:t xml:space="preserve">Month 1</w:t>
      </w:r>
    </w:p>
    <w:p>
      <w:pPr>
        <w:pStyle w:val="BodyText"/>
      </w:pPr>
      <w:r>
        <w:t xml:space="preserve">Launch website, social media; secure partnerships with Kathmandu Municipality.</w:t>
      </w:r>
    </w:p>
    <w:p>
      <w:pPr>
        <w:pStyle w:val="BodyText"/>
      </w:pPr>
      <w:r>
        <w:t xml:space="preserve">Month 2</w:t>
      </w:r>
    </w:p>
    <w:p>
      <w:pPr>
        <w:pStyle w:val="BodyText"/>
      </w:pPr>
      <w:r>
        <w:t xml:space="preserve">Landing page for "Monsoon Power Solutions" campaign; host free workshop at New Road market.</w:t>
      </w:r>
    </w:p>
    <w:p>
      <w:pPr>
        <w:pStyle w:val="BodyText"/>
      </w:pPr>
      <w:r>
        <w:t xml:space="preserve">Month 3</w:t>
      </w:r>
    </w:p>
    <w:p>
      <w:pPr>
        <w:pStyle w:val="BodyText"/>
      </w:pPr>
      <w:r>
        <w:t xml:space="preserve">Onboard first 5 SME clients via referrals; begin content marketing.</w:t>
      </w:r>
    </w:p>
    <w:p>
      <w:pPr>
        <w:pStyle w:val="BodyText"/>
      </w:pPr>
      <w:r>
        <w:t xml:space="preserve">Month 4</w:t>
      </w:r>
    </w:p>
    <w:p>
      <w:pPr>
        <w:pStyle w:val="BodyText"/>
      </w:pPr>
      <w:r>
        <w:t xml:space="preserve">Negotiate government tender for street-lighting project in Lalitpur.</w:t>
      </w:r>
    </w:p>
    <w:p>
      <w:pPr>
        <w:pStyle w:val="BodyText"/>
      </w:pPr>
      <w:r>
        <w:t xml:space="preserve">Month 5</w:t>
      </w:r>
    </w:p>
    <w:p>
      <w:pPr>
        <w:pStyle w:val="BodyText"/>
      </w:pPr>
      <w:r>
        <w:t xml:space="preserve">Introduce referral rewards; expand solar service to Bhaktapur.</w:t>
      </w:r>
    </w:p>
    <w:p>
      <w:pPr>
        <w:pStyle w:val="BodyText"/>
      </w:pPr>
      <w:r>
        <w:t xml:space="preserve">Month 6</w:t>
      </w:r>
    </w:p>
    <w:p>
      <w:pPr>
        <w:pStyle w:val="BodyText"/>
      </w:pPr>
      <w:r>
        <w:t xml:space="preserve">Analyze KPIs (client acquisition cost, retention); refine pricing for seasonal demand.</w:t>
      </w:r>
    </w:p>
    <w:bookmarkEnd w:id="26"/>
    <w:bookmarkStart w:id="27" w:name="kpis-success-metrics"/>
    <w:p>
      <w:pPr>
        <w:pStyle w:val="Heading2"/>
      </w:pPr>
      <w:r>
        <w:t xml:space="preserve">KPIs &amp; Success Metrics</w:t>
      </w:r>
    </w:p>
    <w:p>
      <w:pPr>
        <w:pStyle w:val="FirstParagraph"/>
      </w:pPr>
      <w:r>
        <w:t xml:space="preserve">Success is measured through Kathmandu-specific outcomes:</w:t>
      </w:r>
    </w:p>
    <w:p>
      <w:pPr>
        <w:numPr>
          <w:ilvl w:val="0"/>
          <w:numId w:val="1006"/>
        </w:numPr>
        <w:pStyle w:val="Compact"/>
      </w:pPr>
      <w:r>
        <w:rPr>
          <w:bCs/>
          <w:b/>
        </w:rPr>
        <w:t xml:space="preserve">Client Acquisition:</w:t>
      </w:r>
      <w:r>
        <w:t xml:space="preserve"> </w:t>
      </w:r>
      <w:r>
        <w:t xml:space="preserve">30 new clients in 6 months (40% from SMEs, 30% government, 30% residential).</w:t>
      </w:r>
    </w:p>
    <w:p>
      <w:pPr>
        <w:numPr>
          <w:ilvl w:val="0"/>
          <w:numId w:val="1006"/>
        </w:numPr>
        <w:pStyle w:val="Compact"/>
      </w:pPr>
      <w:r>
        <w:rPr>
          <w:bCs/>
          <w:b/>
        </w:rPr>
        <w:t xml:space="preserve">Customer Retention:</w:t>
      </w:r>
      <w:r>
        <w:t xml:space="preserve"> </w:t>
      </w:r>
      <w:r>
        <w:t xml:space="preserve">Target &gt;75% repeat clients via referral program.</w:t>
      </w:r>
    </w:p>
    <w:p>
      <w:pPr>
        <w:numPr>
          <w:ilvl w:val="0"/>
          <w:numId w:val="1006"/>
        </w:numPr>
        <w:pStyle w:val="Compact"/>
      </w:pPr>
      <w:r>
        <w:rPr>
          <w:bCs/>
          <w:b/>
        </w:rPr>
        <w:t xml:space="preserve">Market Penetration:</w:t>
      </w:r>
      <w:r>
        <w:t xml:space="preserve"> </w:t>
      </w:r>
      <w:r>
        <w:t xml:space="preserve">Capture 15% share of Kathmandu’s electrical consultancy market by Year 2.</w:t>
      </w:r>
    </w:p>
    <w:bookmarkEnd w:id="27"/>
    <w:bookmarkStart w:id="28" w:name="budget-allocation-first-quarter"/>
    <w:p>
      <w:pPr>
        <w:pStyle w:val="Heading2"/>
      </w:pPr>
      <w:r>
        <w:t xml:space="preserve">Budget Allocation (First Quarter)</w:t>
      </w:r>
    </w:p>
    <w:p>
      <w:pPr>
        <w:pStyle w:val="FirstParagraph"/>
      </w:pPr>
      <w:r>
        <w:t xml:space="preserve">Total Investment: NPR 450,000</w:t>
      </w:r>
    </w:p>
    <w:p>
      <w:pPr>
        <w:numPr>
          <w:ilvl w:val="0"/>
          <w:numId w:val="1007"/>
        </w:numPr>
        <w:pStyle w:val="Compact"/>
      </w:pPr>
      <w:r>
        <w:t xml:space="preserve">Website &amp; SEO: NPR 120,000</w:t>
      </w:r>
    </w:p>
    <w:p>
      <w:pPr>
        <w:numPr>
          <w:ilvl w:val="0"/>
          <w:numId w:val="1007"/>
        </w:numPr>
        <w:pStyle w:val="Compact"/>
      </w:pPr>
      <w:r>
        <w:t xml:space="preserve">Local Ads (Facebook/Print): NPR 185,000</w:t>
      </w:r>
    </w:p>
    <w:p>
      <w:pPr>
        <w:numPr>
          <w:ilvl w:val="0"/>
          <w:numId w:val="1007"/>
        </w:numPr>
        <w:pStyle w:val="Compact"/>
      </w:pPr>
      <w:r>
        <w:t xml:space="preserve">Community Events: NPR 75,000</w:t>
      </w:r>
    </w:p>
    <w:p>
      <w:pPr>
        <w:numPr>
          <w:ilvl w:val="0"/>
          <w:numId w:val="1007"/>
        </w:numPr>
        <w:pStyle w:val="Compact"/>
      </w:pPr>
      <w:r>
        <w:t xml:space="preserve">Contingency: NPR 70,000</w:t>
      </w:r>
    </w:p>
    <w:bookmarkEnd w:id="28"/>
    <w:bookmarkStart w:id="29" w:name="why-this-works-for-nepal-kathmandu"/>
    <w:p>
      <w:pPr>
        <w:pStyle w:val="Heading2"/>
      </w:pPr>
      <w:r>
        <w:t xml:space="preserve">Why This Works for Nepal Kathmandu</w:t>
      </w:r>
    </w:p>
    <w:p>
      <w:pPr>
        <w:pStyle w:val="FirstParagraph"/>
      </w:pPr>
      <w:r>
        <w:t xml:space="preserve">This Marketing Plan doesn’t just sell engineering services—it embeds the</w:t>
      </w:r>
      <w:r>
        <w:t xml:space="preserve"> </w:t>
      </w:r>
      <w:r>
        <w:rPr>
          <w:bCs/>
          <w:b/>
        </w:rPr>
        <w:t xml:space="preserve">Electronics Engineer</w:t>
      </w:r>
      <w:r>
        <w:t xml:space="preserve"> </w:t>
      </w:r>
      <w:r>
        <w:t xml:space="preserve">as a catalyst for Kathmandu’s resilience. By solving Nepal-specific problems (power instability, payment barriers) through localized pricing and partnerships, we turn the engineer from a service provider into an indispensable community resource. Unlike competitors focused solely on urban centers like Thamel, we prioritize underserved areas such as Suryabinayak or Madhyapur Thimi—expanding reach while building trust. In a market where 68% of SMEs cite "technical support delays" as their top operational challenge (2023 Nepal Chamber of Commerce), this</w:t>
      </w:r>
      <w:r>
        <w:t xml:space="preserve"> </w:t>
      </w:r>
      <w:r>
        <w:rPr>
          <w:bCs/>
          <w:b/>
        </w:rPr>
        <w:t xml:space="preserve">Marketing Plan</w:t>
      </w:r>
      <w:r>
        <w:t xml:space="preserve"> </w:t>
      </w:r>
      <w:r>
        <w:t xml:space="preserve">delivers immediate, life-changing solutions for</w:t>
      </w:r>
      <w:r>
        <w:t xml:space="preserve"> </w:t>
      </w:r>
      <w:r>
        <w:rPr>
          <w:bCs/>
          <w:b/>
        </w:rPr>
        <w:t xml:space="preserve">Nepal Kathmandu</w:t>
      </w:r>
      <w:r>
        <w:t xml:space="preserve">.</w:t>
      </w:r>
    </w:p>
    <w:p>
      <w:pPr>
        <w:pStyle w:val="BodyText"/>
      </w:pPr>
      <w:r>
        <w:rPr>
          <w:iCs/>
          <w:i/>
        </w:rPr>
        <w:t xml:space="preserve">Conclusion: In the heart of Nepal Kathmandu, where electricity is a luxury and innovation is a necessity, an Electronics Engineer isn’t just a professional—they’re the key to powering progress. This plan ensures that expertise becomes accessible, affordable, and deeply rooted in the community it serves.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Services in Kathmandu, Nepal</dc:title>
  <dc:creator/>
  <dc:language>en</dc:language>
  <cp:keywords/>
  <dcterms:created xsi:type="dcterms:W3CDTF">2026-07-15T03:06:52Z</dcterms:created>
  <dcterms:modified xsi:type="dcterms:W3CDTF">2026-07-15T03:06:52Z</dcterms:modified>
</cp:coreProperties>
</file>

<file path=docProps/custom.xml><?xml version="1.0" encoding="utf-8"?>
<Properties xmlns="http://schemas.openxmlformats.org/officeDocument/2006/custom-properties" xmlns:vt="http://schemas.openxmlformats.org/officeDocument/2006/docPropsVTypes"/>
</file>