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UAE</w:t>
      </w:r>
    </w:p>
    <w:bookmarkStart w:id="32" w:name="Xab80e4b51970e053978b12db99bc5db1319fd8f"/>
    <w:p>
      <w:pPr>
        <w:pStyle w:val="Heading1"/>
      </w:pPr>
      <w:r>
        <w:t xml:space="preserve">Comprehensive Marketing Plan for Electronics Engineer Recruitment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join our innovative technology division in Abu Dhabi, United Arab Emirates. As the UAE accelerates its vision toward smart cities and advanced manufacturing through initiatives like Abu Dhabi Economic Vision 2030, the demand for specialized Electronics Engineering talent has become critical. This document details how we will position our organization as the premier destination for Electronics Engineers seeking career advancement in one of the world's most dynamic tech hubs. The plan targets a 45% increase in qualified applicant submissions within six months while establishing Abu Dhabi as a magnet for global engineering talent.</w:t>
      </w:r>
    </w:p>
    <w:bookmarkEnd w:id="20"/>
    <w:bookmarkStart w:id="21" w:name="Xdf795bd9ef0f464deee1b3cdb99e52f87e07775"/>
    <w:p>
      <w:pPr>
        <w:pStyle w:val="Heading2"/>
      </w:pPr>
      <w:r>
        <w:t xml:space="preserve">Market Analysis: Abu Dhabi's Technology Landscape</w:t>
      </w:r>
    </w:p>
    <w:p>
      <w:pPr>
        <w:pStyle w:val="FirstParagraph"/>
      </w:pPr>
      <w:r>
        <w:t xml:space="preserve">Abu Dhabi's technology ecosystem is experiencing unprecedented growth, driven by government investments in AI, IoT infrastructure, and renewable energy systems. The United Arab Emirates has allocated $10 billion toward smart city development across Abu Dhabi and Dubai through the National Strategy for Artificial Intelligence 2031. This creates a high-demand environment for Electronics Engineers specializing in embedded systems, RF design, and hardware prototyping. Current market data shows a 32% year-over-year vacancy rate for senior electronics roles in Abu Dhabi's tech sector, with salaries exceeding regional averages by 28%. Our Marketing Plan capitalizes on this opportunity by positioning our Electronics Engineer role within Abu Dhabi's strategic growth trajectory.</w:t>
      </w:r>
    </w:p>
    <w:bookmarkEnd w:id="21"/>
    <w:bookmarkStart w:id="22" w:name="target-audience-segmentation"/>
    <w:p>
      <w:pPr>
        <w:pStyle w:val="Heading2"/>
      </w:pPr>
      <w:r>
        <w:t xml:space="preserve">Target Audience Segmentation</w:t>
      </w:r>
    </w:p>
    <w:p>
      <w:pPr>
        <w:pStyle w:val="FirstParagraph"/>
      </w:pPr>
      <w:r>
        <w:t xml:space="preserve">We have identified three primary candidate segments for our Electronics Engineer recruitment campaign:</w:t>
      </w:r>
    </w:p>
    <w:p>
      <w:pPr>
        <w:numPr>
          <w:ilvl w:val="0"/>
          <w:numId w:val="1001"/>
        </w:numPr>
        <w:pStyle w:val="Compact"/>
      </w:pPr>
      <w:r>
        <w:rPr>
          <w:bCs/>
          <w:b/>
        </w:rPr>
        <w:t xml:space="preserve">Local Talent (UAE Nationals):</w:t>
      </w:r>
      <w:r>
        <w:t xml:space="preserve"> </w:t>
      </w:r>
      <w:r>
        <w:t xml:space="preserve">Emirati graduates from Khalifa University and Abu Dhabi University with specialized electronics degrees. We'll emphasize national development initiatives and visa sponsorship guarantees.</w:t>
      </w:r>
    </w:p>
    <w:p>
      <w:pPr>
        <w:numPr>
          <w:ilvl w:val="0"/>
          <w:numId w:val="1001"/>
        </w:numPr>
        <w:pStyle w:val="Compact"/>
      </w:pPr>
      <w:r>
        <w:rPr>
          <w:bCs/>
          <w:b/>
        </w:rPr>
        <w:t xml:space="preserve">Expat Professionals:</w:t>
      </w:r>
      <w:r>
        <w:t xml:space="preserve"> </w:t>
      </w:r>
      <w:r>
        <w:t xml:space="preserve">Mid-career engineers from India, Philippines, and European Union seeking career progression in the Gulf. Key messaging focuses on Abu Dhabi's premium lifestyle, tax-free income, and cultural immersion opportunities.</w:t>
      </w:r>
    </w:p>
    <w:p>
      <w:pPr>
        <w:numPr>
          <w:ilvl w:val="0"/>
          <w:numId w:val="1001"/>
        </w:numPr>
        <w:pStyle w:val="Compact"/>
      </w:pPr>
      <w:r>
        <w:rPr>
          <w:bCs/>
          <w:b/>
        </w:rPr>
        <w:t xml:space="preserve">Global Tech Leaders:</w:t>
      </w:r>
      <w:r>
        <w:t xml:space="preserve"> </w:t>
      </w:r>
      <w:r>
        <w:t xml:space="preserve">Senior Electronics Engineers with 10+ years' experience in semiconductor or defense sectors. We'll target through LinkedIn Executive Talent programs and industry conferences like GITEX Global.</w:t>
      </w:r>
    </w:p>
    <w:bookmarkEnd w:id="22"/>
    <w:bookmarkStart w:id="23" w:name="marketing-goals-objectives"/>
    <w:p>
      <w:pPr>
        <w:pStyle w:val="Heading2"/>
      </w:pPr>
      <w:r>
        <w:t xml:space="preserve">Marketing Goals &amp; Objectives</w:t>
      </w:r>
    </w:p>
    <w:p>
      <w:pPr>
        <w:pStyle w:val="FirstParagraph"/>
      </w:pPr>
      <w:r>
        <w:t xml:space="preserve">This Marketing Plan establishes the following SMART objectives for our Electronics Engineer recruitment drive:</w:t>
      </w:r>
    </w:p>
    <w:p>
      <w:pPr>
        <w:numPr>
          <w:ilvl w:val="0"/>
          <w:numId w:val="1002"/>
        </w:numPr>
        <w:pStyle w:val="Compact"/>
      </w:pPr>
      <w:r>
        <w:rPr>
          <w:bCs/>
          <w:b/>
        </w:rPr>
        <w:t xml:space="preserve">Quantitative:</w:t>
      </w:r>
      <w:r>
        <w:t xml:space="preserve"> </w:t>
      </w:r>
      <w:r>
        <w:t xml:space="preserve">Achieve 300+ qualified applications from target segments within 180 days, with 75% sourced through digital channels.</w:t>
      </w:r>
    </w:p>
    <w:p>
      <w:pPr>
        <w:numPr>
          <w:ilvl w:val="0"/>
          <w:numId w:val="1002"/>
        </w:numPr>
        <w:pStyle w:val="Compact"/>
      </w:pPr>
      <w:r>
        <w:rPr>
          <w:bCs/>
          <w:b/>
        </w:rPr>
        <w:t xml:space="preserve">Qualitative:</w:t>
      </w:r>
      <w:r>
        <w:t xml:space="preserve"> </w:t>
      </w:r>
      <w:r>
        <w:t xml:space="preserve">Position Abu Dhabi as the preferred location for electronics engineering careers through employer branding, resulting in a 40% increase in candidate inquiries about United Arab Emirates career opportunities.</w:t>
      </w:r>
    </w:p>
    <w:p>
      <w:pPr>
        <w:numPr>
          <w:ilvl w:val="0"/>
          <w:numId w:val="1002"/>
        </w:numPr>
        <w:pStyle w:val="Compact"/>
      </w:pPr>
      <w:r>
        <w:rPr>
          <w:bCs/>
          <w:b/>
        </w:rPr>
        <w:t xml:space="preserve">Strategic:</w:t>
      </w:r>
      <w:r>
        <w:t xml:space="preserve"> </w:t>
      </w:r>
      <w:r>
        <w:t xml:space="preserve">Establish partnerships with 5 key educational institutions (including Masdar Institute and Khalifa University) to create a dedicated Electronics Engineer talent pipeline for Abu Dhabi.</w:t>
      </w:r>
    </w:p>
    <w:bookmarkEnd w:id="23"/>
    <w:bookmarkStart w:id="27" w:name="marketing-strategies-tactics"/>
    <w:p>
      <w:pPr>
        <w:pStyle w:val="Heading2"/>
      </w:pPr>
      <w:r>
        <w:t xml:space="preserve">Marketing Strategies &amp; Tactics</w:t>
      </w:r>
    </w:p>
    <w:p>
      <w:pPr>
        <w:pStyle w:val="FirstParagraph"/>
      </w:pPr>
      <w:r>
        <w:t xml:space="preserve">The core of our Marketing Plan leverages Abu Dhabi's unique value proposition through multi-channel engagement:</w:t>
      </w:r>
    </w:p>
    <w:bookmarkStart w:id="24" w:name="Xc725acb13030f5d24151e4d9ce87db64e3ea4c8"/>
    <w:p>
      <w:pPr>
        <w:pStyle w:val="Heading3"/>
      </w:pPr>
      <w:r>
        <w:t xml:space="preserve">1. Digital Recruitment Platform Optimization</w:t>
      </w:r>
    </w:p>
    <w:p>
      <w:pPr>
        <w:pStyle w:val="FirstParagraph"/>
      </w:pPr>
      <w:r>
        <w:t xml:space="preserve">We'll redesign our careers page with a dedicated "Electronics Engineer in Abu Dhabi" microsite featuring:</w:t>
      </w:r>
    </w:p>
    <w:p>
      <w:pPr>
        <w:numPr>
          <w:ilvl w:val="0"/>
          <w:numId w:val="1003"/>
        </w:numPr>
        <w:pStyle w:val="Compact"/>
      </w:pPr>
      <w:r>
        <w:t xml:space="preserve">Virtual tours of our Abu Dhabi R&amp;D facility</w:t>
      </w:r>
    </w:p>
    <w:p>
      <w:pPr>
        <w:numPr>
          <w:ilvl w:val="0"/>
          <w:numId w:val="1003"/>
        </w:numPr>
        <w:pStyle w:val="Compact"/>
      </w:pPr>
      <w:r>
        <w:t xml:space="preserve">Videos of current Electronics Engineers discussing their projects (e.g., smart grid integration, drone navigation systems)</w:t>
      </w:r>
    </w:p>
    <w:p>
      <w:pPr>
        <w:numPr>
          <w:ilvl w:val="0"/>
          <w:numId w:val="1003"/>
        </w:numPr>
        <w:pStyle w:val="Compact"/>
      </w:pPr>
      <w:r>
        <w:t xml:space="preserve">Real-time salary benchmarking against UAE market standards</w:t>
      </w:r>
    </w:p>
    <w:bookmarkEnd w:id="24"/>
    <w:bookmarkStart w:id="25" w:name="strategic-employer-branding-in-abu-dhabi"/>
    <w:p>
      <w:pPr>
        <w:pStyle w:val="Heading3"/>
      </w:pPr>
      <w:r>
        <w:t xml:space="preserve">2. Strategic Employer Branding in Abu Dhabi</w:t>
      </w:r>
    </w:p>
    <w:p>
      <w:pPr>
        <w:pStyle w:val="FirstParagraph"/>
      </w:pPr>
      <w:r>
        <w:t xml:space="preserve">Our Marketing Plan includes localized branding through:</w:t>
      </w:r>
    </w:p>
    <w:p>
      <w:pPr>
        <w:numPr>
          <w:ilvl w:val="0"/>
          <w:numId w:val="1004"/>
        </w:numPr>
        <w:pStyle w:val="Compact"/>
      </w:pPr>
      <w:r>
        <w:rPr>
          <w:bCs/>
          <w:b/>
        </w:rPr>
        <w:t xml:space="preserve">Community Engagement:</w:t>
      </w:r>
      <w:r>
        <w:t xml:space="preserve"> </w:t>
      </w:r>
      <w:r>
        <w:t xml:space="preserve">Sponsorship of "Abu Dhabi Electronics Innovation Summit" to showcase our Electronics Engineer projects</w:t>
      </w:r>
    </w:p>
    <w:p>
      <w:pPr>
        <w:numPr>
          <w:ilvl w:val="0"/>
          <w:numId w:val="1004"/>
        </w:numPr>
        <w:pStyle w:val="Compact"/>
      </w:pPr>
      <w:r>
        <w:rPr>
          <w:bCs/>
          <w:b/>
        </w:rPr>
        <w:t xml:space="preserve">Cultural Integration Programs:</w:t>
      </w:r>
      <w:r>
        <w:t xml:space="preserve"> </w:t>
      </w:r>
      <w:r>
        <w:t xml:space="preserve">Partnerships with Abu Dhabi Tourism for candidate orientation packages including cultural immersion sessions</w:t>
      </w:r>
    </w:p>
    <w:p>
      <w:pPr>
        <w:numPr>
          <w:ilvl w:val="0"/>
          <w:numId w:val="1004"/>
        </w:numPr>
        <w:pStyle w:val="Compact"/>
      </w:pPr>
      <w:r>
        <w:rPr>
          <w:bCs/>
          <w:b/>
        </w:rPr>
        <w:t xml:space="preserve">Social Responsibility Focus:</w:t>
      </w:r>
      <w:r>
        <w:t xml:space="preserve"> </w:t>
      </w:r>
      <w:r>
        <w:t xml:space="preserve">Highlighting our engineers' work on Abu Dhabi's renewable energy initiatives (e.g., Masdar City solar projects)</w:t>
      </w:r>
    </w:p>
    <w:bookmarkEnd w:id="25"/>
    <w:bookmarkStart w:id="26" w:name="targeted-talent-acquisition-campaigns"/>
    <w:p>
      <w:pPr>
        <w:pStyle w:val="Heading3"/>
      </w:pPr>
      <w:r>
        <w:t xml:space="preserve">3. Targeted Talent Acquisition Campaigns</w:t>
      </w:r>
    </w:p>
    <w:p>
      <w:pPr>
        <w:pStyle w:val="FirstParagraph"/>
      </w:pPr>
      <w:r>
        <w:t xml:space="preserve">Digital campaign tactics specifically designed for United Arab Emirates Abu Dhabi market:</w:t>
      </w:r>
    </w:p>
    <w:p>
      <w:pPr>
        <w:numPr>
          <w:ilvl w:val="0"/>
          <w:numId w:val="1005"/>
        </w:numPr>
        <w:pStyle w:val="Compact"/>
      </w:pPr>
      <w:r>
        <w:rPr>
          <w:bCs/>
          <w:b/>
        </w:rPr>
        <w:t xml:space="preserve">LinkedIn Campaigns:</w:t>
      </w:r>
      <w:r>
        <w:t xml:space="preserve"> </w:t>
      </w:r>
      <w:r>
        <w:t xml:space="preserve">Geo-targeted ads in Abu Dhabi with job descriptions emphasizing "Electronics Engineer" specializations like power electronics and wireless communications</w:t>
      </w:r>
    </w:p>
    <w:p>
      <w:pPr>
        <w:numPr>
          <w:ilvl w:val="0"/>
          <w:numId w:val="1005"/>
        </w:numPr>
        <w:pStyle w:val="Compact"/>
      </w:pPr>
      <w:r>
        <w:rPr>
          <w:bCs/>
          <w:b/>
        </w:rPr>
        <w:t xml:space="preserve">University Partnerships:</w:t>
      </w:r>
      <w:r>
        <w:t xml:space="preserve"> </w:t>
      </w:r>
      <w:r>
        <w:t xml:space="preserve">On-campus recruitment drives at UAE universities with exclusive workshops on Abu Dhabi's tech ecosystem</w:t>
      </w:r>
    </w:p>
    <w:p>
      <w:pPr>
        <w:numPr>
          <w:ilvl w:val="0"/>
          <w:numId w:val="1005"/>
        </w:numPr>
        <w:pStyle w:val="Compact"/>
      </w:pPr>
      <w:r>
        <w:rPr>
          <w:bCs/>
          <w:b/>
        </w:rPr>
        <w:t xml:space="preserve">Social Media Series:</w:t>
      </w:r>
      <w:r>
        <w:t xml:space="preserve"> </w:t>
      </w:r>
      <w:r>
        <w:t xml:space="preserve">"A Day in the Life of an Electronics Engineer in Abu Dhabi" Instagram reels showcasing Dubai skyline views from our office</w:t>
      </w:r>
    </w:p>
    <w:bookmarkEnd w:id="26"/>
    <w:bookmarkEnd w:id="27"/>
    <w:bookmarkStart w:id="28" w:name="budget-allocation"/>
    <w:p>
      <w:pPr>
        <w:pStyle w:val="Heading2"/>
      </w:pPr>
      <w:r>
        <w:t xml:space="preserve">Budget Allocation</w:t>
      </w:r>
    </w:p>
    <w:p>
      <w:pPr>
        <w:pStyle w:val="FirstParagraph"/>
      </w:pPr>
      <w:r>
        <w:t xml:space="preserve">The Marketing Plan allocates a total budget of AED 450,000 (approx. USD 123,000) with strategic distribution:</w:t>
      </w:r>
    </w:p>
    <w:p>
      <w:pPr>
        <w:numPr>
          <w:ilvl w:val="0"/>
          <w:numId w:val="1006"/>
        </w:numPr>
        <w:pStyle w:val="Compact"/>
      </w:pPr>
      <w:r>
        <w:t xml:space="preserve">65% - Digital Recruitment Platforms &amp; Targeted Advertising (LinkedIn, Google Ads)</w:t>
      </w:r>
    </w:p>
    <w:p>
      <w:pPr>
        <w:numPr>
          <w:ilvl w:val="0"/>
          <w:numId w:val="1006"/>
        </w:numPr>
        <w:pStyle w:val="Compact"/>
      </w:pPr>
      <w:r>
        <w:t xml:space="preserve">25% - Employer Branding Events &amp; University Partnerships</w:t>
      </w:r>
    </w:p>
    <w:p>
      <w:pPr>
        <w:numPr>
          <w:ilvl w:val="0"/>
          <w:numId w:val="1006"/>
        </w:numPr>
        <w:pStyle w:val="Compact"/>
      </w:pPr>
      <w:r>
        <w:t xml:space="preserve">10% - Content Creation (Videos, Career Microsite Development)</w:t>
      </w:r>
    </w:p>
    <w:bookmarkEnd w:id="28"/>
    <w:bookmarkStart w:id="29" w:name="implementation-timeline"/>
    <w:p>
      <w:pPr>
        <w:pStyle w:val="Heading2"/>
      </w:pPr>
      <w:r>
        <w:t xml:space="preserve">Implementation Timeline</w:t>
      </w:r>
    </w:p>
    <w:p>
      <w:pPr>
        <w:pStyle w:val="FirstParagraph"/>
      </w:pPr>
      <w:r>
        <w:t xml:space="preserve">This Marketing Plan follows a 6-month phased execution:</w:t>
      </w:r>
    </w:p>
    <w:p>
      <w:pPr>
        <w:pStyle w:val="BodyText"/>
      </w:pPr>
      <w:r>
        <w:t xml:space="preserve">Phase</w:t>
      </w:r>
    </w:p>
    <w:p>
      <w:pPr>
        <w:pStyle w:val="BodyText"/>
      </w:pPr>
      <w:r>
        <w:t xml:space="preserve">Timeline</w:t>
      </w:r>
    </w:p>
    <w:p>
      <w:pPr>
        <w:pStyle w:val="BodyText"/>
      </w:pPr>
      <w:r>
        <w:t xml:space="preserve">Key Activities for Electronics Engineer Recruitment in Abu Dhabi</w:t>
      </w:r>
    </w:p>
    <w:p>
      <w:pPr>
        <w:pStyle w:val="BodyText"/>
      </w:pPr>
      <w:r>
        <w:t xml:space="preserve">Foundation Phase</w:t>
      </w:r>
    </w:p>
    <w:p>
      <w:pPr>
        <w:pStyle w:val="BodyText"/>
      </w:pPr>
      <w:r>
        <w:t xml:space="preserve">Month 1-2</w:t>
      </w:r>
    </w:p>
    <w:p>
      <w:pPr>
        <w:pStyle w:val="BodyText"/>
      </w:pPr>
      <w:r>
        <w:t xml:space="preserve">Careers page redesign; Partnership agreements with UAE universities; Initial market research on electronics talent pools in United Arab Emirates Abu Dhabi</w:t>
      </w:r>
    </w:p>
    <w:p>
      <w:pPr>
        <w:pStyle w:val="BodyText"/>
      </w:pPr>
      <w:r>
        <w:t xml:space="preserve">Activation Phase</w:t>
      </w:r>
    </w:p>
    <w:p>
      <w:pPr>
        <w:pStyle w:val="BodyText"/>
      </w:pPr>
      <w:r>
        <w:t xml:space="preserve">Month 3-4</w:t>
      </w:r>
    </w:p>
    <w:bookmarkEnd w:id="29"/>
    <w:bookmarkStart w:id="30" w:name="evaluation-metrics-kpis"/>
    <w:p>
      <w:pPr>
        <w:pStyle w:val="Heading2"/>
      </w:pPr>
      <w:r>
        <w:t xml:space="preserve">Evaluation Metrics &amp; KPIs</w:t>
      </w:r>
    </w:p>
    <w:p>
      <w:pPr>
        <w:pStyle w:val="FirstParagraph"/>
      </w:pPr>
      <w:r>
        <w:t xml:space="preserve">We will measure success through these critical indicators aligned with our Electronics Engineer recruitment goals:</w:t>
      </w:r>
    </w:p>
    <w:p>
      <w:pPr>
        <w:numPr>
          <w:ilvl w:val="0"/>
          <w:numId w:val="1007"/>
        </w:numPr>
        <w:pStyle w:val="Compact"/>
      </w:pPr>
      <w:r>
        <w:rPr>
          <w:bCs/>
          <w:b/>
        </w:rPr>
        <w:t xml:space="preserve">Application Quality:</w:t>
      </w:r>
      <w:r>
        <w:t xml:space="preserve"> </w:t>
      </w:r>
      <w:r>
        <w:t xml:space="preserve">Track % of applications meeting minimum qualifications (target: 65%+)</w:t>
      </w:r>
    </w:p>
    <w:p>
      <w:pPr>
        <w:numPr>
          <w:ilvl w:val="0"/>
          <w:numId w:val="1007"/>
        </w:numPr>
        <w:pStyle w:val="Compact"/>
      </w:pPr>
      <w:r>
        <w:rPr>
          <w:bCs/>
          <w:b/>
        </w:rPr>
        <w:t xml:space="preserve">Candidate Experience Score:</w:t>
      </w:r>
      <w:r>
        <w:t xml:space="preserve"> </w:t>
      </w:r>
      <w:r>
        <w:t xml:space="preserve">Post-application surveys measuring Abu Dhabi location appeal (target: 4.2/5)</w:t>
      </w:r>
    </w:p>
    <w:p>
      <w:pPr>
        <w:numPr>
          <w:ilvl w:val="0"/>
          <w:numId w:val="1007"/>
        </w:numPr>
        <w:pStyle w:val="Compact"/>
      </w:pPr>
      <w:r>
        <w:rPr>
          <w:bCs/>
          <w:b/>
        </w:rPr>
        <w:t xml:space="preserve">Time-to-Fill:</w:t>
      </w:r>
      <w:r>
        <w:t xml:space="preserve"> </w:t>
      </w:r>
      <w:r>
        <w:t xml:space="preserve">Reduction from industry average of 81 days to under 60 days for Electronics Engineer roles</w:t>
      </w:r>
    </w:p>
    <w:p>
      <w:pPr>
        <w:numPr>
          <w:ilvl w:val="0"/>
          <w:numId w:val="1007"/>
        </w:numPr>
        <w:pStyle w:val="Compact"/>
      </w:pPr>
      <w:r>
        <w:rPr>
          <w:bCs/>
          <w:b/>
        </w:rPr>
        <w:t xml:space="preserve">Talent Pipeline Growth:</w:t>
      </w:r>
      <w:r>
        <w:t xml:space="preserve"> </w:t>
      </w:r>
      <w:r>
        <w:t xml:space="preserve">Number of qualified candidates added to Abu Dhabi talent pool (target: +200 by Month 6)</w:t>
      </w:r>
    </w:p>
    <w:bookmarkEnd w:id="30"/>
    <w:bookmarkStart w:id="31" w:name="Xf264779f32bb1ba1127a41ea7f9490db9cec3b3"/>
    <w:p>
      <w:pPr>
        <w:pStyle w:val="Heading2"/>
      </w:pPr>
      <w:r>
        <w:t xml:space="preserve">Conclusion: Strategic Positioning in Abu Dhabi's Tech Ecosystem</w:t>
      </w:r>
    </w:p>
    <w:p>
      <w:pPr>
        <w:pStyle w:val="FirstParagraph"/>
      </w:pPr>
      <w:r>
        <w:t xml:space="preserve">This Marketing Plan transforms the Electronics Engineer recruitment process from a transactional activity into a strategic employer branding initiative that positions our organization as an indispensable partner in Abu Dhabi's technological advancement. By embedding "United Arab Emirates Abu Dhabi" into every facet of candidate engagement—from cultural onboarding to project showcase—we create irresistible value for top electronics talent. The plan ensures that when prospective Electronics Engineers consider career opportunities, the unique advantages of working in Abu Dhabi's innovative ecosystem become the primary differentiator. As part of our long-term commitment to building engineering excellence in the Gulf region, this Marketing Plan represents a critical investment in securing the future technological leadership of both our organization and the United Arab Emirates.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Abu Dhabi, UAE</dc:title>
  <dc:creator/>
  <dc:language>en</dc:language>
  <cp:keywords/>
  <dcterms:created xsi:type="dcterms:W3CDTF">2025-12-11T13:55:47Z</dcterms:created>
  <dcterms:modified xsi:type="dcterms:W3CDTF">2025-12-11T13:55:47Z</dcterms:modified>
</cp:coreProperties>
</file>

<file path=docProps/custom.xml><?xml version="1.0" encoding="utf-8"?>
<Properties xmlns="http://schemas.openxmlformats.org/officeDocument/2006/custom-properties" xmlns:vt="http://schemas.openxmlformats.org/officeDocument/2006/docPropsVTypes"/>
</file>