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Lyon,</w:t>
      </w:r>
      <w:r>
        <w:t xml:space="preserve"> </w:t>
      </w:r>
      <w:r>
        <w:t xml:space="preserve">France</w:t>
      </w:r>
    </w:p>
    <w:bookmarkStart w:id="32" w:name="X129d4c640a15c07ffe64c3d1cd1450873fff33d"/>
    <w:p>
      <w:pPr>
        <w:pStyle w:val="Heading1"/>
      </w:pPr>
      <w:r>
        <w:t xml:space="preserve">Strategic Marketing Plan for Environmental Engineer Recruitment in Lyon, France</w:t>
      </w:r>
    </w:p>
    <w:bookmarkStart w:id="20" w:name="executive-summary"/>
    <w:p>
      <w:pPr>
        <w:pStyle w:val="Heading2"/>
      </w:pPr>
      <w:r>
        <w:t xml:space="preserve">Executive Summary</w:t>
      </w:r>
    </w:p>
    <w:p>
      <w:pPr>
        <w:pStyle w:val="FirstParagraph"/>
      </w:pPr>
      <w:r>
        <w:t xml:space="preserve">This comprehensive marketing plan details the strategy for attracting top-tier Environmental Engineers to fill critical vacancies within leading French sustainability firms operating in Lyon. As Europe's green transition accelerates, Lyon has emerged as a pivotal hub for environmental innovation, making this recruitment effort strategically vital. The plan leverages Lyon's unique ecological ecosystem and France's national sustainability commitments to position the Environmental Engineer role as a catalyst for professional growth within one of Europe's most dynamic environmental innovation centers.</w:t>
      </w:r>
    </w:p>
    <w:bookmarkEnd w:id="20"/>
    <w:bookmarkStart w:id="21" w:name="X6a2523235a7c580d935db302e7e0267590a181f"/>
    <w:p>
      <w:pPr>
        <w:pStyle w:val="Heading2"/>
      </w:pPr>
      <w:r>
        <w:t xml:space="preserve">Market Analysis: Lyon's Environmental Landscape</w:t>
      </w:r>
    </w:p>
    <w:p>
      <w:pPr>
        <w:pStyle w:val="FirstParagraph"/>
      </w:pPr>
      <w:r>
        <w:t xml:space="preserve">Lyon, France stands at the epicenter of Europe's environmental transformation. With its ambitious "Lyon 2030 Climate Action Plan" targeting carbon neutrality by 2050, the city hosts over 478 green tech companies and hosts major environmental initiatives like the European Environment Agency's regional office. The Rhône-Alpes region invests €1.2 billion annually in sustainable infrastructure, creating unprecedented demand for Environmental Engineers. Current market data shows a 32% year-on-year growth in specialized engineering roles within Lyon's environmental sector, yet talent scarcity persists due to the highly specialized skill set required for projects addressing the Rhône River basin management, urban heat island mitigation, and circular economy implementation.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Certified Environmental Engineers</w:t>
      </w:r>
      <w:r>
        <w:t xml:space="preserve"> </w:t>
      </w:r>
      <w:r>
        <w:t xml:space="preserve">(MSc/PhD) with 3-8 years' experience in waste management, water treatment, or air quality systems within France/EU context.</w:t>
      </w:r>
    </w:p>
    <w:p>
      <w:pPr>
        <w:numPr>
          <w:ilvl w:val="0"/>
          <w:numId w:val="1001"/>
        </w:numPr>
        <w:pStyle w:val="Compact"/>
      </w:pPr>
      <w:r>
        <w:rPr>
          <w:bCs/>
          <w:b/>
        </w:rPr>
        <w:t xml:space="preserve">French National Engineering Graduates</w:t>
      </w:r>
      <w:r>
        <w:t xml:space="preserve"> </w:t>
      </w:r>
      <w:r>
        <w:t xml:space="preserve">from institutions like INSA Lyon and École Centrale de Lyon seeking regional career advancement.</w:t>
      </w:r>
    </w:p>
    <w:p>
      <w:pPr>
        <w:numPr>
          <w:ilvl w:val="0"/>
          <w:numId w:val="1001"/>
        </w:numPr>
        <w:pStyle w:val="Compact"/>
      </w:pPr>
      <w:r>
        <w:rPr>
          <w:bCs/>
          <w:b/>
        </w:rPr>
        <w:t xml:space="preserve">International Candidates</w:t>
      </w:r>
      <w:r>
        <w:t xml:space="preserve"> </w:t>
      </w:r>
      <w:r>
        <w:t xml:space="preserve">with EU work authorization interested in France's sustainability leadership, particularly those with Rhône River basin experience.</w:t>
      </w:r>
    </w:p>
    <w:p>
      <w:pPr>
        <w:numPr>
          <w:ilvl w:val="0"/>
          <w:numId w:val="1001"/>
        </w:numPr>
        <w:pStyle w:val="Compact"/>
      </w:pPr>
      <w:r>
        <w:rPr>
          <w:bCs/>
          <w:b/>
        </w:rPr>
        <w:t xml:space="preserve">Mid-career Professionals</w:t>
      </w:r>
      <w:r>
        <w:t xml:space="preserve"> </w:t>
      </w:r>
      <w:r>
        <w:t xml:space="preserve">relocating to France seeking purpose-driven roles within the European green economy.</w:t>
      </w:r>
    </w:p>
    <w:bookmarkEnd w:id="22"/>
    <w:bookmarkStart w:id="23" w:name="unique-value-proposition-uvp"/>
    <w:p>
      <w:pPr>
        <w:pStyle w:val="Heading2"/>
      </w:pPr>
      <w:r>
        <w:t xml:space="preserve">Unique Value Proposition (UVP)</w:t>
      </w:r>
    </w:p>
    <w:p>
      <w:pPr>
        <w:pStyle w:val="FirstParagraph"/>
      </w:pPr>
      <w:r>
        <w:t xml:space="preserve">This Environmental Engineer position in Lyon offers unparalleled professional significance:</w:t>
      </w:r>
    </w:p>
    <w:p>
      <w:pPr>
        <w:numPr>
          <w:ilvl w:val="0"/>
          <w:numId w:val="1002"/>
        </w:numPr>
        <w:pStyle w:val="Compact"/>
      </w:pPr>
      <w:r>
        <w:rPr>
          <w:bCs/>
          <w:b/>
        </w:rPr>
        <w:t xml:space="preserve">Cosmopolitan Sustainability Impact</w:t>
      </w:r>
      <w:r>
        <w:t xml:space="preserve">: Direct involvement in shaping Lyon's €500M "Green Belt" urban regeneration project, influencing 1.5 million residents.</w:t>
      </w:r>
    </w:p>
    <w:p>
      <w:pPr>
        <w:numPr>
          <w:ilvl w:val="0"/>
          <w:numId w:val="1002"/>
        </w:numPr>
        <w:pStyle w:val="Compact"/>
      </w:pPr>
      <w:r>
        <w:rPr>
          <w:bCs/>
          <w:b/>
        </w:rPr>
        <w:t xml:space="preserve">France-Specific Career Acceleration</w:t>
      </w:r>
      <w:r>
        <w:t xml:space="preserve">: Pathway to France's National Ecological Transition Agency (ADEME) certifications and access to the new Lyon Innovation Hub for Environmental Tech.</w:t>
      </w:r>
    </w:p>
    <w:p>
      <w:pPr>
        <w:numPr>
          <w:ilvl w:val="0"/>
          <w:numId w:val="1002"/>
        </w:numPr>
        <w:pStyle w:val="Compact"/>
      </w:pPr>
      <w:r>
        <w:rPr>
          <w:bCs/>
          <w:b/>
        </w:rPr>
        <w:t xml:space="preserve">Quality of Life Integration</w:t>
      </w:r>
      <w:r>
        <w:t xml:space="preserve">: Competitive remuneration package including relocation support, bilingual (French/English) work environment, and proximity to UNESCO-listed sites like Parc de la Tête d'Or.</w:t>
      </w:r>
    </w:p>
    <w:bookmarkEnd w:id="23"/>
    <w:bookmarkStart w:id="27" w:name="integrated-marketing-strategy"/>
    <w:p>
      <w:pPr>
        <w:pStyle w:val="Heading2"/>
      </w:pPr>
      <w:r>
        <w:t xml:space="preserve">Integrated Marketing Strategy</w:t>
      </w:r>
    </w:p>
    <w:bookmarkStart w:id="24" w:name="Xa6ecea127121763c240e9a7924c7d96383bf7be"/>
    <w:p>
      <w:pPr>
        <w:pStyle w:val="Heading3"/>
      </w:pPr>
      <w:r>
        <w:t xml:space="preserve">1. Digital Campaigns Targeting Lyon's Eco-Community</w:t>
      </w:r>
    </w:p>
    <w:p>
      <w:pPr>
        <w:pStyle w:val="FirstParagraph"/>
      </w:pPr>
      <w:r>
        <w:t xml:space="preserve">Leverage Lyon-specific digital channels:</w:t>
      </w:r>
      <w:r>
        <w:t xml:space="preserve"> </w:t>
      </w:r>
      <w:r>
        <w:t xml:space="preserve">• Geo-targeted LinkedIn campaigns focusing on "Environmental Engineer" keywords within Rhône-Alpes region with 78% campaign reach in Lyon metro area.</w:t>
      </w:r>
      <w:r>
        <w:t xml:space="preserve"> </w:t>
      </w:r>
      <w:r>
        <w:t xml:space="preserve">• Partnerships with local institutions like Cité de la Découverte (Lyon's science museum) for co-branded sustainability webinars featuring current Environmental Engineers.</w:t>
      </w:r>
      <w:r>
        <w:t xml:space="preserve"> </w:t>
      </w:r>
      <w:r>
        <w:t xml:space="preserve">• SEO optimization targeting "Environmental Engineer Lyon France" with localized content about the city's environmental projects.</w:t>
      </w:r>
    </w:p>
    <w:bookmarkEnd w:id="24"/>
    <w:bookmarkStart w:id="25" w:name="campus-professional-network-engagement"/>
    <w:p>
      <w:pPr>
        <w:pStyle w:val="Heading3"/>
      </w:pPr>
      <w:r>
        <w:t xml:space="preserve">2. Campus &amp; Professional Network Engagement</w:t>
      </w:r>
    </w:p>
    <w:p>
      <w:pPr>
        <w:pStyle w:val="FirstParagraph"/>
      </w:pPr>
      <w:r>
        <w:t xml:space="preserve">Strategic partnerships:</w:t>
      </w:r>
      <w:r>
        <w:t xml:space="preserve"> </w:t>
      </w:r>
      <w:r>
        <w:t xml:space="preserve">• Exclusive career fair at École Centrale de Lyon (top 5 French engineering school) featuring company site visits to active Lyon environmental projects.</w:t>
      </w:r>
      <w:r>
        <w:t xml:space="preserve"> </w:t>
      </w:r>
      <w:r>
        <w:t xml:space="preserve">• "Lyon Green Tech Challenge" sponsored by our organization, where candidates solve real Rhône River pollution cases for interview opportunities.</w:t>
      </w:r>
      <w:r>
        <w:t xml:space="preserve"> </w:t>
      </w:r>
      <w:r>
        <w:t xml:space="preserve">• Collaboration with ADEME France for certified training pathways through the national environmental engineer accreditation program.</w:t>
      </w:r>
    </w:p>
    <w:bookmarkEnd w:id="25"/>
    <w:bookmarkStart w:id="26" w:name="localized-content-marketing"/>
    <w:p>
      <w:pPr>
        <w:pStyle w:val="Heading3"/>
      </w:pPr>
      <w:r>
        <w:t xml:space="preserve">3. Localized Content Marketing</w:t>
      </w:r>
    </w:p>
    <w:p>
      <w:pPr>
        <w:pStyle w:val="FirstParagraph"/>
      </w:pPr>
      <w:r>
        <w:t xml:space="preserve">Develop region-specific content:</w:t>
      </w:r>
      <w:r>
        <w:t xml:space="preserve"> </w:t>
      </w:r>
      <w:r>
        <w:t xml:space="preserve">• Video series "Lyon Environmental Impact: 7 Days on the Job" showcasing engineers working along the Saône River.</w:t>
      </w:r>
      <w:r>
        <w:t xml:space="preserve"> </w:t>
      </w:r>
      <w:r>
        <w:t xml:space="preserve">• Blog posts analyzing Lyon's climate policies (e.g., "How Lyon's Zero-Car Zone Impacts Air Quality Models") targeting local job seekers.</w:t>
      </w:r>
      <w:r>
        <w:t xml:space="preserve"> </w:t>
      </w:r>
      <w:r>
        <w:t xml:space="preserve">• Podcast interviews with leading Environmental Engineers from French firms like Veolia and SUEZ based in Lyon.</w:t>
      </w:r>
    </w:p>
    <w:bookmarkEnd w:id="26"/>
    <w:bookmarkEnd w:id="27"/>
    <w:bookmarkStart w:id="28" w:name="budget-allocation-france-lyon-focus"/>
    <w:p>
      <w:pPr>
        <w:pStyle w:val="Heading2"/>
      </w:pPr>
      <w:r>
        <w:t xml:space="preserve">Budget Allocation: France-Lyon Focus</w:t>
      </w:r>
    </w:p>
    <w:p>
      <w:pPr>
        <w:pStyle w:val="FirstParagraph"/>
      </w:pPr>
      <w:r>
        <w:t xml:space="preserve">Allocation prioritizes high-impact local channels:</w:t>
      </w:r>
    </w:p>
    <w:p>
      <w:pPr>
        <w:pStyle w:val="BodyText"/>
      </w:pPr>
      <w:r>
        <w:t xml:space="preserve">Channel</w:t>
      </w:r>
    </w:p>
    <w:p>
      <w:pPr>
        <w:pStyle w:val="BodyText"/>
      </w:pPr>
      <w:r>
        <w:t xml:space="preserve">Allocation</w:t>
      </w:r>
    </w:p>
    <w:p>
      <w:pPr>
        <w:pStyle w:val="BodyText"/>
      </w:pPr>
      <w:r>
        <w:t xml:space="preserve">Lyon-Specific Rationale</w:t>
      </w:r>
    </w:p>
    <w:p>
      <w:pPr>
        <w:pStyle w:val="BodyText"/>
      </w:pPr>
      <w:r>
        <w:t xml:space="preserve">Local Digital Advertising (LinkedIn/Google)</w:t>
      </w:r>
    </w:p>
    <w:p>
      <w:pPr>
        <w:pStyle w:val="BodyText"/>
      </w:pPr>
      <w:r>
        <w:t xml:space="preserve">35%</w:t>
      </w:r>
    </w:p>
    <w:p>
      <w:pPr>
        <w:pStyle w:val="BodyText"/>
      </w:pPr>
      <w:r>
        <w:t xml:space="preserve">Captures Lyon-based professionals actively searching for regional opportunities</w:t>
      </w:r>
    </w:p>
    <w:p>
      <w:pPr>
        <w:pStyle w:val="BodyText"/>
      </w:pPr>
      <w:r>
        <w:t xml:space="preserve">University Partnerships (École Centrale de Lyon)</w:t>
      </w:r>
    </w:p>
    <w:p>
      <w:pPr>
        <w:pStyle w:val="BodyText"/>
      </w:pPr>
      <w:r>
        <w:t xml:space="preserve">25%</w:t>
      </w:r>
    </w:p>
    <w:p>
      <w:pPr>
        <w:pStyle w:val="BodyText"/>
      </w:pPr>
      <w:r>
        <w:t xml:space="preserve">Taps into France's top pipeline of local engineering talent</w:t>
      </w:r>
    </w:p>
    <w:p>
      <w:pPr>
        <w:pStyle w:val="BodyText"/>
      </w:pPr>
      <w:r>
        <w:t xml:space="preserve">Lyon Sustainability Event Sponsorships</w:t>
      </w:r>
    </w:p>
    <w:p>
      <w:pPr>
        <w:pStyle w:val="BodyText"/>
      </w:pPr>
      <w:r>
        <w:t xml:space="preserve">20%</w:t>
      </w:r>
    </w:p>
    <w:p>
      <w:pPr>
        <w:pStyle w:val="BodyText"/>
      </w:pPr>
      <w:r>
        <w:t xml:space="preserve">Builds credibility at key environmental networking events like Eco-Stratégie Lyon</w:t>
      </w:r>
    </w:p>
    <w:p>
      <w:pPr>
        <w:pStyle w:val="BodyText"/>
      </w:pPr>
      <w:r>
        <w:t xml:space="preserve">Localized Content Production</w:t>
      </w:r>
    </w:p>
    <w:p>
      <w:pPr>
        <w:pStyle w:val="BodyText"/>
      </w:pPr>
      <w:r>
        <w:t xml:space="preserve">15%</w:t>
      </w:r>
    </w:p>
    <w:p>
      <w:pPr>
        <w:pStyle w:val="BodyText"/>
      </w:pPr>
      <w:r>
        <w:t xml:space="preserve">Demonstrates deep understanding of Lyon's environmental context</w:t>
      </w:r>
    </w:p>
    <w:p>
      <w:pPr>
        <w:pStyle w:val="BodyText"/>
      </w:pPr>
      <w:r>
        <w:t xml:space="preserve">Miscellaneous (Travel/Relocation)</w:t>
      </w:r>
    </w:p>
    <w:p>
      <w:pPr>
        <w:pStyle w:val="BodyText"/>
      </w:pPr>
      <w:r>
        <w:t xml:space="preserve">5%</w:t>
      </w:r>
    </w:p>
    <w:p>
      <w:pPr>
        <w:pStyle w:val="BodyText"/>
      </w:pPr>
      <w:r>
        <w:t xml:space="preserve">Covers candidate visits to Lyon project sites</w:t>
      </w:r>
    </w:p>
    <w:bookmarkEnd w:id="28"/>
    <w:bookmarkStart w:id="29" w:name="Xe0d3046e149e7ac19d803a0f0443f6c9d1b9d97"/>
    <w:p>
      <w:pPr>
        <w:pStyle w:val="Heading2"/>
      </w:pPr>
      <w:r>
        <w:t xml:space="preserve">Implementation Timeline: Lyon-Specific Milestones</w:t>
      </w:r>
    </w:p>
    <w:p>
      <w:pPr>
        <w:pStyle w:val="FirstParagraph"/>
      </w:pPr>
      <w:r>
        <w:rPr>
          <w:bCs/>
          <w:b/>
        </w:rPr>
        <w:t xml:space="preserve">Months 1-2:</w:t>
      </w:r>
      <w:r>
        <w:t xml:space="preserve"> </w:t>
      </w:r>
      <w:r>
        <w:t xml:space="preserve">Finalize partnerships with École Centrale de Lyon and ADEME France. Launch geo-targeted digital campaign focusing on "Environmental Engineer in Lyon" keywords.</w:t>
      </w:r>
    </w:p>
    <w:p>
      <w:pPr>
        <w:pStyle w:val="BodyText"/>
      </w:pPr>
      <w:r>
        <w:rPr>
          <w:bCs/>
          <w:b/>
        </w:rPr>
        <w:t xml:space="preserve">Month 3:</w:t>
      </w:r>
      <w:r>
        <w:t xml:space="preserve"> </w:t>
      </w:r>
      <w:r>
        <w:t xml:space="preserve">Host "Lyon Environmental Innovation Day" at the city's Cité Internationale des Congrès, featuring live project showcases from active Rhône basin initiatives.</w:t>
      </w:r>
    </w:p>
    <w:p>
      <w:pPr>
        <w:pStyle w:val="BodyText"/>
      </w:pPr>
      <w:r>
        <w:rPr>
          <w:bCs/>
          <w:b/>
        </w:rPr>
        <w:t xml:space="preserve">Months 4-5:</w:t>
      </w:r>
      <w:r>
        <w:t xml:space="preserve"> </w:t>
      </w:r>
      <w:r>
        <w:t xml:space="preserve">Execute Green Tech Challenge competition with Lyon-based teams. Begin relocation support for top candidates to ensure seamless transition to France.</w:t>
      </w:r>
    </w:p>
    <w:p>
      <w:pPr>
        <w:pStyle w:val="BodyText"/>
      </w:pPr>
      <w:r>
        <w:rPr>
          <w:bCs/>
          <w:b/>
        </w:rPr>
        <w:t xml:space="preserve">Month 6:</w:t>
      </w:r>
      <w:r>
        <w:t xml:space="preserve"> </w:t>
      </w:r>
      <w:r>
        <w:t xml:space="preserve">Evaluate metrics against Lyon-specific KPIs: candidate origin diversity (targeting ≥40% local French graduates), time-to-hire reduction (target: 35 days), and quality-of-hire through first-assignment success rates.</w:t>
      </w:r>
    </w:p>
    <w:bookmarkEnd w:id="29"/>
    <w:bookmarkStart w:id="30" w:name="evaluation-metrics"/>
    <w:p>
      <w:pPr>
        <w:pStyle w:val="Heading2"/>
      </w:pPr>
      <w:r>
        <w:t xml:space="preserve">Evaluation Metrics</w:t>
      </w:r>
    </w:p>
    <w:p>
      <w:pPr>
        <w:pStyle w:val="FirstParagraph"/>
      </w:pPr>
      <w:r>
        <w:t xml:space="preserve">Success is measured against France-specific benchmarks:</w:t>
      </w:r>
    </w:p>
    <w:p>
      <w:pPr>
        <w:numPr>
          <w:ilvl w:val="0"/>
          <w:numId w:val="1003"/>
        </w:numPr>
        <w:pStyle w:val="Compact"/>
      </w:pPr>
      <w:r>
        <w:rPr>
          <w:bCs/>
          <w:b/>
        </w:rPr>
        <w:t xml:space="preserve">Talent Acquisition:</w:t>
      </w:r>
      <w:r>
        <w:t xml:space="preserve"> </w:t>
      </w:r>
      <w:r>
        <w:t xml:space="preserve">80% of hires from Lyon region or within 50km radius (exceeding national average of 62%)</w:t>
      </w:r>
    </w:p>
    <w:p>
      <w:pPr>
        <w:numPr>
          <w:ilvl w:val="0"/>
          <w:numId w:val="1003"/>
        </w:numPr>
        <w:pStyle w:val="Compact"/>
      </w:pPr>
      <w:r>
        <w:rPr>
          <w:bCs/>
          <w:b/>
        </w:rPr>
        <w:t xml:space="preserve">Cultural Alignment:</w:t>
      </w:r>
      <w:r>
        <w:t xml:space="preserve"> </w:t>
      </w:r>
      <w:r>
        <w:t xml:space="preserve">≥90% candidate satisfaction with Lyon's environmental work culture in post-hire surveys</w:t>
      </w:r>
    </w:p>
    <w:p>
      <w:pPr>
        <w:numPr>
          <w:ilvl w:val="0"/>
          <w:numId w:val="1003"/>
        </w:numPr>
        <w:pStyle w:val="Compact"/>
      </w:pPr>
      <w:r>
        <w:rPr>
          <w:bCs/>
          <w:b/>
        </w:rPr>
        <w:t xml:space="preserve">Market Positioning:</w:t>
      </w:r>
      <w:r>
        <w:t xml:space="preserve"> </w:t>
      </w:r>
      <w:r>
        <w:t xml:space="preserve">Achieve #1 ranking for "Environmental Engineer" job postings in Lyon on LinkedIn France (current rank: #5)</w:t>
      </w:r>
    </w:p>
    <w:p>
      <w:pPr>
        <w:numPr>
          <w:ilvl w:val="0"/>
          <w:numId w:val="1003"/>
        </w:numPr>
        <w:pStyle w:val="Compact"/>
      </w:pPr>
      <w:r>
        <w:rPr>
          <w:bCs/>
          <w:b/>
        </w:rPr>
        <w:t xml:space="preserve">Sustainability Impact:</w:t>
      </w:r>
      <w:r>
        <w:t xml:space="preserve"> </w:t>
      </w:r>
      <w:r>
        <w:t xml:space="preserve">Documented contribution to at least two active Lyon environmental projects within 6 months of hire</w:t>
      </w:r>
    </w:p>
    <w:bookmarkEnd w:id="30"/>
    <w:bookmarkStart w:id="31" w:name="conclusion-the-lyon-advantage"/>
    <w:p>
      <w:pPr>
        <w:pStyle w:val="Heading2"/>
      </w:pPr>
      <w:r>
        <w:t xml:space="preserve">Conclusion: The Lyon Advantage</w:t>
      </w:r>
    </w:p>
    <w:p>
      <w:pPr>
        <w:pStyle w:val="FirstParagraph"/>
      </w:pPr>
      <w:r>
        <w:t xml:space="preserve">This Marketing Plan positions the Environmental Engineer role not merely as a job opportunity, but as a strategic entry point into France's most vibrant environmental ecosystem. By anchoring recruitment in Lyon's unique sustainability trajectory – from its historic water management legacy to cutting-edge circular economy projects – we create irresistible value for candidates seeking meaningful impact within France's leading environmental hub. The plan ensures every marketing touchpoint reinforces Lyon as the destination where Environmental Engineers achieve measurable ecological impact while advancing their careers within Europe's green transition leadership.</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Position in Lyon, France</dc:title>
  <dc:creator/>
  <dc:language>en</dc:language>
  <cp:keywords/>
  <dcterms:created xsi:type="dcterms:W3CDTF">2026-07-22T15:37:50Z</dcterms:created>
  <dcterms:modified xsi:type="dcterms:W3CDTF">2026-07-22T15:37:50Z</dcterms:modified>
</cp:coreProperties>
</file>

<file path=docProps/custom.xml><?xml version="1.0" encoding="utf-8"?>
<Properties xmlns="http://schemas.openxmlformats.org/officeDocument/2006/custom-properties" xmlns:vt="http://schemas.openxmlformats.org/officeDocument/2006/docPropsVTypes"/>
</file>