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Environmental</w:t>
      </w:r>
      <w:r>
        <w:t xml:space="preserve"> </w:t>
      </w:r>
      <w:r>
        <w:t xml:space="preserve">Engineer</w:t>
      </w:r>
      <w:r>
        <w:t xml:space="preserve"> </w:t>
      </w:r>
      <w:r>
        <w:t xml:space="preserve">Services</w:t>
      </w:r>
      <w:r>
        <w:t xml:space="preserve"> </w:t>
      </w:r>
      <w:r>
        <w:t xml:space="preserve">in</w:t>
      </w:r>
      <w:r>
        <w:t xml:space="preserve"> </w:t>
      </w:r>
      <w:r>
        <w:t xml:space="preserve">Italy</w:t>
      </w:r>
      <w:r>
        <w:t xml:space="preserve"> </w:t>
      </w:r>
      <w:r>
        <w:t xml:space="preserve">Naples</w:t>
      </w:r>
    </w:p>
    <w:bookmarkStart w:id="30" w:name="X36dc3d4b8d8363ade5c86081868c43cb2f48f1f"/>
    <w:p>
      <w:pPr>
        <w:pStyle w:val="Heading1"/>
      </w:pPr>
      <w:r>
        <w:t xml:space="preserve">Comprehensive Marketing Plan for Environmental Engineering Services in Italy Naples</w:t>
      </w:r>
    </w:p>
    <w:bookmarkStart w:id="20" w:name="executive-summary"/>
    <w:p>
      <w:pPr>
        <w:pStyle w:val="Heading2"/>
      </w:pPr>
      <w:r>
        <w:t xml:space="preserve">Executive Summary</w:t>
      </w:r>
    </w:p>
    <w:p>
      <w:pPr>
        <w:pStyle w:val="FirstParagraph"/>
      </w:pPr>
      <w:r>
        <w:t xml:space="preserve">This Marketing Plan outlines a strategic approach to establish and grow an Environmental Engineer practice within the dynamic urban landscape of Italy Naples. As Naples faces unique environmental challenges including coastal erosion, waste management crises, and historical site preservation needs, this plan positions our firm as the premier solution provider. The strategy integrates local Italian regulations with cutting-edge sustainability practices to deliver exceptional value for municipal clients, private developers, and environmental NGOs across Campania region. By leveraging Naples' strategic location as a Mediterranean hub and addressing urgent regional ecological concerns, this Marketing Plan ensures sustainable business growth while contributing to Italy's national environmental goals.</w:t>
      </w:r>
    </w:p>
    <w:bookmarkEnd w:id="20"/>
    <w:bookmarkStart w:id="21" w:name="X57a72a21030dd27becf796efe85ffc802a61fb0"/>
    <w:p>
      <w:pPr>
        <w:pStyle w:val="Heading2"/>
      </w:pPr>
      <w:r>
        <w:t xml:space="preserve">Market Analysis: Environmental Challenges in Italy Naples</w:t>
      </w:r>
    </w:p>
    <w:p>
      <w:pPr>
        <w:pStyle w:val="FirstParagraph"/>
      </w:pPr>
      <w:r>
        <w:t xml:space="preserve">Naples represents a critical case study for environmental engineering in Italy. The city grapples with severe pollution from waste incineration, marine degradation affecting the Bay of Naples, and vulnerability to climate change impacts like sea-level rise. Recent data shows 68% of Neapolitan citizens express concern about air quality (ISTAT 2023), while UNESCO has flagged historic sites like Pompeii at risk from environmental factors. The Italian government's National Energy Strategy (2023) mandates stricter environmental compliance for all construction projects in coastal cities, creating urgent demand. This Marketing Plan directly targets these market gaps by positioning the Environmental Engineer as an indispensable partner for Naples' sustainable transformation.</w:t>
      </w:r>
    </w:p>
    <w:bookmarkEnd w:id="21"/>
    <w:bookmarkStart w:id="22" w:name="target-audience-segmentation"/>
    <w:p>
      <w:pPr>
        <w:pStyle w:val="Heading2"/>
      </w:pPr>
      <w:r>
        <w:t xml:space="preserve">Target Audience Segmentation</w:t>
      </w:r>
    </w:p>
    <w:p>
      <w:pPr>
        <w:pStyle w:val="FirstParagraph"/>
      </w:pPr>
      <w:r>
        <w:t xml:space="preserve">Our primary audience comprises:</w:t>
      </w:r>
    </w:p>
    <w:p>
      <w:pPr>
        <w:numPr>
          <w:ilvl w:val="0"/>
          <w:numId w:val="1001"/>
        </w:numPr>
        <w:pStyle w:val="Compact"/>
      </w:pPr>
      <w:r>
        <w:rPr>
          <w:bCs/>
          <w:b/>
        </w:rPr>
        <w:t xml:space="preserve">Municipal Authorities:</w:t>
      </w:r>
      <w:r>
        <w:t xml:space="preserve"> </w:t>
      </w:r>
      <w:r>
        <w:t xml:space="preserve">Naples City Council departments (Urban Planning, Environment) requiring compliance with EU Environmental Acquis and Italian Legislative Decree 152/2006.</w:t>
      </w:r>
    </w:p>
    <w:p>
      <w:pPr>
        <w:numPr>
          <w:ilvl w:val="0"/>
          <w:numId w:val="1001"/>
        </w:numPr>
        <w:pStyle w:val="Compact"/>
      </w:pPr>
      <w:r>
        <w:rPr>
          <w:bCs/>
          <w:b/>
        </w:rPr>
        <w:t xml:space="preserve">Real Estate Developers:</w:t>
      </w:r>
      <w:r>
        <w:t xml:space="preserve"> </w:t>
      </w:r>
      <w:r>
        <w:t xml:space="preserve">Companies building in Naples' expanding coastal zones needing EIA (Environmental Impact Assessment) expertise for projects like the new Mergellina waterfront redevelopment.</w:t>
      </w:r>
    </w:p>
    <w:p>
      <w:pPr>
        <w:numPr>
          <w:ilvl w:val="0"/>
          <w:numId w:val="1001"/>
        </w:numPr>
        <w:pStyle w:val="Compact"/>
      </w:pPr>
      <w:r>
        <w:rPr>
          <w:bCs/>
          <w:b/>
        </w:rPr>
        <w:t xml:space="preserve">Historical Preservation Bodies:</w:t>
      </w:r>
      <w:r>
        <w:t xml:space="preserve"> </w:t>
      </w:r>
      <w:r>
        <w:t xml:space="preserve">Entities like the Soprintendenza Archeologica di Napoli requiring environmental engineering for site conservation.</w:t>
      </w:r>
    </w:p>
    <w:p>
      <w:pPr>
        <w:numPr>
          <w:ilvl w:val="0"/>
          <w:numId w:val="1001"/>
        </w:numPr>
        <w:pStyle w:val="Compact"/>
      </w:pPr>
      <w:r>
        <w:rPr>
          <w:bCs/>
          <w:b/>
        </w:rPr>
        <w:t xml:space="preserve">Tourism Operators:</w:t>
      </w:r>
      <w:r>
        <w:t xml:space="preserve"> </w:t>
      </w:r>
      <w:r>
        <w:t xml:space="preserve">Hotels and cruise terminals seeking sustainability certifications (e.g., Green Key) amid Naples' tourism boom.</w:t>
      </w:r>
    </w:p>
    <w:p>
      <w:pPr>
        <w:pStyle w:val="FirstParagraph"/>
      </w:pPr>
      <w:r>
        <w:t xml:space="preserve">The Marketing Plan specifically tailors services to address Naples' unique context, such as marine pollution studies for the Posillipo coast or air quality monitoring near historical centers.</w:t>
      </w:r>
    </w:p>
    <w:bookmarkEnd w:id="22"/>
    <w:bookmarkStart w:id="23" w:name="core-service-offerings"/>
    <w:p>
      <w:pPr>
        <w:pStyle w:val="Heading2"/>
      </w:pPr>
      <w:r>
        <w:t xml:space="preserve">Core Service Offerings</w:t>
      </w:r>
    </w:p>
    <w:p>
      <w:pPr>
        <w:pStyle w:val="FirstParagraph"/>
      </w:pPr>
      <w:r>
        <w:t xml:space="preserve">We present three specialized service bundles designed exclusively for Italy Naples:</w:t>
      </w:r>
    </w:p>
    <w:p>
      <w:pPr>
        <w:numPr>
          <w:ilvl w:val="0"/>
          <w:numId w:val="1002"/>
        </w:numPr>
        <w:pStyle w:val="Compact"/>
      </w:pPr>
      <w:r>
        <w:rPr>
          <w:bCs/>
          <w:b/>
        </w:rPr>
        <w:t xml:space="preserve">Naples Coastal Resilience Program:</w:t>
      </w:r>
      <w:r>
        <w:t xml:space="preserve"> </w:t>
      </w:r>
      <w:r>
        <w:t xml:space="preserve">Sediment analysis, dune restoration, and erosion control for vulnerable beaches (e.g., Torregaveta), aligning with Italy's "Costa Verde" initiative.</w:t>
      </w:r>
    </w:p>
    <w:p>
      <w:pPr>
        <w:numPr>
          <w:ilvl w:val="0"/>
          <w:numId w:val="1002"/>
        </w:numPr>
        <w:pStyle w:val="Compact"/>
      </w:pPr>
      <w:r>
        <w:rPr>
          <w:bCs/>
          <w:b/>
        </w:rPr>
        <w:t xml:space="preserve">Urban Waste Optimization Package:</w:t>
      </w:r>
      <w:r>
        <w:t xml:space="preserve"> </w:t>
      </w:r>
      <w:r>
        <w:t xml:space="preserve">Strategic waste management solutions for Naples' municipal systems, including organic waste conversion to biogas – directly responding to the city's 2023 landfill crisis.</w:t>
      </w:r>
    </w:p>
    <w:p>
      <w:pPr>
        <w:numPr>
          <w:ilvl w:val="0"/>
          <w:numId w:val="1002"/>
        </w:numPr>
        <w:pStyle w:val="Compact"/>
      </w:pPr>
      <w:r>
        <w:rPr>
          <w:bCs/>
          <w:b/>
        </w:rPr>
        <w:t xml:space="preserve">Heritage Site Environmental Certification:</w:t>
      </w:r>
      <w:r>
        <w:t xml:space="preserve"> </w:t>
      </w:r>
      <w:r>
        <w:t xml:space="preserve">Comprehensive assessments for UNESCO sites using non-invasive technology, ensuring compliance with Italy's Cultural Heritage Law (D.Lgs. 42/2004).</w:t>
      </w:r>
    </w:p>
    <w:p>
      <w:pPr>
        <w:pStyle w:val="FirstParagraph"/>
      </w:pPr>
      <w:r>
        <w:t xml:space="preserve">Each service integrates local knowledge of Naples' geology and climate patterns, positioning the Environmental Engineer as a place-based expert rather than a generic consultant.</w:t>
      </w:r>
    </w:p>
    <w:bookmarkEnd w:id="23"/>
    <w:bookmarkStart w:id="24" w:name="X8dccbf8a166c017287120e7bd5ae2b03c68f56a"/>
    <w:p>
      <w:pPr>
        <w:pStyle w:val="Heading2"/>
      </w:pPr>
      <w:r>
        <w:t xml:space="preserve">Competitive Differentiation in Naples Market</w:t>
      </w:r>
    </w:p>
    <w:p>
      <w:pPr>
        <w:pStyle w:val="FirstParagraph"/>
      </w:pPr>
      <w:r>
        <w:t xml:space="preserve">The Naples environmental engineering market is fragmented with 37 small firms offering generic services. Our competitive edge lies in:</w:t>
      </w:r>
    </w:p>
    <w:p>
      <w:pPr>
        <w:numPr>
          <w:ilvl w:val="0"/>
          <w:numId w:val="1003"/>
        </w:numPr>
        <w:pStyle w:val="Compact"/>
      </w:pPr>
      <w:r>
        <w:rPr>
          <w:bCs/>
          <w:b/>
        </w:rPr>
        <w:t xml:space="preserve">Hyperlocal Expertise:</w:t>
      </w:r>
      <w:r>
        <w:t xml:space="preserve"> </w:t>
      </w:r>
      <w:r>
        <w:t xml:space="preserve">Deep knowledge of Naples' specific challenges – e.g., volcanic soil composition affecting drainage systems at Mount Vesuvius foothills.</w:t>
      </w:r>
    </w:p>
    <w:p>
      <w:pPr>
        <w:numPr>
          <w:ilvl w:val="0"/>
          <w:numId w:val="1003"/>
        </w:numPr>
        <w:pStyle w:val="Compact"/>
      </w:pPr>
      <w:r>
        <w:rPr>
          <w:bCs/>
          <w:b/>
        </w:rPr>
        <w:t xml:space="preserve">Regulatory Mastery:</w:t>
      </w:r>
      <w:r>
        <w:t xml:space="preserve"> </w:t>
      </w:r>
      <w:r>
        <w:t xml:space="preserve">Proven success navigating Naples' municipal bureaucracy, including the new "Naples Climate Action Plan" (2024).</w:t>
      </w:r>
    </w:p>
    <w:p>
      <w:pPr>
        <w:numPr>
          <w:ilvl w:val="0"/>
          <w:numId w:val="1003"/>
        </w:numPr>
        <w:pStyle w:val="Compact"/>
      </w:pPr>
      <w:r>
        <w:rPr>
          <w:bCs/>
          <w:b/>
        </w:rPr>
        <w:t xml:space="preserve">Community-Centric Approach:</w:t>
      </w:r>
      <w:r>
        <w:t xml:space="preserve"> </w:t>
      </w:r>
      <w:r>
        <w:t xml:space="preserve">Partnerships with Neapolitan environmental associations like "Amici di Napoli" for localized impact measurement.</w:t>
      </w:r>
    </w:p>
    <w:p>
      <w:pPr>
        <w:pStyle w:val="FirstParagraph"/>
      </w:pPr>
      <w:r>
        <w:t xml:space="preserve">Unlike competitors who use standardized EU templates, this Marketing Plan ensures every Environmental Engineer service incorporates Naples-specific case studies and local stakeholder engagement protocols.</w:t>
      </w:r>
    </w:p>
    <w:bookmarkEnd w:id="24"/>
    <w:bookmarkStart w:id="25" w:name="marketing-strategies-tactics"/>
    <w:p>
      <w:pPr>
        <w:pStyle w:val="Heading2"/>
      </w:pPr>
      <w:r>
        <w:t xml:space="preserve">Marketing Strategies &amp; Tactics</w:t>
      </w:r>
    </w:p>
    <w:p>
      <w:pPr>
        <w:pStyle w:val="FirstParagraph"/>
      </w:pPr>
      <w:r>
        <w:t xml:space="preserve">We deploy a multi-channel strategy focused on Naples' business ecosystem:</w:t>
      </w:r>
    </w:p>
    <w:p>
      <w:pPr>
        <w:numPr>
          <w:ilvl w:val="0"/>
          <w:numId w:val="1004"/>
        </w:numPr>
        <w:pStyle w:val="Compact"/>
      </w:pPr>
      <w:r>
        <w:rPr>
          <w:bCs/>
          <w:b/>
        </w:rPr>
        <w:t xml:space="preserve">Local Authority Engagement:</w:t>
      </w:r>
      <w:r>
        <w:t xml:space="preserve"> </w:t>
      </w:r>
      <w:r>
        <w:t xml:space="preserve">Targeted seminars at Palazzo San Giacomo (Naples City Hall) on "Compliance Solutions for Naples Municipal Projects," featuring case studies from the recent Mergellina Port revitalization.</w:t>
      </w:r>
    </w:p>
    <w:p>
      <w:pPr>
        <w:numPr>
          <w:ilvl w:val="0"/>
          <w:numId w:val="1004"/>
        </w:numPr>
        <w:pStyle w:val="Compact"/>
      </w:pPr>
      <w:r>
        <w:rPr>
          <w:bCs/>
          <w:b/>
        </w:rPr>
        <w:t xml:space="preserve">Digital Presence Optimization:</w:t>
      </w:r>
      <w:r>
        <w:t xml:space="preserve"> </w:t>
      </w:r>
      <w:r>
        <w:t xml:space="preserve">SEO campaign targeting "Environmental Engineer Naples" and "Sustainability Consultant Italy" with localized content on Naples' environmental challenges (e.g., blog: "5 Coastal Threats to Naples' Historic Centers").</w:t>
      </w:r>
    </w:p>
    <w:p>
      <w:pPr>
        <w:numPr>
          <w:ilvl w:val="0"/>
          <w:numId w:val="1004"/>
        </w:numPr>
        <w:pStyle w:val="Compact"/>
      </w:pPr>
      <w:r>
        <w:rPr>
          <w:bCs/>
          <w:b/>
        </w:rPr>
        <w:t xml:space="preserve">Strategic Partnerships:</w:t>
      </w:r>
      <w:r>
        <w:t xml:space="preserve"> </w:t>
      </w:r>
      <w:r>
        <w:t xml:space="preserve">Collaborations with Napoli Capitale della Cultura 2026 initiative for joint sustainability projects, enhancing credibility among cultural institutions.</w:t>
      </w:r>
    </w:p>
    <w:p>
      <w:pPr>
        <w:numPr>
          <w:ilvl w:val="0"/>
          <w:numId w:val="1004"/>
        </w:numPr>
        <w:pStyle w:val="Compact"/>
      </w:pPr>
      <w:r>
        <w:rPr>
          <w:bCs/>
          <w:b/>
        </w:rPr>
        <w:t xml:space="preserve">Community Advocacy:</w:t>
      </w:r>
      <w:r>
        <w:t xml:space="preserve"> </w:t>
      </w:r>
      <w:r>
        <w:t xml:space="preserve">Free workshops for Neapolitan SMEs on waste reduction, hosted at the Naples Chamber of Commerce, demonstrating immediate value to local businesses.</w:t>
      </w:r>
    </w:p>
    <w:p>
      <w:pPr>
        <w:pStyle w:val="FirstParagraph"/>
      </w:pPr>
      <w:r>
        <w:t xml:space="preserve">All tactics emphasize "Italy Naples" as the operational base, avoiding generic national approaches that fail to resonate locally.</w:t>
      </w:r>
    </w:p>
    <w:bookmarkEnd w:id="25"/>
    <w:bookmarkStart w:id="26" w:name="budget-allocation-roi-projection"/>
    <w:p>
      <w:pPr>
        <w:pStyle w:val="Heading2"/>
      </w:pPr>
      <w:r>
        <w:t xml:space="preserve">Budget Allocation &amp; ROI Projection</w:t>
      </w:r>
    </w:p>
    <w:p>
      <w:pPr>
        <w:pStyle w:val="FirstParagraph"/>
      </w:pPr>
      <w:r>
        <w:t xml:space="preserve">Initial investment: €45,000 (Year 1)</w:t>
      </w:r>
    </w:p>
    <w:p>
      <w:pPr>
        <w:numPr>
          <w:ilvl w:val="0"/>
          <w:numId w:val="1005"/>
        </w:numPr>
        <w:pStyle w:val="Compact"/>
      </w:pPr>
      <w:r>
        <w:t xml:space="preserve">65% Marketing (Local events, SEO/SEM for Naples keywords)</w:t>
      </w:r>
    </w:p>
    <w:p>
      <w:pPr>
        <w:numPr>
          <w:ilvl w:val="0"/>
          <w:numId w:val="1005"/>
        </w:numPr>
        <w:pStyle w:val="Compact"/>
      </w:pPr>
      <w:r>
        <w:t xml:space="preserve">20% Partnership Development (Naples Chamber of Commerce, environmental NGOs)</w:t>
      </w:r>
    </w:p>
    <w:p>
      <w:pPr>
        <w:numPr>
          <w:ilvl w:val="0"/>
          <w:numId w:val="1005"/>
        </w:numPr>
        <w:pStyle w:val="Compact"/>
      </w:pPr>
      <w:r>
        <w:t xml:space="preserve">15% Service Customization Tools (Naples-specific geospatial analysis software)</w:t>
      </w:r>
    </w:p>
    <w:p>
      <w:pPr>
        <w:pStyle w:val="FirstParagraph"/>
      </w:pPr>
      <w:r>
        <w:t xml:space="preserve">Projected ROI: 38% within 18 months through:</w:t>
      </w:r>
    </w:p>
    <w:p>
      <w:pPr>
        <w:numPr>
          <w:ilvl w:val="0"/>
          <w:numId w:val="1006"/>
        </w:numPr>
        <w:pStyle w:val="Compact"/>
      </w:pPr>
      <w:r>
        <w:t xml:space="preserve">Securing 3 municipal contracts by Q3 2024</w:t>
      </w:r>
    </w:p>
    <w:p>
      <w:pPr>
        <w:numPr>
          <w:ilvl w:val="0"/>
          <w:numId w:val="1006"/>
        </w:numPr>
        <w:pStyle w:val="Compact"/>
      </w:pPr>
      <w:r>
        <w:t xml:space="preserve">Acquiring 15 commercial clients in Naples' real estate sector</w:t>
      </w:r>
    </w:p>
    <w:p>
      <w:pPr>
        <w:numPr>
          <w:ilvl w:val="0"/>
          <w:numId w:val="1006"/>
        </w:numPr>
        <w:pStyle w:val="Compact"/>
      </w:pPr>
      <w:r>
        <w:t xml:space="preserve">Generating €120,000 in service revenue by Year-end (exceeding target of €95,000)</w:t>
      </w:r>
    </w:p>
    <w:bookmarkEnd w:id="26"/>
    <w:bookmarkStart w:id="27" w:name="implementation-timeline"/>
    <w:p>
      <w:pPr>
        <w:pStyle w:val="Heading2"/>
      </w:pPr>
      <w:r>
        <w:t xml:space="preserve">Implementation Timeline</w:t>
      </w:r>
    </w:p>
    <w:p>
      <w:pPr>
        <w:pStyle w:val="FirstParagraph"/>
      </w:pPr>
      <w:r>
        <w:rPr>
          <w:bCs/>
          <w:b/>
        </w:rPr>
        <w:t xml:space="preserve">Months 1-3:</w:t>
      </w:r>
      <w:r>
        <w:t xml:space="preserve"> </w:t>
      </w:r>
      <w:r>
        <w:t xml:space="preserve">Establish Naples-based office with local staff; launch SEO campaign targeting "Environmental Engineer Naples." Secure partnership with Associazione Amici di Napoli for community engagement.</w:t>
      </w:r>
      <w:r>
        <w:br/>
      </w:r>
      <w:r>
        <w:rPr>
          <w:bCs/>
          <w:b/>
        </w:rPr>
        <w:t xml:space="preserve">Months 4-6:</w:t>
      </w:r>
      <w:r>
        <w:t xml:space="preserve"> </w:t>
      </w:r>
      <w:r>
        <w:t xml:space="preserve">Conduct municipal outreach; deliver first free workshop at Naples Chamber of Commerce. Develop case study on Vesuvius slope stabilization.</w:t>
      </w:r>
      <w:r>
        <w:br/>
      </w:r>
      <w:r>
        <w:rPr>
          <w:bCs/>
          <w:b/>
        </w:rPr>
        <w:t xml:space="preserve">Months 7-9:</w:t>
      </w:r>
      <w:r>
        <w:t xml:space="preserve"> </w:t>
      </w:r>
      <w:r>
        <w:t xml:space="preserve">Execute coastal erosion project for City of Naples; present findings at Campania Environmental Summit in Pompeii.</w:t>
      </w:r>
      <w:r>
        <w:br/>
      </w:r>
      <w:r>
        <w:rPr>
          <w:bCs/>
          <w:b/>
        </w:rPr>
        <w:t xml:space="preserve">Months 10-12:</w:t>
      </w:r>
      <w:r>
        <w:t xml:space="preserve"> </w:t>
      </w:r>
      <w:r>
        <w:t xml:space="preserve">Scale successful models to tourism sector; achieve 40% brand recognition among Naples urban planners.</w:t>
      </w:r>
    </w:p>
    <w:bookmarkEnd w:id="27"/>
    <w:bookmarkStart w:id="28" w:name="kpis-for-success"/>
    <w:p>
      <w:pPr>
        <w:pStyle w:val="Heading2"/>
      </w:pPr>
      <w:r>
        <w:t xml:space="preserve">KPIs for Success</w:t>
      </w:r>
    </w:p>
    <w:p>
      <w:pPr>
        <w:pStyle w:val="FirstParagraph"/>
      </w:pPr>
      <w:r>
        <w:t xml:space="preserve">We measure success through Naples-specific metrics:</w:t>
      </w:r>
    </w:p>
    <w:p>
      <w:pPr>
        <w:numPr>
          <w:ilvl w:val="0"/>
          <w:numId w:val="1007"/>
        </w:numPr>
        <w:pStyle w:val="Compact"/>
      </w:pPr>
      <w:r>
        <w:rPr>
          <w:bCs/>
          <w:b/>
        </w:rPr>
        <w:t xml:space="preserve">Local Client Acquisition Rate:</w:t>
      </w:r>
      <w:r>
        <w:t xml:space="preserve"> </w:t>
      </w:r>
      <w:r>
        <w:t xml:space="preserve">65% of new contracts from Naples-based entities within Year 1 (vs. industry average of 42%).</w:t>
      </w:r>
    </w:p>
    <w:p>
      <w:pPr>
        <w:numPr>
          <w:ilvl w:val="0"/>
          <w:numId w:val="1007"/>
        </w:numPr>
        <w:pStyle w:val="Compact"/>
      </w:pPr>
      <w:r>
        <w:rPr>
          <w:bCs/>
          <w:b/>
        </w:rPr>
        <w:t xml:space="preserve">Regulatory Compliance Success:</w:t>
      </w:r>
      <w:r>
        <w:t xml:space="preserve"> </w:t>
      </w:r>
      <w:r>
        <w:t xml:space="preserve">100% project adherence to Naples-specific environmental regulations.</w:t>
      </w:r>
    </w:p>
    <w:p>
      <w:pPr>
        <w:numPr>
          <w:ilvl w:val="0"/>
          <w:numId w:val="1007"/>
        </w:numPr>
        <w:pStyle w:val="Compact"/>
      </w:pPr>
      <w:r>
        <w:rPr>
          <w:bCs/>
          <w:b/>
        </w:rPr>
        <w:t xml:space="preserve">Community Impact:</w:t>
      </w:r>
      <w:r>
        <w:t xml:space="preserve"> </w:t>
      </w:r>
      <w:r>
        <w:t xml:space="preserve">Measurable reduction in client's waste volume (e.g., 30% for tourism clients) as tracked through Naples municipal data.</w:t>
      </w:r>
    </w:p>
    <w:p>
      <w:pPr>
        <w:pStyle w:val="FirstParagraph"/>
      </w:pPr>
      <w:r>
        <w:t xml:space="preserve">This Marketing Plan ensures every KPI directly ties back to Naples' environmental needs, transforming the Environmental Engineer from service provider to community catalyst within Italy's most complex urban environment.</w:t>
      </w:r>
    </w:p>
    <w:bookmarkEnd w:id="28"/>
    <w:bookmarkStart w:id="29" w:name="conclusion"/>
    <w:p>
      <w:pPr>
        <w:pStyle w:val="Heading2"/>
      </w:pPr>
      <w:r>
        <w:t xml:space="preserve">Conclusion</w:t>
      </w:r>
    </w:p>
    <w:p>
      <w:pPr>
        <w:pStyle w:val="FirstParagraph"/>
      </w:pPr>
      <w:r>
        <w:t xml:space="preserve">This Marketing Plan establishes a sustainable growth framework for an Environmental Engineer practice in Italy Naples by addressing the city's acute ecological challenges with hyperlocal precision. By anchoring all strategies in Naples' unique environmental context – from volcanic soil management to UNESCO site protection – we transform regulatory requirements into competitive opportunities. The plan ensures that every marketing initiative, service offering, and partnership directly serves Naples' sustainability journey while meeting Italy's national environmental objectives. As the only Marketing Plan for Environmental Engineers in Italy that prioritizes Naples as both operational base and strategic focus, this document positions our firm to become synonymous with innovative environmental solutions in one of Europe's most challenging urban landscapes. The ultimate success will be measured not just in revenue, but in tangible improvements to Naples' air, water, and cultural heritage – proving that a truly effective Environmental Engineer delivers measurable value where it matters most: Italy Naples.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Environmental Engineer Services in Italy Naples</dc:title>
  <dc:creator/>
  <dc:language>en</dc:language>
  <cp:keywords/>
  <dcterms:created xsi:type="dcterms:W3CDTF">2026-07-21T13:38:18Z</dcterms:created>
  <dcterms:modified xsi:type="dcterms:W3CDTF">2026-07-21T13:38:18Z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