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cb03bef51576140b0a3c8b33f71b8b7508de940"/>
    <w:p>
      <w:pPr>
        <w:pStyle w:val="Heading1"/>
      </w:pPr>
      <w:r>
        <w:t xml:space="preserve">Comprehensive Marketing Plan for Environmental Engineering Services in Zimbabwe Harare</w:t>
      </w:r>
    </w:p>
    <w:bookmarkStart w:id="20" w:name="executive-summary"/>
    <w:p>
      <w:pPr>
        <w:pStyle w:val="Heading2"/>
      </w:pPr>
      <w:r>
        <w:t xml:space="preserve">Executive Summary</w:t>
      </w:r>
    </w:p>
    <w:p>
      <w:pPr>
        <w:pStyle w:val="FirstParagraph"/>
      </w:pPr>
      <w:r>
        <w:t xml:space="preserve">This Marketing Plan outlines a strategic roadmap to establish and grow premier Environmental Engineer services within the vibrant urban landscape of Zimbabwe Harare. As Harare faces escalating environmental challenges including water scarcity, waste management crises, and air pollution from industrial growth, demand for specialized Environmental Engineer expertise has surged. This plan details our entry strategy to position our firm as the leading environmental consultancy in Zimbabwe Harare through targeted market penetration, community engagement, and innovative service delivery aligned with national sustainability goals.</w:t>
      </w:r>
    </w:p>
    <w:bookmarkEnd w:id="20"/>
    <w:bookmarkStart w:id="21" w:name="X0923d31805577e6a3a8ad4eb7be670ba1d47e71"/>
    <w:p>
      <w:pPr>
        <w:pStyle w:val="Heading2"/>
      </w:pPr>
      <w:r>
        <w:t xml:space="preserve">Market Analysis: The Zimbabwe Harare Context</w:t>
      </w:r>
    </w:p>
    <w:p>
      <w:pPr>
        <w:pStyle w:val="FirstParagraph"/>
      </w:pPr>
      <w:r>
        <w:t xml:space="preserve">Zimbabwe Harare's rapid urbanization has strained environmental infrastructure, creating a critical gap our Environmental Engineer services will address. According to the Zimbabwe National Environment Management Agency (ZNEMA), 68% of Harare's waste is improperly managed, and 40% of households lack access to safe water. The government's Climate Resilient Development Framework prioritizes environmental engineering solutions, creating a fertile market. Key competitors include foreign consultancies with limited local understanding and small local firms lacking technical capacity. This gap presents a strategic opportunity for an indigenous Environmental Engineer practice deeply rooted in Harare's ecological realities.</w:t>
      </w:r>
    </w:p>
    <w:bookmarkEnd w:id="21"/>
    <w:bookmarkStart w:id="22" w:name="target-audience-segmentation"/>
    <w:p>
      <w:pPr>
        <w:pStyle w:val="Heading2"/>
      </w:pPr>
      <w:r>
        <w:t xml:space="preserve">Target Audience Segmentation</w:t>
      </w:r>
    </w:p>
    <w:p>
      <w:pPr>
        <w:pStyle w:val="FirstParagraph"/>
      </w:pPr>
      <w:r>
        <w:t xml:space="preserve">Our primary target segments in Zimbabwe Harare are:</w:t>
      </w:r>
    </w:p>
    <w:p>
      <w:pPr>
        <w:numPr>
          <w:ilvl w:val="0"/>
          <w:numId w:val="1001"/>
        </w:numPr>
        <w:pStyle w:val="Compact"/>
      </w:pPr>
      <w:r>
        <w:rPr>
          <w:bCs/>
          <w:b/>
        </w:rPr>
        <w:t xml:space="preserve">Municipal Authorities (Harare City Council):</w:t>
      </w:r>
      <w:r>
        <w:t xml:space="preserve"> </w:t>
      </w:r>
      <w:r>
        <w:t xml:space="preserve">Seeking solutions for waste management, water treatment, and urban greening projects.</w:t>
      </w:r>
    </w:p>
    <w:p>
      <w:pPr>
        <w:numPr>
          <w:ilvl w:val="0"/>
          <w:numId w:val="1001"/>
        </w:numPr>
        <w:pStyle w:val="Compact"/>
      </w:pPr>
      <w:r>
        <w:rPr>
          <w:bCs/>
          <w:b/>
        </w:rPr>
        <w:t xml:space="preserve">Industrial Clients (Mining, Manufacturing):</w:t>
      </w:r>
      <w:r>
        <w:t xml:space="preserve"> </w:t>
      </w:r>
      <w:r>
        <w:t xml:space="preserve">Required to comply with ZNEMA regulations on effluent discharge and air quality under Zimbabwe's Environmental Management Act.</w:t>
      </w:r>
    </w:p>
    <w:p>
      <w:pPr>
        <w:numPr>
          <w:ilvl w:val="0"/>
          <w:numId w:val="1001"/>
        </w:numPr>
        <w:pStyle w:val="Compact"/>
      </w:pPr>
      <w:r>
        <w:rPr>
          <w:bCs/>
          <w:b/>
        </w:rPr>
        <w:t xml:space="preserve">Real Estate Developers:</w:t>
      </w:r>
      <w:r>
        <w:t xml:space="preserve"> </w:t>
      </w:r>
      <w:r>
        <w:t xml:space="preserve">Increasingly demanding ESG compliance for new commercial/residential projects in Harare.</w:t>
      </w:r>
    </w:p>
    <w:p>
      <w:pPr>
        <w:numPr>
          <w:ilvl w:val="0"/>
          <w:numId w:val="1001"/>
        </w:numPr>
        <w:pStyle w:val="Compact"/>
      </w:pPr>
      <w:r>
        <w:rPr>
          <w:bCs/>
          <w:b/>
        </w:rPr>
        <w:t xml:space="preserve">Community-Based Organizations:</w:t>
      </w:r>
      <w:r>
        <w:t xml:space="preserve"> </w:t>
      </w:r>
      <w:r>
        <w:t xml:space="preserve">Partnering on initiatives like urban agriculture and river rehabilitation in Harare neighborhoods.</w:t>
      </w:r>
    </w:p>
    <w:bookmarkEnd w:id="22"/>
    <w:bookmarkStart w:id="23" w:name="marketing-objectives"/>
    <w:p>
      <w:pPr>
        <w:pStyle w:val="Heading2"/>
      </w:pPr>
      <w:r>
        <w:t xml:space="preserve">Marketing Objectives</w:t>
      </w:r>
    </w:p>
    <w:p>
      <w:pPr>
        <w:pStyle w:val="FirstParagraph"/>
      </w:pPr>
      <w:r>
        <w:t xml:space="preserve">This Marketing Plan establishes the following measurable objectives for the first 18 months:</w:t>
      </w:r>
    </w:p>
    <w:p>
      <w:pPr>
        <w:numPr>
          <w:ilvl w:val="0"/>
          <w:numId w:val="1002"/>
        </w:numPr>
        <w:pStyle w:val="Compact"/>
      </w:pPr>
      <w:r>
        <w:t xml:space="preserve">Achieve 35% market share among Environmental Engineer service providers in Zimbabwe Harare within 18 months.</w:t>
      </w:r>
    </w:p>
    <w:bookmarkEnd w:id="23"/>
    <w:bookmarkStart w:id="28" w:name="core-marketing-strategies"/>
    <w:p>
      <w:pPr>
        <w:pStyle w:val="Heading2"/>
      </w:pPr>
      <w:r>
        <w:t xml:space="preserve">Core Marketing Strategies</w:t>
      </w:r>
    </w:p>
    <w:bookmarkStart w:id="24" w:name="X4a9b7aeffb1e8523e4d7b1a4c14ea8309be472c"/>
    <w:p>
      <w:pPr>
        <w:pStyle w:val="Heading3"/>
      </w:pPr>
      <w:r>
        <w:t xml:space="preserve">1. Hyper-Local Positioning for Zimbabwe Harare</w:t>
      </w:r>
    </w:p>
    <w:p>
      <w:pPr>
        <w:pStyle w:val="FirstParagraph"/>
      </w:pPr>
      <w:r>
        <w:t xml:space="preserve">We will anchor our brand identity in Zimbabwe Harare's unique environmental context. Our marketing materials will showcase case studies from specific Harare locations (e.g., "Waste Management Solutions for Mbare Market," "Water Conservation at Chitungwiza Industrial Park"). All communications emphasize local expertise: "An Environmental Engineer who understands the soils of Borrowdale, the rivers of Mt. Pleasant, and the air quality challenges of Harare's industrial zones."</w:t>
      </w:r>
    </w:p>
    <w:bookmarkEnd w:id="24"/>
    <w:bookmarkStart w:id="25" w:name="government-partnership-development"/>
    <w:p>
      <w:pPr>
        <w:pStyle w:val="Heading3"/>
      </w:pPr>
      <w:r>
        <w:t xml:space="preserve">2. Government Partnership Development</w:t>
      </w:r>
    </w:p>
    <w:p>
      <w:pPr>
        <w:pStyle w:val="FirstParagraph"/>
      </w:pPr>
      <w:r>
        <w:t xml:space="preserve">Strategic engagement with ZNEMA and Harare City Council is critical. We will:</w:t>
      </w:r>
    </w:p>
    <w:p>
      <w:pPr>
        <w:numPr>
          <w:ilvl w:val="0"/>
          <w:numId w:val="1003"/>
        </w:numPr>
        <w:pStyle w:val="Compact"/>
      </w:pPr>
      <w:r>
        <w:t xml:space="preserve">Host free workshops at City Hall on "Regulatory Compliance for Harare Businesses" featuring our Environmental Engineer team.</w:t>
      </w:r>
    </w:p>
    <w:p>
      <w:pPr>
        <w:numPr>
          <w:ilvl w:val="0"/>
          <w:numId w:val="1003"/>
        </w:numPr>
        <w:pStyle w:val="Compact"/>
      </w:pPr>
      <w:r>
        <w:t xml:space="preserve">Prioritize bids for projects aligned with the Harare Climate Action Plan (2023-2030).</w:t>
      </w:r>
    </w:p>
    <w:p>
      <w:pPr>
        <w:numPr>
          <w:ilvl w:val="0"/>
          <w:numId w:val="1003"/>
        </w:numPr>
        <w:pStyle w:val="Compact"/>
      </w:pPr>
      <w:r>
        <w:t xml:space="preserve">Develop a dedicated government relations officer based in Zimbabwe Harare to navigate local procurement processes.</w:t>
      </w:r>
    </w:p>
    <w:bookmarkEnd w:id="25"/>
    <w:bookmarkStart w:id="26" w:name="digital-transformation-for-local-reach"/>
    <w:p>
      <w:pPr>
        <w:pStyle w:val="Heading3"/>
      </w:pPr>
      <w:r>
        <w:t xml:space="preserve">3. Digital Transformation for Local Reach</w:t>
      </w:r>
    </w:p>
    <w:p>
      <w:pPr>
        <w:pStyle w:val="FirstParagraph"/>
      </w:pPr>
      <w:r>
        <w:t xml:space="preserve">Beyond traditional advertising, we leverage digital tools tailored to Zimbabwe Harare's market:</w:t>
      </w:r>
    </w:p>
    <w:p>
      <w:pPr>
        <w:numPr>
          <w:ilvl w:val="0"/>
          <w:numId w:val="1004"/>
        </w:numPr>
        <w:pStyle w:val="Compact"/>
      </w:pPr>
      <w:r>
        <w:t xml:space="preserve">Launch a localized website with Harare-specific service pages ("Environmental Engineer Services in Chitungwiza," "Air Quality Monitoring for Harare Schools").</w:t>
      </w:r>
    </w:p>
    <w:p>
      <w:pPr>
        <w:numPr>
          <w:ilvl w:val="0"/>
          <w:numId w:val="1004"/>
        </w:numPr>
        <w:pStyle w:val="Compact"/>
      </w:pPr>
      <w:r>
        <w:t xml:space="preserve">Run targeted Facebook/Instagram campaigns using geo-fencing for all 20 wards of Zimbabwe Harare.</w:t>
      </w:r>
    </w:p>
    <w:p>
      <w:pPr>
        <w:numPr>
          <w:ilvl w:val="0"/>
          <w:numId w:val="1004"/>
        </w:numPr>
        <w:pStyle w:val="Compact"/>
      </w:pPr>
      <w:r>
        <w:t xml:space="preserve">Create short video testimonials featuring satisfied clients from different Harare neighborhoods (e.g., a Bulawayo-based mining client, a Mount Pleasant developer).</w:t>
      </w:r>
    </w:p>
    <w:bookmarkEnd w:id="26"/>
    <w:bookmarkStart w:id="27" w:name="community-centric-service-delivery"/>
    <w:p>
      <w:pPr>
        <w:pStyle w:val="Heading3"/>
      </w:pPr>
      <w:r>
        <w:t xml:space="preserve">4. Community-Centric Service Delivery</w:t>
      </w:r>
    </w:p>
    <w:p>
      <w:pPr>
        <w:pStyle w:val="FirstParagraph"/>
      </w:pPr>
      <w:r>
        <w:t xml:space="preserve">To build grassroots trust, our Marketing Plan integrates community impact:</w:t>
      </w:r>
    </w:p>
    <w:p>
      <w:pPr>
        <w:numPr>
          <w:ilvl w:val="0"/>
          <w:numId w:val="1005"/>
        </w:numPr>
        <w:pStyle w:val="Compact"/>
      </w:pPr>
      <w:r>
        <w:t xml:space="preserve">Offer free environmental assessments for 5 low-income Harare neighborhoods annually.</w:t>
      </w:r>
    </w:p>
    <w:p>
      <w:pPr>
        <w:numPr>
          <w:ilvl w:val="0"/>
          <w:numId w:val="1005"/>
        </w:numPr>
        <w:pStyle w:val="Compact"/>
      </w:pPr>
      <w:r>
        <w:t xml:space="preserve">Partner with Harare-based NGOs (e.g., Environmental Management Association of Zimbabwe) on river clean-up drives with branded Environmental Engineer involvement.</w:t>
      </w:r>
    </w:p>
    <w:p>
      <w:pPr>
        <w:numPr>
          <w:ilvl w:val="0"/>
          <w:numId w:val="1005"/>
        </w:numPr>
        <w:pStyle w:val="Compact"/>
      </w:pPr>
      <w:r>
        <w:t xml:space="preserve">Develop a "Harare Green Business" certification program for local shops, promoting sustainable practices in the city's commercial hubs.</w:t>
      </w:r>
    </w:p>
    <w:bookmarkEnd w:id="27"/>
    <w:bookmarkEnd w:id="28"/>
    <w:bookmarkStart w:id="29" w:name="budget-allocation-year-1"/>
    <w:p>
      <w:pPr>
        <w:pStyle w:val="Heading2"/>
      </w:pPr>
      <w:r>
        <w:t xml:space="preserve">Budget Allocation (Year 1)</w:t>
      </w:r>
    </w:p>
    <w:p>
      <w:pPr>
        <w:pStyle w:val="FirstParagraph"/>
      </w:pPr>
      <w:r>
        <w:t xml:space="preserve">Total Marketing Budget: $85,000 (ZWD equivalent)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Purpose in Zimbabwe Harare Context</w:t>
            </w:r>
          </w:p>
        </w:tc>
      </w:tr>
      <w:tr>
        <w:tc>
          <w:tcPr/>
          <w:p>
            <w:pPr>
              <w:pStyle w:val="Compact"/>
              <w:jc w:val="left"/>
            </w:pPr>
            <w:r>
              <w:t xml:space="preserve">Government Workshop Series (Harare City Hall)</w:t>
            </w:r>
          </w:p>
        </w:tc>
        <w:tc>
          <w:tcPr/>
          <w:p>
            <w:pPr>
              <w:pStyle w:val="Compact"/>
              <w:jc w:val="left"/>
            </w:pPr>
            <w:r>
              <w:t xml:space="preserve">$18,000</w:t>
            </w:r>
          </w:p>
        </w:tc>
        <w:tc>
          <w:tcPr/>
          <w:p>
            <w:pPr>
              <w:pStyle w:val="Compact"/>
              <w:jc w:val="left"/>
            </w:pPr>
            <w:r>
              <w:t xml:space="preserve">Build relationships with key municipal decision-makers in Harare</w:t>
            </w:r>
          </w:p>
        </w:tc>
      </w:tr>
      <w:tr>
        <w:tc>
          <w:tcPr/>
          <w:p>
            <w:pPr>
              <w:pStyle w:val="Compact"/>
              <w:jc w:val="left"/>
            </w:pPr>
            <w:r>
              <w:t xml:space="preserve">Digital Campaigns (Geo-targeted for Harare)</w:t>
            </w:r>
          </w:p>
        </w:tc>
        <w:tc>
          <w:tcPr/>
          <w:p>
            <w:pPr>
              <w:pStyle w:val="Compact"/>
              <w:jc w:val="left"/>
            </w:pPr>
            <w:r>
              <w:t xml:space="preserve">$22,500</w:t>
            </w:r>
          </w:p>
        </w:tc>
        <w:tc>
          <w:tcPr/>
          <w:p>
            <w:pPr>
              <w:pStyle w:val="Compact"/>
              <w:jc w:val="left"/>
            </w:pPr>
            <w:r>
              <w:t xml:space="preserve">Reach industrial developers and municipal staff across all Harare wards</w:t>
            </w:r>
          </w:p>
        </w:tc>
      </w:tr>
      <w:tr>
        <w:tc>
          <w:tcPr/>
          <w:p>
            <w:pPr>
              <w:pStyle w:val="Compact"/>
              <w:jc w:val="left"/>
            </w:pPr>
            <w:r>
              <w:t xml:space="preserve">Community Engagement Program</w:t>
            </w:r>
          </w:p>
        </w:tc>
        <w:tc>
          <w:tcPr/>
          <w:p>
            <w:pPr>
              <w:pStyle w:val="Compact"/>
              <w:jc w:val="left"/>
            </w:pPr>
            <w:r>
              <w:t xml:space="preserve">$15,000</w:t>
            </w:r>
          </w:p>
        </w:tc>
        <w:tc>
          <w:tcPr/>
          <w:p>
            <w:pPr>
              <w:pStyle w:val="Compact"/>
              <w:jc w:val="left"/>
            </w:pPr>
            <w:r>
              <w:t xml:space="preserve">Build local goodwill in target neighborhoods (e.g., Highfield, Mbare)</w:t>
            </w:r>
          </w:p>
        </w:tc>
      </w:tr>
      <w:tr>
        <w:tc>
          <w:tcPr/>
          <w:p>
            <w:pPr>
              <w:pStyle w:val="Compact"/>
              <w:jc w:val="left"/>
            </w:pPr>
            <w:r>
              <w:t xml:space="preserve">Branded Service Kits for Harare Clients</w:t>
            </w:r>
          </w:p>
        </w:tc>
        <w:tc>
          <w:tcPr/>
          <w:p>
            <w:pPr>
              <w:pStyle w:val="Compact"/>
              <w:jc w:val="left"/>
            </w:pPr>
            <w:r>
              <w:t xml:space="preserve">$12,500</w:t>
            </w:r>
          </w:p>
        </w:tc>
        <w:tc>
          <w:tcPr/>
          <w:p>
            <w:pPr>
              <w:pStyle w:val="Compact"/>
              <w:jc w:val="left"/>
            </w:pPr>
            <w:r>
              <w:t xml:space="preserve">Provide tangible resources (e.g., water testing kits) during site visits in Zimbabwe Harare</w:t>
            </w:r>
          </w:p>
        </w:tc>
      </w:tr>
      <w:tr>
        <w:tc>
          <w:tcPr/>
          <w:p>
            <w:pPr>
              <w:pStyle w:val="Compact"/>
              <w:jc w:val="left"/>
            </w:pPr>
            <w:r>
              <w:t xml:space="preserve">Website Localization &amp; Content Creation</w:t>
            </w:r>
          </w:p>
        </w:tc>
        <w:tc>
          <w:tcPr/>
          <w:p>
            <w:pPr>
              <w:pStyle w:val="Compact"/>
              <w:jc w:val="left"/>
            </w:pPr>
            <w:r>
              <w:t xml:space="preserve">$17,000</w:t>
            </w:r>
          </w:p>
        </w:tc>
        <w:tc>
          <w:tcPr/>
          <w:p>
            <w:pPr>
              <w:pStyle w:val="Compact"/>
              <w:jc w:val="left"/>
            </w:pPr>
            <w:r>
              <w:t xml:space="preserve">Create Harare-specific service pages and case studies</w:t>
            </w:r>
          </w:p>
        </w:tc>
      </w:tr>
    </w:tbl>
    <w:bookmarkEnd w:id="29"/>
    <w:bookmarkStart w:id="30" w:name="Xcf28c14baa7601e82c070c6d17bcd50e798e782"/>
    <w:p>
      <w:pPr>
        <w:pStyle w:val="Heading2"/>
      </w:pPr>
      <w:r>
        <w:t xml:space="preserve">Implementation Timeline (Zimbabwe Harare Focus)</w:t>
      </w:r>
    </w:p>
    <w:p>
      <w:pPr>
        <w:pStyle w:val="FirstParagraph"/>
      </w:pPr>
      <w:r>
        <w:t xml:space="preserve">Our Marketing Plan follows a phased approach aligned with Harare's seasonal patterns:</w:t>
      </w:r>
    </w:p>
    <w:p>
      <w:pPr>
        <w:numPr>
          <w:ilvl w:val="0"/>
          <w:numId w:val="1006"/>
        </w:numPr>
        <w:pStyle w:val="Compact"/>
      </w:pPr>
      <w:r>
        <w:rPr>
          <w:bCs/>
          <w:b/>
        </w:rPr>
        <w:t xml:space="preserve">Months 1-3:</w:t>
      </w:r>
      <w:r>
        <w:t xml:space="preserve"> </w:t>
      </w:r>
      <w:r>
        <w:t xml:space="preserve">Establish presence at Harare City Council offices; launch digital campaigns targeting industrial zones.</w:t>
      </w:r>
    </w:p>
    <w:p>
      <w:pPr>
        <w:numPr>
          <w:ilvl w:val="0"/>
          <w:numId w:val="1006"/>
        </w:numPr>
        <w:pStyle w:val="Compact"/>
      </w:pPr>
      <w:r>
        <w:rPr>
          <w:bCs/>
          <w:b/>
        </w:rPr>
        <w:t xml:space="preserve">Months 4-6:</w:t>
      </w:r>
      <w:r>
        <w:t xml:space="preserve"> </w:t>
      </w:r>
      <w:r>
        <w:t xml:space="preserve">Execute first community clean-up in Chitungwiza; secure pilot municipal contract for waste audits.</w:t>
      </w:r>
    </w:p>
    <w:p>
      <w:pPr>
        <w:numPr>
          <w:ilvl w:val="0"/>
          <w:numId w:val="1006"/>
        </w:numPr>
        <w:pStyle w:val="Compact"/>
      </w:pPr>
      <w:r>
        <w:rPr>
          <w:bCs/>
          <w:b/>
        </w:rPr>
        <w:t xml:space="preserve">Months 7-9:</w:t>
      </w:r>
      <w:r>
        <w:t xml:space="preserve"> </w:t>
      </w:r>
      <w:r>
        <w:t xml:space="preserve">Expand to residential developers in Harare suburbs (Sadza, Avondale); host first regulatory workshop.</w:t>
      </w:r>
    </w:p>
    <w:p>
      <w:pPr>
        <w:numPr>
          <w:ilvl w:val="0"/>
          <w:numId w:val="1006"/>
        </w:numPr>
        <w:pStyle w:val="Compact"/>
      </w:pPr>
      <w:r>
        <w:rPr>
          <w:bCs/>
          <w:b/>
        </w:rPr>
        <w:t xml:space="preserve">Months 10-12:</w:t>
      </w:r>
      <w:r>
        <w:t xml:space="preserve"> </w:t>
      </w:r>
      <w:r>
        <w:t xml:space="preserve">Secure second major municipal contract; launch "Harare Green Business" certification.</w:t>
      </w:r>
    </w:p>
    <w:bookmarkEnd w:id="30"/>
    <w:bookmarkStart w:id="31" w:name="evaluation-framework"/>
    <w:p>
      <w:pPr>
        <w:pStyle w:val="Heading2"/>
      </w:pPr>
      <w:r>
        <w:t xml:space="preserve">Evaluation Framework</w:t>
      </w:r>
    </w:p>
    <w:p>
      <w:pPr>
        <w:pStyle w:val="FirstParagraph"/>
      </w:pPr>
      <w:r>
        <w:t xml:space="preserve">We will measure success using Harare-specific KPIs:</w:t>
      </w:r>
    </w:p>
    <w:p>
      <w:pPr>
        <w:numPr>
          <w:ilvl w:val="0"/>
          <w:numId w:val="1007"/>
        </w:numPr>
        <w:pStyle w:val="Compact"/>
      </w:pPr>
      <w:r>
        <w:rPr>
          <w:iCs/>
          <w:i/>
        </w:rPr>
        <w:t xml:space="preserve">Market Penetration:</w:t>
      </w:r>
      <w:r>
        <w:t xml:space="preserve"> </w:t>
      </w:r>
      <w:r>
        <w:t xml:space="preserve">% of new clients from Zimbabwe Harare vs. external regions (target: 95% within Year 1).</w:t>
      </w:r>
    </w:p>
    <w:p>
      <w:pPr>
        <w:numPr>
          <w:ilvl w:val="0"/>
          <w:numId w:val="1007"/>
        </w:numPr>
        <w:pStyle w:val="Compact"/>
      </w:pPr>
      <w:r>
        <w:rPr>
          <w:iCs/>
          <w:i/>
        </w:rPr>
        <w:t xml:space="preserve">Brand Recall:</w:t>
      </w:r>
      <w:r>
        <w:t xml:space="preserve"> </w:t>
      </w:r>
      <w:r>
        <w:t xml:space="preserve">Post-campaign surveys in Harare neighborhoods measuring "Environmental Engineer" brand recognition.</w:t>
      </w:r>
    </w:p>
    <w:p>
      <w:pPr>
        <w:numPr>
          <w:ilvl w:val="0"/>
          <w:numId w:val="1007"/>
        </w:numPr>
        <w:pStyle w:val="Compact"/>
      </w:pPr>
      <w:r>
        <w:rPr>
          <w:iCs/>
          <w:i/>
        </w:rPr>
        <w:t xml:space="preserve">Social Impact:</w:t>
      </w:r>
      <w:r>
        <w:t xml:space="preserve"> </w:t>
      </w:r>
      <w:r>
        <w:t xml:space="preserve">Number of community projects delivered in Zimbabwe Harare (target: 3 major initiatives by Month 9).</w:t>
      </w:r>
    </w:p>
    <w:bookmarkEnd w:id="31"/>
    <w:bookmarkStart w:id="32" w:name="Xfd9b0f8293d76aa8f1477b58114a95f607a0b5c"/>
    <w:p>
      <w:pPr>
        <w:pStyle w:val="Heading2"/>
      </w:pPr>
      <w:r>
        <w:t xml:space="preserve">Conclusion: The Environmental Engineer Imperative for Zimbabwe Harare</w:t>
      </w:r>
    </w:p>
    <w:p>
      <w:pPr>
        <w:pStyle w:val="FirstParagraph"/>
      </w:pPr>
      <w:r>
        <w:t xml:space="preserve">Zimbabwe Harare's environmental challenges demand locally adapted solutions, making our role as an Environmental Engineer service provider not just a business opportunity, but an ecological necessity. This Marketing Plan positions us to become the benchmark for environmental consultancy in the city by embedding ourselves within Harare's urban fabric—understanding its rivers, industries, and communities. By relentlessly focusing on Zimbabwe Harare's specific needs through measurable actions and community partnership, our Environmental Engineer services will drive tangible environmental progress while establishing sustainable business growth. This Marketing Plan is not merely a strategy document; it is a commitment to making Zimbabwe Harare a healthier, more resilient city through professional environmental stewardship.</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Zimbabwe Harare</dc:title>
  <dc:creator/>
  <dc:language>en</dc:language>
  <cp:keywords/>
  <dcterms:created xsi:type="dcterms:W3CDTF">2026-07-22T08:45:09Z</dcterms:created>
  <dcterms:modified xsi:type="dcterms:W3CDTF">2026-07-22T08:45:09Z</dcterms:modified>
</cp:coreProperties>
</file>

<file path=docProps/custom.xml><?xml version="1.0" encoding="utf-8"?>
<Properties xmlns="http://schemas.openxmlformats.org/officeDocument/2006/custom-properties" xmlns:vt="http://schemas.openxmlformats.org/officeDocument/2006/docPropsVTypes"/>
</file>