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Film</w:t>
      </w:r>
      <w:r>
        <w:t xml:space="preserve"> </w:t>
      </w:r>
      <w:r>
        <w:t xml:space="preserve">Director</w:t>
      </w:r>
      <w:r>
        <w:t xml:space="preserve"> </w:t>
      </w:r>
      <w:r>
        <w:t xml:space="preserve">Marketing</w:t>
      </w:r>
      <w:r>
        <w:t xml:space="preserve"> </w:t>
      </w:r>
      <w:r>
        <w:t xml:space="preserve">Plan</w:t>
      </w:r>
      <w:r>
        <w:t xml:space="preserve"> </w:t>
      </w:r>
      <w:r>
        <w:t xml:space="preserve">|</w:t>
      </w:r>
      <w:r>
        <w:t xml:space="preserve"> </w:t>
      </w:r>
      <w:r>
        <w:t xml:space="preserve">Australia</w:t>
      </w:r>
    </w:p>
    <w:bookmarkStart w:id="28" w:name="X604d46a60d3452a39c65d6c787d3b7b2cbdaac8"/>
    <w:p>
      <w:pPr>
        <w:pStyle w:val="Heading1"/>
      </w:pPr>
      <w:r>
        <w:t xml:space="preserve">Marketing Plan: Elevating the Brisbane Film Director Profile in Australia's Emerging Cinema Landscape</w:t>
      </w:r>
    </w:p>
    <w:bookmarkStart w:id="20" w:name="executive-summary"/>
    <w:p>
      <w:pPr>
        <w:pStyle w:val="Heading2"/>
      </w:pPr>
      <w:r>
        <w:t xml:space="preserve">Executive Summary</w:t>
      </w:r>
    </w:p>
    <w:p>
      <w:pPr>
        <w:pStyle w:val="FirstParagraph"/>
      </w:pPr>
      <w:r>
        <w:t xml:space="preserve">This comprehensive Marketing Plan outlines a strategic roadmap for positioning a professional Film Director as a leading creative force within the vibrant Australian film industry, with targeted focus on capitalizing on Brisbane's unique position as Australia Brisbane's burgeoning creative hub. The plan leverages Queensland's significant production incentives, local talent pools, and distinctive landscapes to establish the Film Director as an indispensable asset for both local and international productions seeking authentic Australian storytelling. With Brisbane rapidly ascending as a preferred location for film production across Australia, this plan details actionable steps to maximize visibility, secure high-profile projects, and build sustainable industry relationships within the Queensland ecosystem.</w:t>
      </w:r>
    </w:p>
    <w:bookmarkEnd w:id="20"/>
    <w:bookmarkStart w:id="21" w:name="Xfa527307778e3167cdc0b660c65f07da4e6f9f6"/>
    <w:p>
      <w:pPr>
        <w:pStyle w:val="Heading2"/>
      </w:pPr>
      <w:r>
        <w:t xml:space="preserve">Situation Analysis: Brisbane's Film Industry Context</w:t>
      </w:r>
    </w:p>
    <w:p>
      <w:pPr>
        <w:pStyle w:val="FirstParagraph"/>
      </w:pPr>
      <w:r>
        <w:t xml:space="preserve">Brisbane stands at the forefront of Australia's regional film renaissance. Screen Queensland reports a 35% year-on-year increase in on-location productions since 2020, with Brisbane City and its surrounding regions (including the Gold Coast, Sunshine Coast, and hinterland) now hosting over 15 major productions annually. This growth is driven by competitive state incentives (e.g., the $75 million Screen Queensland Investment Fund), world-class facilities like Metro Arts Studios, and a diverse tapestry of urban, coastal, and tropical backdrops unavailable in Sydney or Melbourne. However, Brisbane-based Film Directors often struggle for national recognition against established names in larger cities. This Marketing Plan directly addresses this gap by building a strong local identity that resonates with Australia Brisbane's unique creative spirit while targeting the broader Australian market.</w:t>
      </w:r>
    </w:p>
    <w:bookmarkEnd w:id="21"/>
    <w:bookmarkStart w:id="22" w:name="target-audience-competitive-positioning"/>
    <w:p>
      <w:pPr>
        <w:pStyle w:val="Heading2"/>
      </w:pPr>
      <w:r>
        <w:t xml:space="preserve">Target Audience &amp; Competitive Positioning</w:t>
      </w:r>
    </w:p>
    <w:p>
      <w:pPr>
        <w:pStyle w:val="FirstParagraph"/>
      </w:pPr>
      <w:r>
        <w:rPr>
          <w:bCs/>
          <w:b/>
        </w:rPr>
        <w:t xml:space="preserve">Primary Audience:</w:t>
      </w:r>
      <w:r>
        <w:t xml:space="preserve"> </w:t>
      </w:r>
      <w:r>
        <w:t xml:space="preserve">Production Companies (Australian &amp; International), Screen Producers, Content Developers, and Festival Curators seeking authentic Brisbane/Queensland settings or locally grounded creative talent.</w:t>
      </w:r>
      <w:r>
        <w:t xml:space="preserve"> </w:t>
      </w:r>
      <w:r>
        <w:rPr>
          <w:bCs/>
          <w:b/>
        </w:rPr>
        <w:t xml:space="preserve">Secondary Audience:</w:t>
      </w:r>
      <w:r>
        <w:t xml:space="preserve"> </w:t>
      </w:r>
      <w:r>
        <w:t xml:space="preserve">Local Media (Brisbane Times, QNews), Film Education Institutions (QUT Creative Industries, Griffith University), and Tourism Bodies (Tourism Queensland).</w:t>
      </w:r>
    </w:p>
    <w:p>
      <w:pPr>
        <w:pStyle w:val="BodyText"/>
      </w:pPr>
      <w:r>
        <w:t xml:space="preserve">The Film Director will be positioned as "The Brisbane Storyteller" – a director who uniquely understands and harnesses the raw beauty and cultural nuance of Australia Brisbane. Unlike directors working primarily in Sydney, this positioning emphasizes local expertise: deep knowledge of Brisbane's neighborhoods, its evolving urban identity, access to diverse locations (from Roma Street to Moreton Bay), and an established network within Queensland's creative community. This differentiates the Film Director from generic Australian talent by anchoring their work firmly in Brisbane.</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Visibility:</w:t>
      </w:r>
      <w:r>
        <w:t xml:space="preserve"> </w:t>
      </w:r>
      <w:r>
        <w:t xml:space="preserve">Achieve 80% brand recognition among key Brisbane production companies and Screen Queensland stakeholders within 18 months.</w:t>
      </w:r>
    </w:p>
    <w:p>
      <w:pPr>
        <w:numPr>
          <w:ilvl w:val="0"/>
          <w:numId w:val="1001"/>
        </w:numPr>
        <w:pStyle w:val="Compact"/>
      </w:pPr>
      <w:r>
        <w:rPr>
          <w:bCs/>
          <w:b/>
        </w:rPr>
        <w:t xml:space="preserve">Credibility:</w:t>
      </w:r>
      <w:r>
        <w:t xml:space="preserve"> </w:t>
      </w:r>
      <w:r>
        <w:t xml:space="preserve">Secure at least two major commissioned projects (e.g., a documentary series for ABC Australia or a feature film shot predominantly in Brisbane) by Year's end.</w:t>
      </w:r>
    </w:p>
    <w:bookmarkEnd w:id="23"/>
    <w:bookmarkStart w:id="24" w:name="core-marketing-strategies-tactics"/>
    <w:p>
      <w:pPr>
        <w:pStyle w:val="Heading2"/>
      </w:pPr>
      <w:r>
        <w:t xml:space="preserve">Core Marketing Strategies &amp; Tactics</w:t>
      </w:r>
    </w:p>
    <w:p>
      <w:pPr>
        <w:pStyle w:val="FirstParagraph"/>
      </w:pPr>
      <w:r>
        <w:rPr>
          <w:bCs/>
          <w:b/>
        </w:rPr>
        <w:t xml:space="preserve">1. Brisbane-Centric Content &amp; Branding:</w:t>
      </w:r>
      <w:r>
        <w:t xml:space="preserve"> </w:t>
      </w:r>
      <w:r>
        <w:t xml:space="preserve">Develop all promotional materials (website, social media, brochures) showcasing Brisbane-specific projects. Highlight work filmed in iconic local locations: "Director X on the Story of Merivale Street" or "Documentary Lens: Brisbane's Waterways." Use #BrisbaneFilm and #QueenslandCreative tags consistently to build local digital community. This embeds the Film Director into Australia Brisbane's cultural fabric, making them synonymous with location-specific storytelling.</w:t>
      </w:r>
    </w:p>
    <w:p>
      <w:pPr>
        <w:pStyle w:val="BodyText"/>
      </w:pPr>
      <w:r>
        <w:rPr>
          <w:bCs/>
          <w:b/>
        </w:rPr>
        <w:t xml:space="preserve">2. Strategic Local Partnerships:</w:t>
      </w:r>
      <w:r>
        <w:t xml:space="preserve"> </w:t>
      </w:r>
      <w:r>
        <w:t xml:space="preserve">Forge alliances with pivotal Brisbane entities:</w:t>
      </w:r>
    </w:p>
    <w:p>
      <w:pPr>
        <w:numPr>
          <w:ilvl w:val="0"/>
          <w:numId w:val="1002"/>
        </w:numPr>
        <w:pStyle w:val="Compact"/>
      </w:pPr>
      <w:r>
        <w:t xml:space="preserve">Screen Queensland (Attend all pitch sessions, leverage funding programs)</w:t>
      </w:r>
    </w:p>
    <w:p>
      <w:pPr>
        <w:numPr>
          <w:ilvl w:val="0"/>
          <w:numId w:val="1002"/>
        </w:numPr>
        <w:pStyle w:val="Compact"/>
      </w:pPr>
      <w:r>
        <w:t xml:space="preserve">Brisbane International Film Festival (BIFF) – Pitch a masterclass on "Directing in Brisbane's Unique Environment")</w:t>
      </w:r>
    </w:p>
    <w:p>
      <w:pPr>
        <w:numPr>
          <w:ilvl w:val="0"/>
          <w:numId w:val="1002"/>
        </w:numPr>
        <w:pStyle w:val="Compact"/>
      </w:pPr>
      <w:r>
        <w:t xml:space="preserve">Local Production Companies (e.g., The Wheeler Centre, Tandem Productions)</w:t>
      </w:r>
    </w:p>
    <w:p>
      <w:pPr>
        <w:pStyle w:val="FirstParagraph"/>
      </w:pPr>
      <w:r>
        <w:t xml:space="preserve">Partnering directly with these Brisbane institutions amplifies reach within the Australian film industry and validates the Film Director’s local standing.</w:t>
      </w:r>
    </w:p>
    <w:p>
      <w:pPr>
        <w:pStyle w:val="BodyText"/>
      </w:pPr>
      <w:r>
        <w:rPr>
          <w:bCs/>
          <w:b/>
        </w:rPr>
        <w:t xml:space="preserve">3. Targeted Industry Engagement:</w:t>
      </w:r>
      <w:r>
        <w:t xml:space="preserve"> </w:t>
      </w:r>
      <w:r>
        <w:t xml:space="preserve">Attend key Australian events with a Brisbane focus:</w:t>
      </w:r>
    </w:p>
    <w:p>
      <w:pPr>
        <w:numPr>
          <w:ilvl w:val="0"/>
          <w:numId w:val="1003"/>
        </w:numPr>
        <w:pStyle w:val="Compact"/>
      </w:pPr>
      <w:r>
        <w:t xml:space="preserve">Creative Industries Queensland Summit (Brisbane)</w:t>
      </w:r>
    </w:p>
    <w:p>
      <w:pPr>
        <w:numPr>
          <w:ilvl w:val="0"/>
          <w:numId w:val="1003"/>
        </w:numPr>
        <w:pStyle w:val="Compact"/>
      </w:pPr>
      <w:r>
        <w:t xml:space="preserve">Sydney Film Festival (with specific Brisbane project presentations)</w:t>
      </w:r>
    </w:p>
    <w:p>
      <w:pPr>
        <w:numPr>
          <w:ilvl w:val="0"/>
          <w:numId w:val="1003"/>
        </w:numPr>
        <w:pStyle w:val="Compact"/>
      </w:pPr>
      <w:r>
        <w:t xml:space="preserve">Australian Directors' Guild Network</w:t>
      </w:r>
    </w:p>
    <w:p>
      <w:pPr>
        <w:pStyle w:val="FirstParagraph"/>
      </w:pPr>
      <w:r>
        <w:t xml:space="preserve">At each event, position the Film Director as "The Go-To Expert for Authentic Brisbane Stories," directly linking their expertise to Australia Brisbane's unique production opportunities.</w:t>
      </w:r>
    </w:p>
    <w:p>
      <w:pPr>
        <w:pStyle w:val="BodyText"/>
      </w:pPr>
      <w:r>
        <w:rPr>
          <w:bCs/>
          <w:b/>
        </w:rPr>
        <w:t xml:space="preserve">4. Digital &amp; Social Media Precision:</w:t>
      </w:r>
      <w:r>
        <w:t xml:space="preserve"> </w:t>
      </w:r>
      <w:r>
        <w:t xml:space="preserve">Utilize LinkedIn and Instagram to share:</w:t>
      </w:r>
    </w:p>
    <w:p>
      <w:pPr>
        <w:numPr>
          <w:ilvl w:val="0"/>
          <w:numId w:val="1004"/>
        </w:numPr>
        <w:pStyle w:val="Compact"/>
      </w:pPr>
      <w:r>
        <w:t xml:space="preserve">B-roll footage of Brisbane locations used in past projects</w:t>
      </w:r>
    </w:p>
    <w:p>
      <w:pPr>
        <w:numPr>
          <w:ilvl w:val="0"/>
          <w:numId w:val="1004"/>
        </w:numPr>
        <w:pStyle w:val="Compact"/>
      </w:pPr>
      <w:r>
        <w:t xml:space="preserve">Videos interviewing local crew members from Brisbane productions</w:t>
      </w:r>
    </w:p>
    <w:p>
      <w:pPr>
        <w:numPr>
          <w:ilvl w:val="0"/>
          <w:numId w:val="1004"/>
        </w:numPr>
        <w:pStyle w:val="Compact"/>
      </w:pPr>
      <w:r>
        <w:t xml:space="preserve">Articles on "Why Brisbane is Australia's Next Film Destination"</w:t>
      </w:r>
    </w:p>
    <w:p>
      <w:pPr>
        <w:pStyle w:val="FirstParagraph"/>
      </w:pPr>
      <w:r>
        <w:t xml:space="preserve">Targeted ads will focus on production companies across Australia, emphasizing "Brisbane-Based Director Available for Local &amp; International Projects." This builds the Marketing Plan’s core message: leveraging Brisbane as a strategic asset.</w:t>
      </w:r>
    </w:p>
    <w:bookmarkEnd w:id="24"/>
    <w:bookmarkStart w:id="25" w:name="budget-allocation-key-focus-areas"/>
    <w:p>
      <w:pPr>
        <w:pStyle w:val="Heading2"/>
      </w:pPr>
      <w:r>
        <w:t xml:space="preserve">Budget Allocation (Key Focus Areas)</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Local Event Participation (BIFF, Screen QLD Events)</w:t>
      </w:r>
    </w:p>
    <w:p>
      <w:pPr>
        <w:pStyle w:val="BodyText"/>
      </w:pPr>
      <w:r>
        <w:t xml:space="preserve">30%</w:t>
      </w:r>
    </w:p>
    <w:p>
      <w:pPr>
        <w:pStyle w:val="BodyText"/>
      </w:pPr>
      <w:r>
        <w:t xml:space="preserve">Build Brisbane network and visibility</w:t>
      </w:r>
    </w:p>
    <w:p>
      <w:pPr>
        <w:pStyle w:val="BodyText"/>
      </w:pPr>
      <w:r>
        <w:t xml:space="preserve">Digital Marketing &amp; Content Creation</w:t>
      </w:r>
    </w:p>
    <w:p>
      <w:pPr>
        <w:pStyle w:val="BodyText"/>
      </w:pPr>
      <w:r>
        <w:t xml:space="preserve">Craft authentic Brisbane-focused brand content</w:t>
      </w:r>
    </w:p>
    <w:bookmarkEnd w:id="25"/>
    <w:bookmarkStart w:id="26" w:name="measuring-success-kpis"/>
    <w:p>
      <w:pPr>
        <w:pStyle w:val="Heading2"/>
      </w:pPr>
      <w:r>
        <w:t xml:space="preserve">Measuring Success (KPIs)</w:t>
      </w:r>
    </w:p>
    <w:p>
      <w:pPr>
        <w:pStyle w:val="FirstParagraph"/>
      </w:pPr>
      <w:r>
        <w:t xml:space="preserve">Success is measured by tangible outcomes in the Australia Brisbane film market:</w:t>
      </w:r>
    </w:p>
    <w:p>
      <w:pPr>
        <w:numPr>
          <w:ilvl w:val="0"/>
          <w:numId w:val="1005"/>
        </w:numPr>
        <w:pStyle w:val="Compact"/>
      </w:pPr>
      <w:r>
        <w:t xml:space="preserve">Number of new production inquiries specifically mentioning Brisbane location.</w:t>
      </w:r>
    </w:p>
    <w:p>
      <w:pPr>
        <w:numPr>
          <w:ilvl w:val="0"/>
          <w:numId w:val="1005"/>
        </w:numPr>
        <w:pStyle w:val="Compact"/>
      </w:pPr>
      <w:r>
        <w:t xml:space="preserve">Social media engagement rate on Brisbane-focused content (target: 15%+).</w:t>
      </w:r>
    </w:p>
    <w:p>
      <w:pPr>
        <w:numPr>
          <w:ilvl w:val="0"/>
          <w:numId w:val="1005"/>
        </w:numPr>
        <w:pStyle w:val="Compact"/>
      </w:pPr>
      <w:r>
        <w:t xml:space="preserve">Percentage of secured projects filmed predominantly within Queensland (target: 80%).</w:t>
      </w:r>
    </w:p>
    <w:bookmarkEnd w:id="26"/>
    <w:bookmarkStart w:id="27" w:name="conclusion-the-brisbane-advantage"/>
    <w:p>
      <w:pPr>
        <w:pStyle w:val="Heading2"/>
      </w:pPr>
      <w:r>
        <w:t xml:space="preserve">Conclusion: The Brisbane Advantage</w:t>
      </w:r>
    </w:p>
    <w:p>
      <w:pPr>
        <w:pStyle w:val="FirstParagraph"/>
      </w:pPr>
      <w:r>
        <w:t xml:space="preserve">This Marketing Plan is not merely about promoting a Film Director; it's about strategically aligning a creative professional with the dynamic growth trajectory of Australia Brisbane. By embedding every campaign within the unique context of Queensland's film ecosystem – utilizing local incentives, landscapes, and networks – this strategy transforms the Film Director from a generic practitioner into an essential catalyst for Brisbane's rise as Australia’s preferred production destination. Success means not just securing work, but becoming the name producers in Australia Brisbane seek first when looking to authentically capture the essence of Queensland on screen. This is how a Film Director builds an enduring legacy within Australia's evolving film landscape, starting right here in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Film Director Marketing Plan | Australia</dc:title>
  <dc:creator/>
  <cp:keywords/>
  <dcterms:created xsi:type="dcterms:W3CDTF">2026-07-25T03:29:15Z</dcterms:created>
  <dcterms:modified xsi:type="dcterms:W3CDTF">2026-07-25T03:29:15Z</dcterms:modified>
</cp:coreProperties>
</file>

<file path=docProps/custom.xml><?xml version="1.0" encoding="utf-8"?>
<Properties xmlns="http://schemas.openxmlformats.org/officeDocument/2006/custom-properties" xmlns:vt="http://schemas.openxmlformats.org/officeDocument/2006/docPropsVTypes"/>
</file>