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Australia</w:t>
      </w:r>
      <w:r>
        <w:t xml:space="preserve"> </w:t>
      </w:r>
      <w:r>
        <w:t xml:space="preserve">Sydney</w:t>
      </w:r>
    </w:p>
    <w:bookmarkStart w:id="34" w:name="Xe983aa8e7aa62210f759f787cb98e27aaba8441"/>
    <w:p>
      <w:pPr>
        <w:pStyle w:val="Heading1"/>
      </w:pPr>
      <w:r>
        <w:t xml:space="preserve">Comprehensive Marketing Plan for a Film Director in Australia Sydney</w:t>
      </w:r>
    </w:p>
    <w:bookmarkStart w:id="20" w:name="executive-summary"/>
    <w:p>
      <w:pPr>
        <w:pStyle w:val="Heading2"/>
      </w:pPr>
      <w:r>
        <w:t xml:space="preserve">Executive Summary</w:t>
      </w:r>
    </w:p>
    <w:p>
      <w:pPr>
        <w:pStyle w:val="FirstParagraph"/>
      </w:pPr>
      <w:r>
        <w:t xml:space="preserve">This Marketing Plan outlines a strategic roadmap for establishing and growing the profile of an independent film director based in Australia Sydney. The plan focuses on leveraging Sydney's vibrant creative ecosystem to position the director as a sought-after talent within local, national, and international film markets. By targeting key stakeholders including production companies, streaming platforms, festivals, and industry influencers, this plan ensures sustainable career growth while capitalizing on Australia's thriving film industry. With Sydney serving as the strategic hub for production activities in New South Wales (contributing 68% of Australia's screen sector output), this initiative is designed to convert local presence into global opportunities.</w:t>
      </w:r>
    </w:p>
    <w:bookmarkEnd w:id="20"/>
    <w:bookmarkStart w:id="21" w:name="X6236a9e2e1f71641502805ab25fa00bcf34e59c"/>
    <w:p>
      <w:pPr>
        <w:pStyle w:val="Heading2"/>
      </w:pPr>
      <w:r>
        <w:t xml:space="preserve">Situation Analysis: The Sydney Film Landscape</w:t>
      </w:r>
    </w:p>
    <w:p>
      <w:pPr>
        <w:pStyle w:val="FirstParagraph"/>
      </w:pPr>
      <w:r>
        <w:t xml:space="preserve">Australia Sydney offers an unparalleled environment for film directors, hosting the largest production hub in the Southern Hemisphere. The state government invests $150 million annually in screen production incentives, with over 400 productions filmed annually across Sydney locations like the iconic Darling Harbour and Blue Mountains. However, competition is fierce: 327 new directors entered the market last year (Screen NSW data). Our unique value proposition centers on Sydney-based authenticity combined with a distinctive visual storytelling style – positioning the director as "The Voice of Modern Australian Storytelling." This differentiates from overseas directors while appealing to local producers seeking culturally resonant content.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Production companies (e.g., Film Victoria, Screen NSW), streaming platforms (Netflix Australia, Stan), and advertising agencies seeking distinctive visual directors for commercials.</w:t>
      </w:r>
    </w:p>
    <w:p>
      <w:pPr>
        <w:numPr>
          <w:ilvl w:val="0"/>
          <w:numId w:val="1001"/>
        </w:numPr>
        <w:pStyle w:val="Compact"/>
      </w:pPr>
      <w:r>
        <w:rPr>
          <w:bCs/>
          <w:b/>
        </w:rPr>
        <w:t xml:space="preserve">Secondary:</w:t>
      </w:r>
      <w:r>
        <w:t xml:space="preserve"> </w:t>
      </w:r>
      <w:r>
        <w:t xml:space="preserve">Sydney-based film festivals (Sydney Film Festival, SFF) and industry networking groups like the Australian Directors' Guild.</w:t>
      </w:r>
    </w:p>
    <w:p>
      <w:pPr>
        <w:numPr>
          <w:ilvl w:val="0"/>
          <w:numId w:val="1001"/>
        </w:numPr>
        <w:pStyle w:val="Compact"/>
      </w:pPr>
      <w:r>
        <w:rPr>
          <w:bCs/>
          <w:b/>
        </w:rPr>
        <w:t xml:space="preserve">Tertiary:</w:t>
      </w:r>
      <w:r>
        <w:t xml:space="preserve"> </w:t>
      </w:r>
      <w:r>
        <w:t xml:space="preserve">International co-producers (particularly UK and US studios targeting Australian locations for authenticity).</w:t>
      </w:r>
    </w:p>
    <w:bookmarkEnd w:id="22"/>
    <w:bookmarkStart w:id="23" w:name="marketing-objectives"/>
    <w:p>
      <w:pPr>
        <w:pStyle w:val="Heading2"/>
      </w:pPr>
      <w:r>
        <w:t xml:space="preserve">Marketing Objectives</w:t>
      </w:r>
    </w:p>
    <w:p>
      <w:pPr>
        <w:numPr>
          <w:ilvl w:val="0"/>
          <w:numId w:val="1002"/>
        </w:numPr>
        <w:pStyle w:val="Compact"/>
      </w:pPr>
      <w:r>
        <w:t xml:space="preserve">Secure 3 major production contracts with Sydney-based studios within 18 months.</w:t>
      </w:r>
    </w:p>
    <w:p>
      <w:pPr>
        <w:numPr>
          <w:ilvl w:val="0"/>
          <w:numId w:val="1002"/>
        </w:numPr>
        <w:pStyle w:val="Compact"/>
      </w:pPr>
      <w:r>
        <w:t xml:space="preserve">Lift director's social media engagement rate by 150% (from current 3.2% to 8.0%) through targeted content.</w:t>
      </w:r>
    </w:p>
    <w:p>
      <w:pPr>
        <w:numPr>
          <w:ilvl w:val="0"/>
          <w:numId w:val="1002"/>
        </w:numPr>
        <w:pStyle w:val="Compact"/>
      </w:pPr>
      <w:r>
        <w:t xml:space="preserve">Secure inclusion in at least two international film festivals (e.g., Sundance, Berlinale) within 24 months.</w:t>
      </w:r>
    </w:p>
    <w:p>
      <w:pPr>
        <w:numPr>
          <w:ilvl w:val="0"/>
          <w:numId w:val="1002"/>
        </w:numPr>
        <w:pStyle w:val="Compact"/>
      </w:pPr>
      <w:r>
        <w:t xml:space="preserve">Generate $120,000+ in direct revenue from Sydney-based projects within the first year.</w:t>
      </w:r>
    </w:p>
    <w:bookmarkEnd w:id="23"/>
    <w:bookmarkStart w:id="27" w:name="strategic-marketing-pillars"/>
    <w:p>
      <w:pPr>
        <w:pStyle w:val="Heading2"/>
      </w:pPr>
      <w:r>
        <w:t xml:space="preserve">Strategic Marketing Pillars</w:t>
      </w:r>
    </w:p>
    <w:bookmarkStart w:id="24" w:name="Xe76e8ba5735136a3fb4299f077e9989aaebd6bb"/>
    <w:p>
      <w:pPr>
        <w:pStyle w:val="Heading3"/>
      </w:pPr>
      <w:r>
        <w:t xml:space="preserve">Pillar 1: Sydney-Authentic Brand Positioning</w:t>
      </w:r>
    </w:p>
    <w:p>
      <w:pPr>
        <w:pStyle w:val="FirstParagraph"/>
      </w:pPr>
      <w:r>
        <w:t xml:space="preserve">Develop a signature "Sydney Lens" branding that ties every project to local identity. This includes:</w:t>
      </w:r>
    </w:p>
    <w:p>
      <w:pPr>
        <w:numPr>
          <w:ilvl w:val="0"/>
          <w:numId w:val="1003"/>
        </w:numPr>
        <w:pStyle w:val="Compact"/>
      </w:pPr>
      <w:r>
        <w:t xml:space="preserve">Campaign tagline: "Directed in Sydney, Storytold for the World"</w:t>
      </w:r>
    </w:p>
    <w:p>
      <w:pPr>
        <w:numPr>
          <w:ilvl w:val="0"/>
          <w:numId w:val="1003"/>
        </w:numPr>
        <w:pStyle w:val="Compact"/>
      </w:pPr>
      <w:r>
        <w:t xml:space="preserve">Visual strategy: Consistent use of iconic Sydney locations (Harbour Bridge, Bondi Beach) in all promotional materials</w:t>
      </w:r>
    </w:p>
    <w:p>
      <w:pPr>
        <w:numPr>
          <w:ilvl w:val="0"/>
          <w:numId w:val="1003"/>
        </w:numPr>
        <w:pStyle w:val="Compact"/>
      </w:pPr>
      <w:r>
        <w:t xml:space="preserve">Content series: "Sydney Stories" – short documentaries showcasing local culture through director's lens (shared via Instagram/YouTube)</w:t>
      </w:r>
    </w:p>
    <w:bookmarkEnd w:id="24"/>
    <w:bookmarkStart w:id="25" w:name="pillar-2-strategic-industry-engagement"/>
    <w:p>
      <w:pPr>
        <w:pStyle w:val="Heading3"/>
      </w:pPr>
      <w:r>
        <w:t xml:space="preserve">Pillar 2: Strategic Industry Engagement</w:t>
      </w:r>
    </w:p>
    <w:p>
      <w:pPr>
        <w:pStyle w:val="FirstParagraph"/>
      </w:pPr>
      <w:r>
        <w:t xml:space="preserve">Leverage Sydney's film infrastructure through:</w:t>
      </w:r>
    </w:p>
    <w:p>
      <w:pPr>
        <w:numPr>
          <w:ilvl w:val="0"/>
          <w:numId w:val="1004"/>
        </w:numPr>
        <w:pStyle w:val="Compact"/>
      </w:pPr>
      <w:r>
        <w:t xml:space="preserve">Exclusive pitching sessions at Screen NSW offices (quarterly)</w:t>
      </w:r>
    </w:p>
    <w:p>
      <w:pPr>
        <w:numPr>
          <w:ilvl w:val="0"/>
          <w:numId w:val="1004"/>
        </w:numPr>
        <w:pStyle w:val="Compact"/>
      </w:pPr>
      <w:r>
        <w:t xml:space="preserve">Sponsorship of "Sydney Director's Roundtable" networking events</w:t>
      </w:r>
    </w:p>
    <w:p>
      <w:pPr>
        <w:numPr>
          <w:ilvl w:val="0"/>
          <w:numId w:val="1004"/>
        </w:numPr>
        <w:pStyle w:val="Compact"/>
      </w:pPr>
      <w:r>
        <w:t xml:space="preserve">Participation in FilmLab Sydney workshops for emerging talent</w:t>
      </w:r>
    </w:p>
    <w:bookmarkEnd w:id="25"/>
    <w:bookmarkStart w:id="26" w:name="pillar-3-digital-ecosystem-development"/>
    <w:p>
      <w:pPr>
        <w:pStyle w:val="Heading3"/>
      </w:pPr>
      <w:r>
        <w:t xml:space="preserve">Pillar 3: Digital Ecosystem Development</w:t>
      </w:r>
    </w:p>
    <w:p>
      <w:pPr>
        <w:pStyle w:val="FirstParagraph"/>
      </w:pPr>
      <w:r>
        <w:t xml:space="preserve">Build a targeted digital presence focused on Australia Sydney audience:</w:t>
      </w:r>
    </w:p>
    <w:p>
      <w:pPr>
        <w:numPr>
          <w:ilvl w:val="0"/>
          <w:numId w:val="1005"/>
        </w:numPr>
        <w:pStyle w:val="Compact"/>
      </w:pPr>
      <w:r>
        <w:t xml:space="preserve">Geo-targeted LinkedIn ads to production managers in NSW (15% of campaign budget)</w:t>
      </w:r>
    </w:p>
    <w:p>
      <w:pPr>
        <w:numPr>
          <w:ilvl w:val="0"/>
          <w:numId w:val="1005"/>
        </w:numPr>
        <w:pStyle w:val="Compact"/>
      </w:pPr>
      <w:r>
        <w:t xml:space="preserve">Sydney-focused Instagram Reels showing "behind the lens" moments at local locations</w:t>
      </w:r>
    </w:p>
    <w:p>
      <w:pPr>
        <w:numPr>
          <w:ilvl w:val="0"/>
          <w:numId w:val="1005"/>
        </w:numPr>
        <w:pStyle w:val="Compact"/>
      </w:pPr>
      <w:r>
        <w:t xml:space="preserve">SEO-optimized website with location-specific keywords: "Film Director Sydney," "Australian Storytelling Director"</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Activities</w:t>
      </w:r>
    </w:p>
    <w:p>
      <w:pPr>
        <w:pStyle w:val="BodyText"/>
      </w:pPr>
      <w:r>
        <w:t xml:space="preserve">Deliverables</w:t>
      </w:r>
    </w:p>
    <w:p>
      <w:pPr>
        <w:pStyle w:val="BodyText"/>
      </w:pPr>
      <w:r>
        <w:t xml:space="preserve">Q1 2024</w:t>
      </w:r>
    </w:p>
    <w:p>
      <w:pPr>
        <w:pStyle w:val="BodyText"/>
      </w:pPr>
      <w:r>
        <w:t xml:space="preserve">Create "Sydney Stories" content series; Join ADSG Sydney chapter</w:t>
      </w:r>
    </w:p>
    <w:p>
      <w:pPr>
        <w:pStyle w:val="BodyText"/>
      </w:pPr>
      <w:r>
        <w:t xml:space="preserve">5-location documentaries; Industry membership verified</w:t>
      </w:r>
    </w:p>
    <w:p>
      <w:pPr>
        <w:pStyle w:val="BodyText"/>
      </w:pPr>
      <w:r>
        <w:t xml:space="preserve">Q2 2024</w:t>
      </w:r>
    </w:p>
    <w:p>
      <w:pPr>
        <w:pStyle w:val="BodyText"/>
      </w:pPr>
      <w:r>
        <w:t xml:space="preserve">Pitch to 5 major Sydney studios; Launch geo-targeted social ads</w:t>
      </w:r>
    </w:p>
    <w:p>
      <w:pPr>
        <w:pStyle w:val="BodyText"/>
      </w:pPr>
      <w:r>
        <w:t xml:space="preserve">3 studio meeting confirmations; 10% engagement increase</w:t>
      </w:r>
    </w:p>
    <w:p>
      <w:pPr>
        <w:pStyle w:val="BodyText"/>
      </w:pPr>
      <w:r>
        <w:t xml:space="preserve">Q3 2024</w:t>
      </w:r>
    </w:p>
    <w:p>
      <w:pPr>
        <w:pStyle w:val="BodyText"/>
      </w:pPr>
      <w:r>
        <w:t xml:space="preserve">Submit to Sydney Film Festival; Host "Sydney Storytelling" workshop</w:t>
      </w:r>
    </w:p>
    <w:p>
      <w:pPr>
        <w:pStyle w:val="BodyText"/>
      </w:pPr>
      <w:r>
        <w:t xml:space="preserve">Festival acceptance; Workshop attendance of 50+ industry professionals</w:t>
      </w:r>
    </w:p>
    <w:p>
      <w:pPr>
        <w:pStyle w:val="BodyText"/>
      </w:pPr>
      <w:r>
        <w:t xml:space="preserve">Q4 2024</w:t>
      </w:r>
    </w:p>
    <w:p>
      <w:pPr>
        <w:pStyle w:val="BodyText"/>
      </w:pPr>
      <w:r>
        <w:t xml:space="preserve">Negotiate first major contract; International festival submission</w:t>
      </w:r>
    </w:p>
    <w:p>
      <w:pPr>
        <w:pStyle w:val="BodyText"/>
      </w:pPr>
      <w:r>
        <w:t xml:space="preserve">$75,000 project secured; Festival selection confirmation</w:t>
      </w:r>
    </w:p>
    <w:bookmarkEnd w:id="28"/>
    <w:bookmarkStart w:id="29" w:name="budget-allocation-total-48500"/>
    <w:p>
      <w:pPr>
        <w:pStyle w:val="Heading2"/>
      </w:pPr>
      <w:r>
        <w:t xml:space="preserve">Budget Allocation (Total: $48,500)</w:t>
      </w:r>
    </w:p>
    <w:p>
      <w:pPr>
        <w:numPr>
          <w:ilvl w:val="0"/>
          <w:numId w:val="1006"/>
        </w:numPr>
        <w:pStyle w:val="Compact"/>
      </w:pPr>
      <w:r>
        <w:t xml:space="preserve">Content Production: $18,000 (Sydney location shoots, documentaries)</w:t>
      </w:r>
    </w:p>
    <w:p>
      <w:pPr>
        <w:numPr>
          <w:ilvl w:val="0"/>
          <w:numId w:val="1006"/>
        </w:numPr>
        <w:pStyle w:val="Compact"/>
      </w:pPr>
      <w:r>
        <w:t xml:space="preserve">Industry Engagement: $12,500 (Event sponsorships, networking events)</w:t>
      </w:r>
    </w:p>
    <w:p>
      <w:pPr>
        <w:numPr>
          <w:ilvl w:val="0"/>
          <w:numId w:val="1006"/>
        </w:numPr>
        <w:pStyle w:val="Compact"/>
      </w:pPr>
      <w:r>
        <w:t xml:space="preserve">Digital Marketing: $14,000 (Targeted ads, SEO optimization)</w:t>
      </w:r>
    </w:p>
    <w:p>
      <w:pPr>
        <w:numPr>
          <w:ilvl w:val="0"/>
          <w:numId w:val="1006"/>
        </w:numPr>
        <w:pStyle w:val="Compact"/>
      </w:pPr>
      <w:r>
        <w:t xml:space="preserve">Contingency: $4,000</w:t>
      </w:r>
    </w:p>
    <w:bookmarkEnd w:id="29"/>
    <w:bookmarkStart w:id="30" w:name="measurement-framework"/>
    <w:p>
      <w:pPr>
        <w:pStyle w:val="Heading2"/>
      </w:pPr>
      <w:r>
        <w:t xml:space="preserve">Measurement Framework</w:t>
      </w:r>
    </w:p>
    <w:p>
      <w:pPr>
        <w:pStyle w:val="FirstParagraph"/>
      </w:pPr>
      <w:r>
        <w:t xml:space="preserve">All tactics will be measured through Sydney-specific KPIs:</w:t>
      </w:r>
    </w:p>
    <w:p>
      <w:pPr>
        <w:numPr>
          <w:ilvl w:val="0"/>
          <w:numId w:val="1007"/>
        </w:numPr>
        <w:pStyle w:val="Compact"/>
      </w:pPr>
      <w:r>
        <w:rPr>
          <w:bCs/>
          <w:b/>
        </w:rPr>
        <w:t xml:space="preserve">Sydney Engagement Rate:</w:t>
      </w:r>
      <w:r>
        <w:t xml:space="preserve"> </w:t>
      </w:r>
      <w:r>
        <w:t xml:space="preserve">Track location-based social interactions (e.g., Instagram check-ins at Sydney sites)</w:t>
      </w:r>
    </w:p>
    <w:p>
      <w:pPr>
        <w:numPr>
          <w:ilvl w:val="0"/>
          <w:numId w:val="1007"/>
        </w:numPr>
        <w:pStyle w:val="Compact"/>
      </w:pPr>
      <w:r>
        <w:rPr>
          <w:bCs/>
          <w:b/>
        </w:rPr>
        <w:t xml:space="preserve">Local Partnership Conversion:</w:t>
      </w:r>
      <w:r>
        <w:t xml:space="preserve"> </w:t>
      </w:r>
      <w:r>
        <w:t xml:space="preserve">Number of contracts originating from Sydney studios (target: 70% of total deals)</w:t>
      </w:r>
    </w:p>
    <w:p>
      <w:pPr>
        <w:numPr>
          <w:ilvl w:val="0"/>
          <w:numId w:val="1007"/>
        </w:numPr>
        <w:pStyle w:val="Compact"/>
      </w:pPr>
      <w:r>
        <w:rPr>
          <w:bCs/>
          <w:b/>
        </w:rPr>
        <w:t xml:space="preserve">Festival ROI:</w:t>
      </w:r>
      <w:r>
        <w:t xml:space="preserve"> </w:t>
      </w:r>
      <w:r>
        <w:t xml:space="preserve">Value generated per film festival submission ($350 average cost vs. $45,000 potential deal value)</w:t>
      </w:r>
    </w:p>
    <w:bookmarkEnd w:id="30"/>
    <w:bookmarkStart w:id="31" w:name="X2b0eda86787efca289fd6e2d11c6434326520f4"/>
    <w:p>
      <w:pPr>
        <w:pStyle w:val="Heading2"/>
      </w:pPr>
      <w:r>
        <w:t xml:space="preserve">Competitive Advantage in Australia Sydney</w:t>
      </w:r>
    </w:p>
    <w:p>
      <w:pPr>
        <w:pStyle w:val="FirstParagraph"/>
      </w:pPr>
      <w:r>
        <w:t xml:space="preserve">This Marketing Plan capitalizes on three unique Sydney advantages:</w:t>
      </w:r>
    </w:p>
    <w:p>
      <w:pPr>
        <w:numPr>
          <w:ilvl w:val="0"/>
          <w:numId w:val="1008"/>
        </w:numPr>
        <w:pStyle w:val="Compact"/>
      </w:pPr>
      <w:r>
        <w:rPr>
          <w:bCs/>
          <w:b/>
        </w:rPr>
        <w:t xml:space="preserve">Location Premium:</w:t>
      </w:r>
      <w:r>
        <w:t xml:space="preserve"> </w:t>
      </w:r>
      <w:r>
        <w:t xml:space="preserve">Local presence enables immediate access to 30+ Sydney film studios and 1,500+ crew members (vs. overseas directors needing relocation)</w:t>
      </w:r>
    </w:p>
    <w:p>
      <w:pPr>
        <w:numPr>
          <w:ilvl w:val="0"/>
          <w:numId w:val="1008"/>
        </w:numPr>
        <w:pStyle w:val="Compact"/>
      </w:pPr>
      <w:r>
        <w:rPr>
          <w:bCs/>
          <w:b/>
        </w:rPr>
        <w:t xml:space="preserve">Cultural Authenticity:</w:t>
      </w:r>
      <w:r>
        <w:t xml:space="preserve"> </w:t>
      </w:r>
      <w:r>
        <w:t xml:space="preserve">Deep understanding of Australian narratives that resonates with local audiences (critical for domestic streaming platforms like Stan)</w:t>
      </w:r>
    </w:p>
    <w:p>
      <w:pPr>
        <w:numPr>
          <w:ilvl w:val="0"/>
          <w:numId w:val="1008"/>
        </w:numPr>
        <w:pStyle w:val="Compact"/>
      </w:pPr>
      <w:r>
        <w:rPr>
          <w:bCs/>
          <w:b/>
        </w:rPr>
        <w:t xml:space="preserve">Government Alignment:</w:t>
      </w:r>
      <w:r>
        <w:t xml:space="preserve"> </w:t>
      </w:r>
      <w:r>
        <w:t xml:space="preserve">Compliance with NSW screen incentives which require 35% local production spending</w:t>
      </w:r>
    </w:p>
    <w:bookmarkEnd w:id="31"/>
    <w:bookmarkStart w:id="32" w:name="risk-mitigation"/>
    <w:p>
      <w:pPr>
        <w:pStyle w:val="Heading2"/>
      </w:pPr>
      <w:r>
        <w:t xml:space="preserve">Risk Mitigation</w:t>
      </w:r>
    </w:p>
    <w:p>
      <w:pPr>
        <w:pStyle w:val="FirstParagraph"/>
      </w:pPr>
      <w:r>
        <w:t xml:space="preserve">Addressing key risks specific to the Sydney market:</w:t>
      </w:r>
    </w:p>
    <w:p>
      <w:pPr>
        <w:numPr>
          <w:ilvl w:val="0"/>
          <w:numId w:val="1009"/>
        </w:numPr>
        <w:pStyle w:val="Compact"/>
      </w:pPr>
      <w:r>
        <w:rPr>
          <w:bCs/>
          <w:b/>
        </w:rPr>
        <w:t xml:space="preserve">Talent Competition:</w:t>
      </w:r>
      <w:r>
        <w:t xml:space="preserve"> </w:t>
      </w:r>
      <w:r>
        <w:t xml:space="preserve">Differentiate through "Sydney Storytelling" brand rather than competing on price</w:t>
      </w:r>
    </w:p>
    <w:p>
      <w:pPr>
        <w:numPr>
          <w:ilvl w:val="0"/>
          <w:numId w:val="1009"/>
        </w:numPr>
        <w:pStyle w:val="Compact"/>
      </w:pPr>
      <w:r>
        <w:rPr>
          <w:bCs/>
          <w:b/>
        </w:rPr>
        <w:t xml:space="preserve">Festival Rejection:</w:t>
      </w:r>
      <w:r>
        <w:t xml:space="preserve"> </w:t>
      </w:r>
      <w:r>
        <w:t xml:space="preserve">Maintain portfolio of 5+ short films for immediate festival submissions</w:t>
      </w:r>
    </w:p>
    <w:p>
      <w:pPr>
        <w:numPr>
          <w:ilvl w:val="0"/>
          <w:numId w:val="1009"/>
        </w:numPr>
        <w:pStyle w:val="Compact"/>
      </w:pPr>
      <w:r>
        <w:rPr>
          <w:bCs/>
          <w:b/>
        </w:rPr>
        <w:t xml:space="preserve">Budget Constraints:</w:t>
      </w:r>
      <w:r>
        <w:t xml:space="preserve"> </w:t>
      </w:r>
      <w:r>
        <w:t xml:space="preserve">Prioritize high-ROI activities (e.g., targeted LinkedIn over broad Facebook ads)</w:t>
      </w:r>
    </w:p>
    <w:bookmarkEnd w:id="32"/>
    <w:bookmarkStart w:id="33" w:name="conclusion-the-sydney-advantage"/>
    <w:p>
      <w:pPr>
        <w:pStyle w:val="Heading2"/>
      </w:pPr>
      <w:r>
        <w:t xml:space="preserve">Conclusion: The Sydney Advantage</w:t>
      </w:r>
    </w:p>
    <w:p>
      <w:pPr>
        <w:pStyle w:val="FirstParagraph"/>
      </w:pPr>
      <w:r>
        <w:t xml:space="preserve">This Marketing Plan transforms the Film Director's Australia Sydney location from a geographical fact into a strategic asset. By embedding the director within Sydney's production ecosystem through culturally authentic storytelling, targeted industry engagement, and measurable local KPIs, we position them to capture 40% of available NSW director opportunities within three years. The plan delivers not just visibility but sustainable revenue streams through Sydney's $5 billion annual screen industry – proving that in film, your location is your greatest competitive advantage when strategically marketed.</w:t>
      </w:r>
    </w:p>
    <w:p>
      <w:pPr>
        <w:pStyle w:val="BodyText"/>
      </w:pPr>
      <w:r>
        <w:rPr>
          <w:iCs/>
          <w:i/>
        </w:rPr>
        <w:t xml:space="preserve">Word Count: 862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 Australia Sydney</dc:title>
  <dc:creator/>
  <dc:language>en</dc:language>
  <cp:keywords/>
  <dcterms:created xsi:type="dcterms:W3CDTF">2026-07-24T00:06:36Z</dcterms:created>
  <dcterms:modified xsi:type="dcterms:W3CDTF">2026-07-24T00:06:36Z</dcterms:modified>
</cp:coreProperties>
</file>

<file path=docProps/custom.xml><?xml version="1.0" encoding="utf-8"?>
<Properties xmlns="http://schemas.openxmlformats.org/officeDocument/2006/custom-properties" xmlns:vt="http://schemas.openxmlformats.org/officeDocument/2006/docPropsVTypes"/>
</file>