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8500abd5fb21cd0865f6e487b11db5362d36c6e"/>
    <w:p>
      <w:pPr>
        <w:pStyle w:val="Heading1"/>
      </w:pPr>
      <w:r>
        <w:t xml:space="preserve">Comprehensive Marketing Plan for an Aspiring Film Director in DR Congo Kinshasa</w:t>
      </w:r>
    </w:p>
    <w:bookmarkStart w:id="20" w:name="executive-summary"/>
    <w:p>
      <w:pPr>
        <w:pStyle w:val="Heading2"/>
      </w:pPr>
      <w:r>
        <w:t xml:space="preserve">Executive Summary</w:t>
      </w:r>
    </w:p>
    <w:p>
      <w:pPr>
        <w:pStyle w:val="FirstParagraph"/>
      </w:pPr>
      <w:r>
        <w:t xml:space="preserve">This strategic marketing plan outlines a targeted approach for establishing a successful career as a Film Director in the vibrant cultural landscape of DR Congo Kinshasa. Recognizing Kinshasa's growing film industry and its unique storytelling traditions, this plan positions the Film Director to leverage local narratives while connecting with both regional and international audiences. The core objective is to create sustainable visibility through culturally resonant content that celebrates Congolese identity, ultimately positioning the Film Director as a key voice in Africa's cinematic renaissance. This Marketing Plan addresses Kinshasa's specific market dynamics, including its burgeoning digital consumption patterns and community-based storytelling traditions.</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a dynamic yet underdeveloped film market with immense potential. With over 10 million residents and rapidly increasing smartphone penetration (65% of population), digital platforms are becoming primary content consumption channels. Current local productions face challenges including limited funding, infrastructure gaps, and competition from Nigerian Nollywood films dominating regional screens. However, a distinct opportunity exists for authentic Congolese narratives that reflect Kinshasa's urban energy—its street art culture, market life (like Gombe and Limete), and social complexities.</w:t>
      </w:r>
    </w:p>
    <w:p>
      <w:pPr>
        <w:pStyle w:val="BodyText"/>
      </w:pPr>
      <w:r>
        <w:t xml:space="preserve">Key audience segments include:</w:t>
      </w:r>
    </w:p>
    <w:p>
      <w:pPr>
        <w:numPr>
          <w:ilvl w:val="0"/>
          <w:numId w:val="1001"/>
        </w:numPr>
        <w:pStyle w:val="Compact"/>
      </w:pPr>
      <w:r>
        <w:rPr>
          <w:bCs/>
          <w:b/>
        </w:rPr>
        <w:t xml:space="preserve">Local Youth (15-35 years):</w:t>
      </w:r>
      <w:r>
        <w:t xml:space="preserve"> </w:t>
      </w:r>
      <w:r>
        <w:t xml:space="preserve">Digital-native consumers seeking identity-affirming content</w:t>
      </w:r>
    </w:p>
    <w:p>
      <w:pPr>
        <w:numPr>
          <w:ilvl w:val="0"/>
          <w:numId w:val="1001"/>
        </w:numPr>
        <w:pStyle w:val="Compact"/>
      </w:pPr>
      <w:r>
        <w:rPr>
          <w:bCs/>
          <w:b/>
        </w:rPr>
        <w:t xml:space="preserve">Congolese Diaspora:</w:t>
      </w:r>
      <w:r>
        <w:t xml:space="preserve"> </w:t>
      </w:r>
      <w:r>
        <w:t xml:space="preserve">Worldwide communities eager for authentic representation</w:t>
      </w:r>
    </w:p>
    <w:p>
      <w:pPr>
        <w:numPr>
          <w:ilvl w:val="0"/>
          <w:numId w:val="1001"/>
        </w:numPr>
        <w:pStyle w:val="Compact"/>
      </w:pPr>
      <w:r>
        <w:rPr>
          <w:bCs/>
          <w:b/>
        </w:rPr>
        <w:t xml:space="preserve">International Film Festivals:</w:t>
      </w:r>
      <w:r>
        <w:t xml:space="preserve"> </w:t>
      </w:r>
      <w:r>
        <w:t xml:space="preserve">Platforms like FESPACO and Cannes that prioritize African voices</w:t>
      </w:r>
    </w:p>
    <w:bookmarkEnd w:id="21"/>
    <w:bookmarkStart w:id="22" w:name="marketing-objectives"/>
    <w:p>
      <w:pPr>
        <w:pStyle w:val="Heading2"/>
      </w:pPr>
      <w:r>
        <w:t xml:space="preserve">Marketing Objectives</w:t>
      </w:r>
    </w:p>
    <w:p>
      <w:pPr>
        <w:pStyle w:val="FirstParagraph"/>
      </w:pPr>
      <w:r>
        <w:t xml:space="preserve">This Marketing Plan establishes measurable goals for the Film Director within 18 months:</w:t>
      </w:r>
    </w:p>
    <w:p>
      <w:pPr>
        <w:numPr>
          <w:ilvl w:val="0"/>
          <w:numId w:val="1002"/>
        </w:numPr>
        <w:pStyle w:val="Compact"/>
      </w:pPr>
      <w:r>
        <w:t xml:space="preserve">Secure 3 major production partnerships with Kinshasa-based cultural institutions (e.g., Maison de la Culture du Cinéma)</w:t>
      </w:r>
    </w:p>
    <w:p>
      <w:pPr>
        <w:numPr>
          <w:ilvl w:val="0"/>
          <w:numId w:val="1002"/>
        </w:numPr>
        <w:pStyle w:val="Compact"/>
      </w:pPr>
      <w:r>
        <w:t xml:space="preserve">Generate 500,000+ digital views for short films across YouTube and local platforms like Vodacine</w:t>
      </w:r>
    </w:p>
    <w:p>
      <w:pPr>
        <w:numPr>
          <w:ilvl w:val="0"/>
          <w:numId w:val="1002"/>
        </w:numPr>
        <w:pStyle w:val="Compact"/>
      </w:pPr>
      <w:r>
        <w:t xml:space="preserve">Gain representation at 2 international film festivals (e.g., Durban International Film Festival)</w:t>
      </w:r>
    </w:p>
    <w:p>
      <w:pPr>
        <w:numPr>
          <w:ilvl w:val="0"/>
          <w:numId w:val="1002"/>
        </w:numPr>
        <w:pStyle w:val="Compact"/>
      </w:pPr>
      <w:r>
        <w:t xml:space="preserve">Establish a loyal social media following of 15,000+ engaged followers in DR Congo Kinshasa</w:t>
      </w:r>
    </w:p>
    <w:bookmarkEnd w:id="22"/>
    <w:bookmarkStart w:id="26" w:name="Xdfa080e0c7954414918830f0d1568af6e69f1e5"/>
    <w:p>
      <w:pPr>
        <w:pStyle w:val="Heading2"/>
      </w:pPr>
      <w:r>
        <w:t xml:space="preserve">Marketing Strategies: Culturally Embedded Approach</w:t>
      </w:r>
    </w:p>
    <w:bookmarkStart w:id="23" w:name="product-strategy-content-focus"/>
    <w:p>
      <w:pPr>
        <w:pStyle w:val="Heading3"/>
      </w:pPr>
      <w:r>
        <w:t xml:space="preserve">Product Strategy (Content Focus)</w:t>
      </w:r>
    </w:p>
    <w:p>
      <w:pPr>
        <w:pStyle w:val="FirstParagraph"/>
      </w:pPr>
      <w:r>
        <w:t xml:space="preserve">The Film Director will develop projects rooted in Kinshasa's lived experiences. Initial focus includes:</w:t>
      </w:r>
    </w:p>
    <w:p>
      <w:pPr>
        <w:numPr>
          <w:ilvl w:val="0"/>
          <w:numId w:val="1003"/>
        </w:numPr>
        <w:pStyle w:val="Compact"/>
      </w:pPr>
      <w:r>
        <w:rPr>
          <w:bCs/>
          <w:b/>
        </w:rPr>
        <w:t xml:space="preserve">Short Films Series:</w:t>
      </w:r>
      <w:r>
        <w:t xml:space="preserve"> </w:t>
      </w:r>
      <w:r>
        <w:t xml:space="preserve">"Kinshasa Stories" capturing daily life in neighborhoods like Ngaliema and Mont Ngafula</w:t>
      </w:r>
    </w:p>
    <w:p>
      <w:pPr>
        <w:numPr>
          <w:ilvl w:val="0"/>
          <w:numId w:val="1003"/>
        </w:numPr>
        <w:pStyle w:val="Compact"/>
      </w:pPr>
      <w:r>
        <w:rPr>
          <w:bCs/>
          <w:b/>
        </w:rPr>
        <w:t xml:space="preserve">Documentary Projects:</w:t>
      </w:r>
      <w:r>
        <w:t xml:space="preserve"> </w:t>
      </w:r>
      <w:r>
        <w:t xml:space="preserve">Highlighting local artists (e.g., Kinshasa's hip-hop scene, Congolese painters)</w:t>
      </w:r>
    </w:p>
    <w:p>
      <w:pPr>
        <w:numPr>
          <w:ilvl w:val="0"/>
          <w:numId w:val="1003"/>
        </w:numPr>
        <w:pStyle w:val="Compact"/>
      </w:pPr>
      <w:r>
        <w:rPr>
          <w:bCs/>
          <w:b/>
        </w:rPr>
        <w:t xml:space="preserve">Cultural Collaborations:</w:t>
      </w:r>
      <w:r>
        <w:t xml:space="preserve"> </w:t>
      </w:r>
      <w:r>
        <w:t xml:space="preserve">Partnering with traditional drumming groups and street art collectives for authentic soundscapes and visuals</w:t>
      </w:r>
    </w:p>
    <w:bookmarkEnd w:id="23"/>
    <w:bookmarkStart w:id="24" w:name="X510d69b52772714ea18a3cafdcdcea5b89f7302"/>
    <w:p>
      <w:pPr>
        <w:pStyle w:val="Heading3"/>
      </w:pPr>
      <w:r>
        <w:t xml:space="preserve">Promotion Strategy (DR Congo Kinshasa Specific)</w:t>
      </w:r>
    </w:p>
    <w:p>
      <w:pPr>
        <w:pStyle w:val="FirstParagraph"/>
      </w:pPr>
      <w:r>
        <w:t xml:space="preserve">Leveraging local ecosystems:</w:t>
      </w:r>
    </w:p>
    <w:p>
      <w:pPr>
        <w:numPr>
          <w:ilvl w:val="0"/>
          <w:numId w:val="1004"/>
        </w:numPr>
        <w:pStyle w:val="Compact"/>
      </w:pPr>
      <w:r>
        <w:rPr>
          <w:bCs/>
          <w:b/>
        </w:rPr>
        <w:t xml:space="preserve">Community Screenings:</w:t>
      </w:r>
      <w:r>
        <w:t xml:space="preserve"> </w:t>
      </w:r>
      <w:r>
        <w:t xml:space="preserve">Hosting free viewings in public spaces (e.g., Place de la République) with post-screening discussions</w:t>
      </w:r>
    </w:p>
    <w:p>
      <w:pPr>
        <w:numPr>
          <w:ilvl w:val="0"/>
          <w:numId w:val="1004"/>
        </w:numPr>
        <w:pStyle w:val="Compact"/>
      </w:pPr>
      <w:r>
        <w:rPr>
          <w:bCs/>
          <w:b/>
        </w:rPr>
        <w:t xml:space="preserve">Digital Grassroots Campaigns:</w:t>
      </w:r>
      <w:r>
        <w:t xml:space="preserve"> </w:t>
      </w:r>
      <w:r>
        <w:t xml:space="preserve">Partnering with Kinshasa influencers like @KinshasaLife for viral challenges (#MyKinshasaStory)</w:t>
      </w:r>
    </w:p>
    <w:p>
      <w:pPr>
        <w:numPr>
          <w:ilvl w:val="0"/>
          <w:numId w:val="1004"/>
        </w:numPr>
        <w:pStyle w:val="Compact"/>
      </w:pPr>
      <w:r>
        <w:rPr>
          <w:bCs/>
          <w:b/>
        </w:rPr>
        <w:t xml:space="preserve">Radio Collaborations:</w:t>
      </w:r>
      <w:r>
        <w:t xml:space="preserve"> </w:t>
      </w:r>
      <w:r>
        <w:t xml:space="preserve">Syndicating audio clips on major stations (e.g., Radio Okapi) to build pre-release buzz</w:t>
      </w:r>
    </w:p>
    <w:p>
      <w:pPr>
        <w:numPr>
          <w:ilvl w:val="0"/>
          <w:numId w:val="1004"/>
        </w:numPr>
        <w:pStyle w:val="Compact"/>
      </w:pPr>
      <w:r>
        <w:rPr>
          <w:bCs/>
          <w:b/>
        </w:rPr>
        <w:t xml:space="preserve">Local Film Clubs:</w:t>
      </w:r>
      <w:r>
        <w:t xml:space="preserve"> </w:t>
      </w:r>
      <w:r>
        <w:t xml:space="preserve">Establishing partnerships with university cinema societies at UNIKIN and ISIP</w:t>
      </w:r>
    </w:p>
    <w:bookmarkEnd w:id="24"/>
    <w:bookmarkStart w:id="25" w:name="pricing-strategy-for-distribution"/>
    <w:p>
      <w:pPr>
        <w:pStyle w:val="Heading3"/>
      </w:pPr>
      <w:r>
        <w:t xml:space="preserve">Pricing Strategy for Distribution</w:t>
      </w:r>
    </w:p>
    <w:p>
      <w:pPr>
        <w:pStyle w:val="FirstParagraph"/>
      </w:pPr>
      <w:r>
        <w:t xml:space="preserve">Adopting a dual-tier model:</w:t>
      </w:r>
    </w:p>
    <w:p>
      <w:pPr>
        <w:numPr>
          <w:ilvl w:val="0"/>
          <w:numId w:val="1005"/>
        </w:numPr>
        <w:pStyle w:val="Compact"/>
      </w:pPr>
      <w:r>
        <w:rPr>
          <w:bCs/>
          <w:b/>
        </w:rPr>
        <w:t xml:space="preserve">Free Digital Access:</w:t>
      </w:r>
      <w:r>
        <w:t xml:space="preserve"> </w:t>
      </w:r>
      <w:r>
        <w:t xml:space="preserve">For Kinshasa residents via platforms like YouTube and local apps (e.g., Bongi)</w:t>
      </w:r>
    </w:p>
    <w:p>
      <w:pPr>
        <w:numPr>
          <w:ilvl w:val="0"/>
          <w:numId w:val="1005"/>
        </w:numPr>
        <w:pStyle w:val="Compact"/>
      </w:pPr>
      <w:r>
        <w:rPr>
          <w:bCs/>
          <w:b/>
        </w:rPr>
        <w:t xml:space="preserve">Premium International Releases:</w:t>
      </w:r>
      <w:r>
        <w:t xml:space="preserve"> </w:t>
      </w:r>
      <w:r>
        <w:t xml:space="preserve">$15 streaming access for diaspora audiences on platforms like Afriflms</w:t>
      </w:r>
    </w:p>
    <w:p>
      <w:pPr>
        <w:numPr>
          <w:ilvl w:val="0"/>
          <w:numId w:val="1005"/>
        </w:numPr>
        <w:pStyle w:val="Compact"/>
      </w:pPr>
      <w:r>
        <w:rPr>
          <w:bCs/>
          <w:b/>
        </w:rPr>
        <w:t xml:space="preserve">Community Licensing:</w:t>
      </w:r>
      <w:r>
        <w:t xml:space="preserve"> </w:t>
      </w:r>
      <w:r>
        <w:t xml:space="preserve">$500/month for Kinshasa schools and community centers to screen educational content</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DR Congo Kinshasa Focus</w:t>
      </w:r>
    </w:p>
    <w:p>
      <w:pPr>
        <w:pStyle w:val="BodyText"/>
      </w:pPr>
      <w:r>
        <w:t xml:space="preserve">Q1 2024</w:t>
      </w:r>
    </w:p>
    <w:p>
      <w:pPr>
        <w:pStyle w:val="BodyText"/>
      </w:pPr>
      <w:r>
        <w:t xml:space="preserve">Develop pilot film with community workshop in Gombe market; secure 3 local sponsorships</w:t>
      </w:r>
    </w:p>
    <w:p>
      <w:pPr>
        <w:pStyle w:val="BodyText"/>
      </w:pPr>
      <w:r>
        <w:t xml:space="preserve">Involving women traders from Marché Central as cultural advisors</w:t>
      </w:r>
    </w:p>
    <w:p>
      <w:pPr>
        <w:pStyle w:val="BodyText"/>
      </w:pPr>
      <w:r>
        <w:t xml:space="preserve">Q2 2024</w:t>
      </w:r>
    </w:p>
    <w:p>
      <w:pPr>
        <w:pStyle w:val="BodyText"/>
      </w:pPr>
      <w:r>
        <w:t xml:space="preserve">Release pilot film at Kinshasa Film Festival; launch social media campaign with local influencers</w:t>
      </w:r>
    </w:p>
    <w:p>
      <w:pPr>
        <w:pStyle w:val="BodyText"/>
      </w:pPr>
      <w:r>
        <w:t xml:space="preserve">Collaborating with Kinshasa-based digital agency "Kinetik" for campaign execution</w:t>
      </w:r>
    </w:p>
    <w:p>
      <w:pPr>
        <w:pStyle w:val="BodyText"/>
      </w:pPr>
      <w:r>
        <w:t xml:space="preserve">Q3 2024</w:t>
      </w:r>
    </w:p>
    <w:p>
      <w:pPr>
        <w:pStyle w:val="BodyText"/>
      </w:pPr>
      <w:r>
        <w:t xml:space="preserve">Apply for international festival submissions; secure diaspora partnership (e.g., Congolese Association of USA)</w:t>
      </w:r>
    </w:p>
    <w:p>
      <w:pPr>
        <w:pStyle w:val="BodyText"/>
      </w:pPr>
      <w:r>
        <w:t xml:space="preserve">Organizing virtual watch parties with Kinshasa residents in US/Europe</w:t>
      </w:r>
    </w:p>
    <w:p>
      <w:pPr>
        <w:pStyle w:val="BodyText"/>
      </w:pPr>
      <w:r>
        <w:t xml:space="preserve">Q4 2024</w:t>
      </w:r>
    </w:p>
    <w:p>
      <w:pPr>
        <w:pStyle w:val="BodyText"/>
      </w:pPr>
      <w:r>
        <w:t xml:space="preserve">Negotiate distribution deals; launch second short film series "Kinshasa Beats" (music-focused)</w:t>
      </w:r>
    </w:p>
    <w:p>
      <w:pPr>
        <w:pStyle w:val="BodyText"/>
      </w:pPr>
      <w:r>
        <w:t xml:space="preserve">Partnering with local music producers like Fally Ipupa's team for soundtrack integration</w:t>
      </w:r>
    </w:p>
    <w:bookmarkEnd w:id="27"/>
    <w:bookmarkStart w:id="28" w:name="budget-allocation"/>
    <w:p>
      <w:pPr>
        <w:pStyle w:val="Heading2"/>
      </w:pPr>
      <w:r>
        <w:t xml:space="preserve">Budget Allocation</w:t>
      </w:r>
    </w:p>
    <w:p>
      <w:pPr>
        <w:pStyle w:val="FirstParagraph"/>
      </w:pPr>
      <w:r>
        <w:t xml:space="preserve">Total initial budget: $35,000 (all funds allocated to Kinshasa operations)</w:t>
      </w:r>
    </w:p>
    <w:p>
      <w:pPr>
        <w:numPr>
          <w:ilvl w:val="0"/>
          <w:numId w:val="1006"/>
        </w:numPr>
        <w:pStyle w:val="Compact"/>
      </w:pPr>
      <w:r>
        <w:rPr>
          <w:bCs/>
          <w:b/>
        </w:rPr>
        <w:t xml:space="preserve">Content Production (45%):</w:t>
      </w:r>
      <w:r>
        <w:t xml:space="preserve"> </w:t>
      </w:r>
      <w:r>
        <w:t xml:space="preserve">$15,750 - Covering equipment rentals at Kinshasa-based studios like Studio Cine</w:t>
      </w:r>
    </w:p>
    <w:p>
      <w:pPr>
        <w:numPr>
          <w:ilvl w:val="0"/>
          <w:numId w:val="1006"/>
        </w:numPr>
        <w:pStyle w:val="Compact"/>
      </w:pPr>
      <w:r>
        <w:rPr>
          <w:bCs/>
          <w:b/>
        </w:rPr>
        <w:t xml:space="preserve">Digital Marketing (30%):</w:t>
      </w:r>
      <w:r>
        <w:t xml:space="preserve"> </w:t>
      </w:r>
      <w:r>
        <w:t xml:space="preserve">$10,500 - Targeted Facebook/Instagram ads in DR Congo; influencer collaborations</w:t>
      </w:r>
    </w:p>
    <w:p>
      <w:pPr>
        <w:numPr>
          <w:ilvl w:val="0"/>
          <w:numId w:val="1006"/>
        </w:numPr>
        <w:pStyle w:val="Compact"/>
      </w:pPr>
      <w:r>
        <w:rPr>
          <w:bCs/>
          <w:b/>
        </w:rPr>
        <w:t xml:space="preserve">Community Engagement (15%):</w:t>
      </w:r>
      <w:r>
        <w:t xml:space="preserve"> </w:t>
      </w:r>
      <w:r>
        <w:t xml:space="preserve">$5,250 - Screening events at public spaces across Kinshasa neighborhoods</w:t>
      </w:r>
    </w:p>
    <w:p>
      <w:pPr>
        <w:numPr>
          <w:ilvl w:val="0"/>
          <w:numId w:val="1006"/>
        </w:numPr>
        <w:pStyle w:val="Compact"/>
      </w:pPr>
      <w:r>
        <w:rPr>
          <w:bCs/>
          <w:b/>
        </w:rPr>
        <w:t xml:space="preserve">Festival Submissions (10%):</w:t>
      </w:r>
      <w:r>
        <w:t xml:space="preserve"> </w:t>
      </w:r>
      <w:r>
        <w:t xml:space="preserve">$3,500 - Travel and entry fees for international festivals</w:t>
      </w:r>
    </w:p>
    <w:bookmarkEnd w:id="28"/>
    <w:bookmarkStart w:id="29"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Digital Reach:</w:t>
      </w:r>
      <w:r>
        <w:t xml:space="preserve"> </w:t>
      </w:r>
      <w:r>
        <w:t xml:space="preserve">50% increase in Kinshasa-based YouTube views quarterly (tracked via Google Analytics)</w:t>
      </w:r>
    </w:p>
    <w:p>
      <w:pPr>
        <w:numPr>
          <w:ilvl w:val="0"/>
          <w:numId w:val="1007"/>
        </w:numPr>
        <w:pStyle w:val="Compact"/>
      </w:pPr>
      <w:r>
        <w:rPr>
          <w:bCs/>
          <w:b/>
        </w:rPr>
        <w:t xml:space="preserve">Community Impact:</w:t>
      </w:r>
      <w:r>
        <w:t xml:space="preserve"> </w:t>
      </w:r>
      <w:r>
        <w:t xml:space="preserve">80% of screening attendees reporting cultural resonance (measured via post-event surveys)</w:t>
      </w:r>
    </w:p>
    <w:p>
      <w:pPr>
        <w:numPr>
          <w:ilvl w:val="0"/>
          <w:numId w:val="1007"/>
        </w:numPr>
        <w:pStyle w:val="Compact"/>
      </w:pPr>
      <w:r>
        <w:rPr>
          <w:bCs/>
          <w:b/>
        </w:rPr>
        <w:t xml:space="preserve">Industry Recognition:</w:t>
      </w:r>
      <w:r>
        <w:t xml:space="preserve"> </w:t>
      </w:r>
      <w:r>
        <w:t xml:space="preserve">At least one film selection for international festival in Year 1</w:t>
      </w:r>
    </w:p>
    <w:p>
      <w:pPr>
        <w:numPr>
          <w:ilvl w:val="0"/>
          <w:numId w:val="1007"/>
        </w:numPr>
        <w:pStyle w:val="Compact"/>
      </w:pPr>
      <w:r>
        <w:rPr>
          <w:bCs/>
          <w:b/>
        </w:rPr>
        <w:t xml:space="preserve">Funding Growth:</w:t>
      </w:r>
      <w:r>
        <w:t xml:space="preserve"> </w:t>
      </w:r>
      <w:r>
        <w:t xml:space="preserve">Securing 2 new production partners by Q3, demonstrating market trust</w:t>
      </w:r>
    </w:p>
    <w:bookmarkEnd w:id="29"/>
    <w:bookmarkStart w:id="30" w:name="X5a654b2438a5b9958c5985cbfd4129b56548204"/>
    <w:p>
      <w:pPr>
        <w:pStyle w:val="Heading2"/>
      </w:pPr>
      <w:r>
        <w:t xml:space="preserve">Conclusion: Strategic Positioning in DR Congo Kinshasa</w:t>
      </w:r>
    </w:p>
    <w:p>
      <w:pPr>
        <w:pStyle w:val="FirstParagraph"/>
      </w:pPr>
      <w:r>
        <w:t xml:space="preserve">This Marketing Plan positions the Film Director not merely as a content creator but as a cultural catalyst for DR Congo Kinshasa. By embedding production within local communities, respecting Congolese storytelling traditions, and utilizing Kinshasa's unique urban energy, the Film Director will build authentic audience connections that transcend typical market approaches. The plan acknowledges Kinshasa's specific challenges—infrastructure limitations and competitive content markets—but transforms them into strengths through hyper-local engagement. As the film industry in DR Congo continues to grow (projected 20% annual increase), this Marketing Plan ensures the Film Director establishes a sustainable, community-rooted brand that celebrates Kinshasa's spirit while connecting globally. The ultimate success lies not in international fame alone, but in creating content that makes Kinshasa residents feel seen and celebrated on their own terms.</w:t>
      </w:r>
    </w:p>
    <w:p>
      <w:pPr>
        <w:pStyle w:val="BodyText"/>
      </w:pPr>
      <w:r>
        <w:rPr>
          <w:iCs/>
          <w:i/>
        </w:rPr>
        <w:t xml:space="preserve">This Marketing Plan was developed specifically for a Film Director operating within the cultural ecosystem of DR Congo Kinshasa, prioritizing authentic representation over generic approaches. All strategies reflect Kinshasa's unique social fabric, digital landscape, and creative potential.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DR Congo Kinshasa</dc:title>
  <dc:creator/>
  <dc:language>en</dc:language>
  <cp:keywords/>
  <dcterms:created xsi:type="dcterms:W3CDTF">2025-12-15T22:22:10Z</dcterms:created>
  <dcterms:modified xsi:type="dcterms:W3CDTF">2025-12-15T22:22:10Z</dcterms:modified>
</cp:coreProperties>
</file>

<file path=docProps/custom.xml><?xml version="1.0" encoding="utf-8"?>
<Properties xmlns="http://schemas.openxmlformats.org/officeDocument/2006/custom-properties" xmlns:vt="http://schemas.openxmlformats.org/officeDocument/2006/docPropsVTypes"/>
</file>