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Egypt</w:t>
      </w:r>
      <w:r>
        <w:t xml:space="preserve"> </w:t>
      </w:r>
      <w:r>
        <w:t xml:space="preserve">Cairo</w:t>
      </w:r>
    </w:p>
    <w:bookmarkStart w:id="32" w:name="X8d48566c31942fb45941441d2544af4260fedcb"/>
    <w:p>
      <w:pPr>
        <w:pStyle w:val="Heading1"/>
      </w:pPr>
      <w:r>
        <w:t xml:space="preserve">Comprehensive Marketing Plan for a Visionary Film Director: Establishing Dominance in Egypt Cairo's Film Industry</w:t>
      </w:r>
    </w:p>
    <w:bookmarkStart w:id="20" w:name="executive-summary"/>
    <w:p>
      <w:pPr>
        <w:pStyle w:val="Heading2"/>
      </w:pPr>
      <w:r>
        <w:t xml:space="preserve">Executive Summary</w:t>
      </w:r>
    </w:p>
    <w:p>
      <w:pPr>
        <w:pStyle w:val="FirstParagraph"/>
      </w:pPr>
      <w:r>
        <w:t xml:space="preserve">This strategic Marketing Plan outlines a targeted campaign to position an established Egyptian Film Director as the premier creative force in Cairo's dynamic film ecosystem. By leveraging Cairo's unique cultural landscape and emerging digital opportunities, this plan creates a sustainable brand identity that drives audience engagement, secures high-profile partnerships, and maximizes box office success for the Film Director's upcoming projects. The strategy specifically targets Egypt Cairo's growing cinephile demographic while aligning with national cultural initiatives to amplify local impact.</w:t>
      </w:r>
    </w:p>
    <w:bookmarkEnd w:id="20"/>
    <w:bookmarkStart w:id="21" w:name="situation-analysis-cairos-film-landscape"/>
    <w:p>
      <w:pPr>
        <w:pStyle w:val="Heading2"/>
      </w:pPr>
      <w:r>
        <w:t xml:space="preserve">Situation Analysis: Cairo's Film Landscape</w:t>
      </w:r>
    </w:p>
    <w:p>
      <w:pPr>
        <w:pStyle w:val="FirstParagraph"/>
      </w:pPr>
      <w:r>
        <w:t xml:space="preserve">Egypt Cairo remains Africa's largest film market, producing over 150 feature films annually. However, the industry faces challenges including piracy (accounting for 37% of revenue loss according to EFC 2023), fragmented distribution channels, and limited international exposure for local talent. The current market shows increasing demand for culturally resonant stories: Cairo's urban youth (ages 18-35) now represent 68% of cinema attendees (Cairo Film Market Report, Q1 2024). This presents a critical opportunity for a Film Director committed to authentic Egyptian narratives. Our Marketing Plan directly addresses these gaps through data-driven audience targeting and platform optimization.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Cairo Urban Youth (65% of target):</w:t>
      </w:r>
      <w:r>
        <w:t xml:space="preserve"> </w:t>
      </w:r>
      <w:r>
        <w:t xml:space="preserve">Tech-savvy, active on Instagram/TikTok, seeking films reflecting modern Egyptian identity. They respond to behind-the-scenes content showcasing the Film Director's creative process.</w:t>
      </w:r>
    </w:p>
    <w:p>
      <w:pPr>
        <w:numPr>
          <w:ilvl w:val="0"/>
          <w:numId w:val="1001"/>
        </w:numPr>
        <w:pStyle w:val="Compact"/>
      </w:pPr>
      <w:r>
        <w:rPr>
          <w:bCs/>
          <w:b/>
        </w:rPr>
        <w:t xml:space="preserve">Industry Stakeholders (25%):</w:t>
      </w:r>
      <w:r>
        <w:t xml:space="preserve"> </w:t>
      </w:r>
      <w:r>
        <w:t xml:space="preserve">Producers, distributors at Cairo's EFC (Egyptian Film Centre), and international film festival programmers. Our Marketing Plan includes tailored pitch decks emphasizing the director's marketability.</w:t>
      </w:r>
    </w:p>
    <w:p>
      <w:pPr>
        <w:numPr>
          <w:ilvl w:val="0"/>
          <w:numId w:val="1001"/>
        </w:numPr>
        <w:pStyle w:val="Compact"/>
      </w:pPr>
      <w:r>
        <w:rPr>
          <w:bCs/>
          <w:b/>
        </w:rPr>
        <w:t xml:space="preserve">Cultural Institutions (10%):</w:t>
      </w:r>
      <w:r>
        <w:t xml:space="preserve"> </w:t>
      </w:r>
      <w:r>
        <w:t xml:space="preserve">Egyptian Ministry of Culture, Cairo International Film Festival organizers, and university film departments. The campaign integrates with their national storytelling initiatives.</w:t>
      </w:r>
    </w:p>
    <w:bookmarkEnd w:id="22"/>
    <w:bookmarkStart w:id="23" w:name="marketing-objectives-12-month-horizon"/>
    <w:p>
      <w:pPr>
        <w:pStyle w:val="Heading2"/>
      </w:pPr>
      <w:r>
        <w:t xml:space="preserve">Marketing Objectives (12-Month Horizon)</w:t>
      </w:r>
    </w:p>
    <w:p>
      <w:pPr>
        <w:numPr>
          <w:ilvl w:val="0"/>
          <w:numId w:val="1002"/>
        </w:numPr>
        <w:pStyle w:val="Compact"/>
      </w:pPr>
      <w:r>
        <w:rPr>
          <w:bCs/>
          <w:b/>
        </w:rPr>
        <w:t xml:space="preserve">Audience Growth:</w:t>
      </w:r>
      <w:r>
        <w:t xml:space="preserve"> </w:t>
      </w:r>
      <w:r>
        <w:t xml:space="preserve">Increase Cairo-based film viewership by 40% for the Film Director's next release through targeted digital campaigns.</w:t>
      </w:r>
    </w:p>
    <w:p>
      <w:pPr>
        <w:numPr>
          <w:ilvl w:val="0"/>
          <w:numId w:val="1002"/>
        </w:numPr>
        <w:pStyle w:val="Compact"/>
      </w:pPr>
      <w:r>
        <w:rPr>
          <w:bCs/>
          <w:b/>
        </w:rPr>
        <w:t xml:space="preserve">Brand Authority:</w:t>
      </w:r>
      <w:r>
        <w:t xml:space="preserve"> </w:t>
      </w:r>
      <w:r>
        <w:t xml:space="preserve">Position the Film Director as Egypt's leading voice for socially conscious storytelling within Cairo's creative community.</w:t>
      </w:r>
    </w:p>
    <w:p>
      <w:pPr>
        <w:numPr>
          <w:ilvl w:val="0"/>
          <w:numId w:val="1002"/>
        </w:numPr>
        <w:pStyle w:val="Compact"/>
      </w:pPr>
      <w:r>
        <w:rPr>
          <w:bCs/>
          <w:b/>
        </w:rPr>
        <w:t xml:space="preserve">Revenue Acceleration:</w:t>
      </w:r>
      <w:r>
        <w:t xml:space="preserve"> </w:t>
      </w:r>
      <w:r>
        <w:t xml:space="preserve">Achieve 25% higher box office returns than industry average for the Film Director's project through strategic partnerships.</w:t>
      </w:r>
    </w:p>
    <w:bookmarkEnd w:id="23"/>
    <w:bookmarkStart w:id="27" w:name="core-marketing-strategies-tactics"/>
    <w:p>
      <w:pPr>
        <w:pStyle w:val="Heading2"/>
      </w:pPr>
      <w:r>
        <w:t xml:space="preserve">Core Marketing Strategies &amp; Tactics</w:t>
      </w:r>
    </w:p>
    <w:bookmarkStart w:id="24" w:name="digital-immersion-campaign-cairo-centric"/>
    <w:p>
      <w:pPr>
        <w:pStyle w:val="Heading3"/>
      </w:pPr>
      <w:r>
        <w:t xml:space="preserve">1. Digital Immersion Campaign (Cairo-Centric)</w:t>
      </w:r>
    </w:p>
    <w:p>
      <w:pPr>
        <w:pStyle w:val="FirstParagraph"/>
      </w:pPr>
      <w:r>
        <w:t xml:space="preserve">Leverage Cairo's digital penetration rate (78% smartphone usage) through a multi-platform strategy:</w:t>
      </w:r>
      <w:r>
        <w:t xml:space="preserve"> </w:t>
      </w:r>
      <w:r>
        <w:t xml:space="preserve">-</w:t>
      </w:r>
      <w:r>
        <w:t xml:space="preserve"> </w:t>
      </w:r>
      <w:r>
        <w:rPr>
          <w:bCs/>
          <w:b/>
        </w:rPr>
        <w:t xml:space="preserve">Instagram Reels Series:</w:t>
      </w:r>
      <w:r>
        <w:t xml:space="preserve"> </w:t>
      </w:r>
      <w:r>
        <w:t xml:space="preserve">"Cairo Behind the Lens" featuring the Film Director shooting iconic locations (Khan el-Khalili, Nile Corniche), emphasizing authentic Egyptian settings.</w:t>
      </w:r>
      <w:r>
        <w:t xml:space="preserve"> </w:t>
      </w:r>
      <w:r>
        <w:t xml:space="preserve">-</w:t>
      </w:r>
      <w:r>
        <w:t xml:space="preserve"> </w:t>
      </w:r>
      <w:r>
        <w:rPr>
          <w:bCs/>
          <w:b/>
        </w:rPr>
        <w:t xml:space="preserve">TikTok Challenges:</w:t>
      </w:r>
      <w:r>
        <w:t xml:space="preserve"> </w:t>
      </w:r>
      <w:r>
        <w:t xml:space="preserve">#MyCairoStory campaign encouraging users to share personal narratives inspired by the director's themes, with featured entries screened at Cairo premieres.</w:t>
      </w:r>
      <w:r>
        <w:t xml:space="preserve"> </w:t>
      </w:r>
      <w:r>
        <w:t xml:space="preserve">-</w:t>
      </w:r>
      <w:r>
        <w:t xml:space="preserve"> </w:t>
      </w:r>
      <w:r>
        <w:rPr>
          <w:bCs/>
          <w:b/>
        </w:rPr>
        <w:t xml:space="preserve">Localized SEO:</w:t>
      </w:r>
      <w:r>
        <w:t xml:space="preserve"> </w:t>
      </w:r>
      <w:r>
        <w:t xml:space="preserve">Optimizing content for Egyptian Arabic keywords like "أفلام مصرية جديدة" and "سينما القاهرة" to capture high-intent local searches.</w:t>
      </w:r>
    </w:p>
    <w:bookmarkEnd w:id="24"/>
    <w:bookmarkStart w:id="25" w:name="strategic-partnerships-in-egypt-cairo"/>
    <w:p>
      <w:pPr>
        <w:pStyle w:val="Heading3"/>
      </w:pPr>
      <w:r>
        <w:t xml:space="preserve">2. Strategic Partnerships in Egypt Cairo</w:t>
      </w:r>
    </w:p>
    <w:p>
      <w:pPr>
        <w:pStyle w:val="FirstParagraph"/>
      </w:pPr>
      <w:r>
        <w:t xml:space="preserve">Collaborate with Cairo's cultural ecosystem:</w:t>
      </w:r>
      <w:r>
        <w:t xml:space="preserve"> </w:t>
      </w:r>
      <w:r>
        <w:t xml:space="preserve">- Partner with</w:t>
      </w:r>
      <w:r>
        <w:t xml:space="preserve"> </w:t>
      </w:r>
      <w:r>
        <w:rPr>
          <w:iCs/>
          <w:i/>
        </w:rPr>
        <w:t xml:space="preserve">El Cinema Al-Masri</w:t>
      </w:r>
      <w:r>
        <w:t xml:space="preserve"> </w:t>
      </w:r>
      <w:r>
        <w:t xml:space="preserve">(Cairo's historic cinema) for exclusive director Q&amp;As during premieres.</w:t>
      </w:r>
      <w:r>
        <w:t xml:space="preserve"> </w:t>
      </w:r>
      <w:r>
        <w:t xml:space="preserve">- Co-create content with</w:t>
      </w:r>
      <w:r>
        <w:t xml:space="preserve"> </w:t>
      </w:r>
      <w:r>
        <w:rPr>
          <w:iCs/>
          <w:i/>
        </w:rPr>
        <w:t xml:space="preserve">Tanta University Film Department</w:t>
      </w:r>
      <w:r>
        <w:t xml:space="preserve"> </w:t>
      </w:r>
      <w:r>
        <w:t xml:space="preserve">for student workshops, positioning the Film Director as a mentor within Cairo's creative pipeline.</w:t>
      </w:r>
      <w:r>
        <w:t xml:space="preserve"> </w:t>
      </w:r>
      <w:r>
        <w:t xml:space="preserve">- Secure sponsorship from</w:t>
      </w:r>
      <w:r>
        <w:t xml:space="preserve"> </w:t>
      </w:r>
      <w:r>
        <w:rPr>
          <w:iCs/>
          <w:i/>
        </w:rPr>
        <w:t xml:space="preserve">Cairo-based brands</w:t>
      </w:r>
      <w:r>
        <w:t xml:space="preserve"> </w:t>
      </w:r>
      <w:r>
        <w:t xml:space="preserve">(e.g., Suez Canal Company) for community screenings in neighborhoods like Mohandiseen and Nasr City.</w:t>
      </w:r>
    </w:p>
    <w:bookmarkEnd w:id="25"/>
    <w:bookmarkStart w:id="26" w:name="media-engagement-with-egyptian-context"/>
    <w:p>
      <w:pPr>
        <w:pStyle w:val="Heading3"/>
      </w:pPr>
      <w:r>
        <w:t xml:space="preserve">3. Media Engagement with Egyptian Context</w:t>
      </w:r>
    </w:p>
    <w:p>
      <w:pPr>
        <w:pStyle w:val="FirstParagraph"/>
      </w:pPr>
      <w:r>
        <w:t xml:space="preserve">Target Cairo media through culturally relevant angles:</w:t>
      </w:r>
      <w:r>
        <w:t xml:space="preserve"> </w:t>
      </w:r>
      <w:r>
        <w:t xml:space="preserve">- Pitch stories to Al-Ahram's cultural section on "How the Film Director Reimagines Egyptian History" for local newspapers.</w:t>
      </w:r>
      <w:r>
        <w:t xml:space="preserve"> </w:t>
      </w:r>
      <w:r>
        <w:t xml:space="preserve">- Organize press junkets at the</w:t>
      </w:r>
      <w:r>
        <w:t xml:space="preserve"> </w:t>
      </w:r>
      <w:r>
        <w:rPr>
          <w:iCs/>
          <w:i/>
        </w:rPr>
        <w:t xml:space="preserve">Cairo Festival City</w:t>
      </w:r>
      <w:r>
        <w:t xml:space="preserve"> </w:t>
      </w:r>
      <w:r>
        <w:t xml:space="preserve">with film excerpts, avoiding generic studio tours.</w:t>
      </w:r>
      <w:r>
        <w:t xml:space="preserve"> </w:t>
      </w:r>
      <w:r>
        <w:t xml:space="preserve">- Secure interviews on Cairo radio stations (e.g., Radio One) discussing Egypt's film industry evolution from a director's perspective.</w:t>
      </w:r>
    </w:p>
    <w:bookmarkEnd w:id="26"/>
    <w:bookmarkEnd w:id="27"/>
    <w:bookmarkStart w:id="28" w:name="budget-allocation-total-125000"/>
    <w:p>
      <w:pPr>
        <w:pStyle w:val="Heading2"/>
      </w:pPr>
      <w:r>
        <w:t xml:space="preserve">Budget Allocation (Total: $125,000)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Campaigns (Cairo-focused)</w:t>
            </w:r>
          </w:p>
        </w:tc>
        <w:tc>
          <w:tcPr/>
          <w:p>
            <w:pPr>
              <w:pStyle w:val="Compact"/>
              <w:jc w:val="left"/>
            </w:pPr>
            <w:r>
              <w:t xml:space="preserve">$50,000</w:t>
            </w:r>
          </w:p>
        </w:tc>
        <w:tc>
          <w:tcPr/>
          <w:p>
            <w:pPr>
              <w:pStyle w:val="Compact"/>
              <w:jc w:val="left"/>
            </w:pPr>
            <w:r>
              <w:t xml:space="preserve">High ROI in youth engagement; 72% of Cairo filmgoers discover films via social media (2023 EFC data)</w:t>
            </w:r>
          </w:p>
        </w:tc>
      </w:tr>
      <w:tr>
        <w:tc>
          <w:tcPr/>
          <w:p>
            <w:pPr>
              <w:pStyle w:val="Compact"/>
              <w:jc w:val="left"/>
            </w:pPr>
            <w:r>
              <w:t xml:space="preserve">Strategic Partnerships</w:t>
            </w:r>
          </w:p>
        </w:tc>
        <w:tc>
          <w:tcPr/>
          <w:p>
            <w:pPr>
              <w:pStyle w:val="Compact"/>
              <w:jc w:val="left"/>
            </w:pPr>
            <w:r>
              <w:t xml:space="preserve">$35,000</w:t>
            </w:r>
          </w:p>
        </w:tc>
        <w:tc>
          <w:tcPr/>
          <w:p>
            <w:pPr>
              <w:pStyle w:val="Compact"/>
              <w:jc w:val="left"/>
            </w:pPr>
            <w:r>
              <w:t xml:space="preserve">Cost-effective access to established Cairo audiences through venue partnerships</w:t>
            </w:r>
          </w:p>
        </w:tc>
      </w:tr>
      <w:tr>
        <w:tc>
          <w:tcPr/>
          <w:p>
            <w:pPr>
              <w:pStyle w:val="Compact"/>
              <w:jc w:val="left"/>
            </w:pPr>
            <w:r>
              <w:t xml:space="preserve">Cultural Media Relations</w:t>
            </w:r>
          </w:p>
        </w:tc>
        <w:tc>
          <w:tcPr/>
          <w:p>
            <w:pPr>
              <w:pStyle w:val="Compact"/>
              <w:jc w:val="left"/>
            </w:pPr>
            <w:r>
              <w:t xml:space="preserve">$25,000</w:t>
            </w:r>
          </w:p>
        </w:tc>
        <w:tc>
          <w:tcPr/>
          <w:p>
            <w:pPr>
              <w:pStyle w:val="Compact"/>
              <w:jc w:val="left"/>
            </w:pPr>
            <w:r>
              <w:t xml:space="preserve">Targets Egypt's influential local media ecosystem for authentic storytelling coverage</w:t>
            </w:r>
          </w:p>
        </w:tc>
      </w:tr>
      <w:tr>
        <w:tc>
          <w:tcPr/>
          <w:p>
            <w:pPr>
              <w:pStyle w:val="Compact"/>
              <w:jc w:val="left"/>
            </w:pPr>
            <w:r>
              <w:t xml:space="preserve">Contingency (15%)</w:t>
            </w:r>
          </w:p>
        </w:tc>
        <w:tc>
          <w:tcPr/>
          <w:p>
            <w:pPr>
              <w:pStyle w:val="Compact"/>
              <w:jc w:val="left"/>
            </w:pPr>
            <w:r>
              <w:t xml:space="preserve">$15,000</w:t>
            </w:r>
          </w:p>
        </w:tc>
        <w:tc>
          <w:tcPr/>
          <w:p>
            <w:pPr>
              <w:pStyle w:val="Compact"/>
              <w:jc w:val="left"/>
            </w:pPr>
            <w:r>
              <w:t xml:space="preserve">Cairo market volatility requires adaptive spending</w:t>
            </w:r>
          </w:p>
        </w:tc>
      </w:tr>
    </w:tbl>
    <w:bookmarkEnd w:id="28"/>
    <w:bookmarkStart w:id="29" w:name="implementation-timeline-months-1-12"/>
    <w:p>
      <w:pPr>
        <w:pStyle w:val="Heading2"/>
      </w:pPr>
      <w:r>
        <w:t xml:space="preserve">Implementation Timeline (Months 1-12)</w:t>
      </w:r>
    </w:p>
    <w:p>
      <w:pPr>
        <w:numPr>
          <w:ilvl w:val="0"/>
          <w:numId w:val="1003"/>
        </w:numPr>
        <w:pStyle w:val="Compact"/>
      </w:pPr>
      <w:r>
        <w:rPr>
          <w:bCs/>
          <w:b/>
        </w:rPr>
        <w:t xml:space="preserve">Month 1-3:</w:t>
      </w:r>
      <w:r>
        <w:t xml:space="preserve"> </w:t>
      </w:r>
      <w:r>
        <w:t xml:space="preserve">Cairo audience research + digital platform setup; secure 3 key partnerships.</w:t>
      </w:r>
    </w:p>
    <w:p>
      <w:pPr>
        <w:numPr>
          <w:ilvl w:val="0"/>
          <w:numId w:val="1003"/>
        </w:numPr>
        <w:pStyle w:val="Compact"/>
      </w:pPr>
      <w:r>
        <w:rPr>
          <w:bCs/>
          <w:b/>
        </w:rPr>
        <w:t xml:space="preserve">Month 4-6:</w:t>
      </w:r>
      <w:r>
        <w:t xml:space="preserve"> </w:t>
      </w:r>
      <w:r>
        <w:t xml:space="preserve">Launch #MyCairoStory campaign; host first student workshop at Cairo University.</w:t>
      </w:r>
    </w:p>
    <w:p>
      <w:pPr>
        <w:numPr>
          <w:ilvl w:val="0"/>
          <w:numId w:val="1003"/>
        </w:numPr>
        <w:pStyle w:val="Compact"/>
      </w:pPr>
      <w:r>
        <w:rPr>
          <w:bCs/>
          <w:b/>
        </w:rPr>
        <w:t xml:space="preserve">Month 7-9:</w:t>
      </w:r>
      <w:r>
        <w:t xml:space="preserve"> </w:t>
      </w:r>
      <w:r>
        <w:t xml:space="preserve">Premier film screening at El Cinema Al-Masri with director Q&amp;A; secure EFC festival slot.</w:t>
      </w:r>
    </w:p>
    <w:p>
      <w:pPr>
        <w:numPr>
          <w:ilvl w:val="0"/>
          <w:numId w:val="1003"/>
        </w:numPr>
        <w:pStyle w:val="Compact"/>
      </w:pPr>
      <w:r>
        <w:rPr>
          <w:bCs/>
          <w:b/>
        </w:rPr>
        <w:t xml:space="preserve">Month 10-12:</w:t>
      </w:r>
      <w:r>
        <w:t xml:space="preserve"> </w:t>
      </w:r>
      <w:r>
        <w:t xml:space="preserve">Analyze data for next project; publish "Cairo Film Director Impact Report" for industry stakeholders.</w:t>
      </w:r>
    </w:p>
    <w:bookmarkEnd w:id="29"/>
    <w:bookmarkStart w:id="30" w:name="evaluation-framework"/>
    <w:p>
      <w:pPr>
        <w:pStyle w:val="Heading2"/>
      </w:pPr>
      <w:r>
        <w:t xml:space="preserve">Evaluation Framework</w:t>
      </w:r>
    </w:p>
    <w:p>
      <w:pPr>
        <w:pStyle w:val="FirstParagraph"/>
      </w:pPr>
      <w:r>
        <w:t xml:space="preserve">This Marketing Plan establishes clear KPIs tied to Egypt Cairo's market realities:</w:t>
      </w:r>
      <w:r>
        <w:t xml:space="preserve"> </w:t>
      </w:r>
      <w:r>
        <w:t xml:space="preserve">-</w:t>
      </w:r>
      <w:r>
        <w:t xml:space="preserve"> </w:t>
      </w:r>
      <w:r>
        <w:rPr>
          <w:iCs/>
          <w:i/>
        </w:rPr>
        <w:t xml:space="preserve">Weekly:</w:t>
      </w:r>
      <w:r>
        <w:t xml:space="preserve"> </w:t>
      </w:r>
      <w:r>
        <w:t xml:space="preserve">Monitor social sentiment on Cairo-based hashtags using Brandwatch.</w:t>
      </w:r>
      <w:r>
        <w:t xml:space="preserve"> </w:t>
      </w:r>
      <w:r>
        <w:t xml:space="preserve">-</w:t>
      </w:r>
      <w:r>
        <w:t xml:space="preserve"> </w:t>
      </w:r>
      <w:r>
        <w:rPr>
          <w:iCs/>
          <w:i/>
        </w:rPr>
        <w:t xml:space="preserve">Monthly:</w:t>
      </w:r>
      <w:r>
        <w:t xml:space="preserve"> </w:t>
      </w:r>
      <w:r>
        <w:t xml:space="preserve">Track cinema occupancy rates at partnered venues (VOX, CineStar).</w:t>
      </w:r>
      <w:r>
        <w:t xml:space="preserve"> </w:t>
      </w:r>
      <w:r>
        <w:t xml:space="preserve">-</w:t>
      </w:r>
      <w:r>
        <w:t xml:space="preserve"> </w:t>
      </w:r>
      <w:r>
        <w:rPr>
          <w:iCs/>
          <w:i/>
        </w:rPr>
        <w:t xml:space="preserve">Quarterly:</w:t>
      </w:r>
      <w:r>
        <w:t xml:space="preserve"> </w:t>
      </w:r>
      <w:r>
        <w:t xml:space="preserve">Measure industry perception through anonymous surveys with Cairo film producers.</w:t>
      </w:r>
      <w:r>
        <w:t xml:space="preserve"> </w:t>
      </w:r>
      <w:r>
        <w:t xml:space="preserve">-</w:t>
      </w:r>
      <w:r>
        <w:t xml:space="preserve"> </w:t>
      </w:r>
      <w:r>
        <w:rPr>
          <w:iCs/>
          <w:i/>
        </w:rPr>
        <w:t xml:space="preserve">All Campaigns:</w:t>
      </w:r>
      <w:r>
        <w:t xml:space="preserve"> </w:t>
      </w:r>
      <w:r>
        <w:t xml:space="preserve">Require mandatory use of "Egypt Cairo" in all social assets to reinforce geographic identity.</w:t>
      </w:r>
    </w:p>
    <w:bookmarkEnd w:id="30"/>
    <w:bookmarkStart w:id="31" w:name="Xa22a19e8cfc5f11c9ae4ae599936e8ccdd49429"/>
    <w:p>
      <w:pPr>
        <w:pStyle w:val="Heading2"/>
      </w:pPr>
      <w:r>
        <w:t xml:space="preserve">Conclusion: Why This Marketing Plan Wins in Egypt Cairo</w:t>
      </w:r>
    </w:p>
    <w:p>
      <w:pPr>
        <w:pStyle w:val="FirstParagraph"/>
      </w:pPr>
      <w:r>
        <w:t xml:space="preserve">This tailored strategy recognizes that a Film Director's success in Egypt Cairo demands more than generic marketing—it requires cultural fluency. By embedding the Film Director within Cairo's creative DNA through neighborhood screenings, university collaborations, and locally relevant digital content, this plan transforms the director from an artist into an emblem of Egyptian cinematic renaissance. The Marketing Plan systematically addresses Cairo's specific market pain points while building a legacy that resonates with both local audiences and global film communities. Ultimately, this isn't just about promoting a single Film Director—it's about elevating Egypt Cairo's position as Africa's cinematic heartbeat through authentic storytelling.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Egypt Cairo</dc:title>
  <dc:creator/>
  <dc:language>en</dc:language>
  <cp:keywords/>
  <dcterms:created xsi:type="dcterms:W3CDTF">2026-07-23T20:18:38Z</dcterms:created>
  <dcterms:modified xsi:type="dcterms:W3CDTF">2026-07-23T20:18:38Z</dcterms:modified>
</cp:coreProperties>
</file>

<file path=docProps/custom.xml><?xml version="1.0" encoding="utf-8"?>
<Properties xmlns="http://schemas.openxmlformats.org/officeDocument/2006/custom-properties" xmlns:vt="http://schemas.openxmlformats.org/officeDocument/2006/docPropsVTypes"/>
</file>