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Kenya</w:t>
      </w:r>
      <w:r>
        <w:t xml:space="preserve"> </w:t>
      </w:r>
      <w:r>
        <w:t xml:space="preserve">Nairobi</w:t>
      </w:r>
    </w:p>
    <w:bookmarkStart w:id="33" w:name="X4a1de4e028a6e832141e40606c8b7a10da409cb"/>
    <w:p>
      <w:pPr>
        <w:pStyle w:val="Heading1"/>
      </w:pPr>
      <w:r>
        <w:t xml:space="preserve">Comprehensive Marketing Plan for [Film Director Name] in Nairobi, Kenya</w:t>
      </w:r>
    </w:p>
    <w:bookmarkStart w:id="20" w:name="executive-summary"/>
    <w:p>
      <w:pPr>
        <w:pStyle w:val="Heading2"/>
      </w:pPr>
      <w:r>
        <w:t xml:space="preserve">Executive Summary</w:t>
      </w:r>
    </w:p>
    <w:p>
      <w:pPr>
        <w:pStyle w:val="FirstParagraph"/>
      </w:pPr>
      <w:r>
        <w:t xml:space="preserve">This strategic marketing plan outlines the roadmap for establishing and growing the film director's brand within Nairobi's dynamic entertainment ecosystem. As a visionary Film Director specializing in culturally resonant storytelling, this plan focuses on leveraging Kenya's rapidly expanding film industry—particularly Nairobi as its creative epicenter—to amplify visibility, secure high-value collaborations, and position [Film Director Name] as a leading voice in East African cinema. With Nairobi serving as the cultural and production hub for Kenya's $1 billion entertainment sector (2023), this plan targets measurable growth through hyper-localized engagement strategies.</w:t>
      </w:r>
    </w:p>
    <w:bookmarkEnd w:id="20"/>
    <w:bookmarkStart w:id="21" w:name="market-analysis-nairobi-film-landscape"/>
    <w:p>
      <w:pPr>
        <w:pStyle w:val="Heading2"/>
      </w:pPr>
      <w:r>
        <w:t xml:space="preserve">Market Analysis: Nairobi Film Landscape</w:t>
      </w:r>
    </w:p>
    <w:p>
      <w:pPr>
        <w:pStyle w:val="FirstParagraph"/>
      </w:pPr>
      <w:r>
        <w:t xml:space="preserve">Nairobi's film industry has witnessed 35% annual growth since 2019, driven by platforms like Showmax, Netflix's investment in African content, and government initiatives such as the Kenya Film Commission. However, local talent faces challenges including fragmented distribution channels and limited access to premium production resources. The Nairobi market presents a unique opportunity: a young population (65% under 30) with rising disposable income for premium content, coupled with growing demand for stories reflecting Kenyan realities. Competitors like Wanuri Kahiu and David A. Ogden have successfully navigated this space, yet gaps remain in authentic youth-focused narratives that resonate beyond urban centers.</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Nairobi-based production companies (e.g., Kenya Film Commission partners, Afrikan Sky Studios), streaming platforms (Showmax, Netflix Africa), and event organizers (Nairobi International Film Festival)</w:t>
      </w:r>
    </w:p>
    <w:p>
      <w:pPr>
        <w:numPr>
          <w:ilvl w:val="0"/>
          <w:numId w:val="1001"/>
        </w:numPr>
        <w:pStyle w:val="Compact"/>
      </w:pPr>
      <w:r>
        <w:rPr>
          <w:bCs/>
          <w:b/>
        </w:rPr>
        <w:t xml:space="preserve">Secondary:</w:t>
      </w:r>
      <w:r>
        <w:t xml:space="preserve"> </w:t>
      </w:r>
      <w:r>
        <w:t xml:space="preserve">Youth audiences (18-35) across Nairobi's neighborhoods (Kibera, Lang'ata, Westlands), social media influencers with 50k+ Kenyan followers</w:t>
      </w:r>
    </w:p>
    <w:p>
      <w:pPr>
        <w:numPr>
          <w:ilvl w:val="0"/>
          <w:numId w:val="1001"/>
        </w:numPr>
        <w:pStyle w:val="Compact"/>
      </w:pPr>
      <w:r>
        <w:rPr>
          <w:bCs/>
          <w:b/>
        </w:rPr>
        <w:t xml:space="preserve">Tertiary:</w:t>
      </w:r>
      <w:r>
        <w:t xml:space="preserve"> </w:t>
      </w:r>
      <w:r>
        <w:t xml:space="preserve">Corporate sponsors (Safaricom, Equity Bank) seeking culturally aligned brand partnerships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3 major production partnerships with Nairobi-based studios by Q3 2024</w:t>
      </w:r>
    </w:p>
    <w:p>
      <w:pPr>
        <w:numPr>
          <w:ilvl w:val="0"/>
          <w:numId w:val="1002"/>
        </w:numPr>
        <w:pStyle w:val="Compact"/>
      </w:pPr>
      <w:r>
        <w:t xml:space="preserve">Achieve 50,000+ followers on all social platforms across Kenya with &gt;15% engagement rate</w:t>
      </w:r>
    </w:p>
    <w:p>
      <w:pPr>
        <w:numPr>
          <w:ilvl w:val="0"/>
          <w:numId w:val="1002"/>
        </w:numPr>
        <w:pStyle w:val="Compact"/>
      </w:pPr>
      <w:r>
        <w:t xml:space="preserve">Position [Film Director Name] as a keynote speaker at 2+ Nairobi film industry events</w:t>
      </w:r>
    </w:p>
    <w:p>
      <w:pPr>
        <w:numPr>
          <w:ilvl w:val="0"/>
          <w:numId w:val="1002"/>
        </w:numPr>
        <w:pStyle w:val="Compact"/>
      </w:pPr>
      <w:r>
        <w:t xml:space="preserve">Generate $50,000+ in revenue through commissioned projects from local clients</w:t>
      </w:r>
    </w:p>
    <w:bookmarkEnd w:id="23"/>
    <w:bookmarkStart w:id="28" w:name="core-marketing-strategies-tactics"/>
    <w:p>
      <w:pPr>
        <w:pStyle w:val="Heading2"/>
      </w:pPr>
      <w:r>
        <w:t xml:space="preserve">Core Marketing Strategies &amp; Tactics</w:t>
      </w:r>
    </w:p>
    <w:bookmarkStart w:id="24" w:name="hyper-local-brand-positioning-in-nairobi"/>
    <w:p>
      <w:pPr>
        <w:pStyle w:val="Heading3"/>
      </w:pPr>
      <w:r>
        <w:t xml:space="preserve">1. Hyper-Local Brand Positioning in Nairobi</w:t>
      </w:r>
    </w:p>
    <w:p>
      <w:pPr>
        <w:pStyle w:val="FirstParagraph"/>
      </w:pPr>
      <w:r>
        <w:t xml:space="preserve">Leverage Nairobi's cultural identity through:</w:t>
      </w:r>
      <w:r>
        <w:br/>
      </w:r>
      <w:r>
        <w:t xml:space="preserve">• Creating a signature "Nairobi Lens" series—short films shot exclusively in iconic locations (Ngong Hills, Maasai Market, Uhuru Highway)</w:t>
      </w:r>
      <w:r>
        <w:br/>
      </w:r>
      <w:r>
        <w:t xml:space="preserve">• Partnering with Kenyan brands like KCB Group for co-branded content that celebrates local narratives</w:t>
      </w:r>
      <w:r>
        <w:br/>
      </w:r>
      <w:r>
        <w:t xml:space="preserve">• Hosting free public workshops at Nairobi community centers (e.g., Karen Community Center) teaching storytelling techniques using Nairobi's diverse neighborhoods as backdrops</w:t>
      </w:r>
    </w:p>
    <w:bookmarkEnd w:id="24"/>
    <w:bookmarkStart w:id="25" w:name="digital-social-media-strategy"/>
    <w:p>
      <w:pPr>
        <w:pStyle w:val="Heading3"/>
      </w:pPr>
      <w:r>
        <w:t xml:space="preserve">2. Digital &amp; Social Media Strategy</w:t>
      </w:r>
    </w:p>
    <w:p>
      <w:pPr>
        <w:pStyle w:val="FirstParagraph"/>
      </w:pPr>
      <w:r>
        <w:t xml:space="preserve">Platform-specific engagement designed for Kenya's digital landscape:</w:t>
      </w:r>
      <w:r>
        <w:br/>
      </w:r>
      <w:r>
        <w:t xml:space="preserve">• Instagram/TikTok: "Nairobi Stories" reels featuring real residents' voices (e.g., "A Day in Kibera Through My Lens") with #NairobiFilmDirector hashtag</w:t>
      </w:r>
      <w:r>
        <w:br/>
      </w:r>
      <w:r>
        <w:t xml:space="preserve">• WhatsApp: Exclusive behind-the-scenes content for a Nairobi subscriber list (leveraging Kenya's 89% mobile penetration)</w:t>
      </w:r>
      <w:r>
        <w:br/>
      </w:r>
      <w:r>
        <w:t xml:space="preserve">• Collaborations: Partnering with popular Nairobi influencers like @NairobiLife for authentic reach</w:t>
      </w:r>
    </w:p>
    <w:bookmarkEnd w:id="25"/>
    <w:bookmarkStart w:id="26" w:name="industry-relationship-building"/>
    <w:p>
      <w:pPr>
        <w:pStyle w:val="Heading3"/>
      </w:pPr>
      <w:r>
        <w:t xml:space="preserve">3. Industry Relationship Building</w:t>
      </w:r>
    </w:p>
    <w:p>
      <w:pPr>
        <w:pStyle w:val="FirstParagraph"/>
      </w:pPr>
      <w:r>
        <w:t xml:space="preserve">Strategic networking within Nairobi's creative ecosystem:</w:t>
      </w:r>
      <w:r>
        <w:br/>
      </w:r>
      <w:r>
        <w:t xml:space="preserve">• Joining the Kenya Producers Guild and attending monthly Nairobi Film Club meetings</w:t>
      </w:r>
      <w:r>
        <w:br/>
      </w:r>
      <w:r>
        <w:t xml:space="preserve">• Submitting short films to NIFF (Nairobi International Film Festival) for premieres</w:t>
      </w:r>
      <w:r>
        <w:br/>
      </w:r>
      <w:r>
        <w:t xml:space="preserve">• Offering mentorship to emerging talent at Kenyatta University's Film School, building long-term industry credibility</w:t>
      </w:r>
    </w:p>
    <w:bookmarkEnd w:id="26"/>
    <w:bookmarkStart w:id="27" w:name="community-centric-content-ecosystem"/>
    <w:p>
      <w:pPr>
        <w:pStyle w:val="Heading3"/>
      </w:pPr>
      <w:r>
        <w:t xml:space="preserve">4. Community-Centric Content Ecosystem</w:t>
      </w:r>
    </w:p>
    <w:p>
      <w:pPr>
        <w:pStyle w:val="FirstParagraph"/>
      </w:pPr>
      <w:r>
        <w:t xml:space="preserve">Developing Nairobi-specific content pillars:</w:t>
      </w:r>
      <w:r>
        <w:br/>
      </w:r>
      <w:r>
        <w:t xml:space="preserve">• "NaiLab" Series: Monthly YouTube shorts featuring Nairobi-based actors, sound engineers, and location scouts</w:t>
      </w:r>
      <w:r>
        <w:br/>
      </w:r>
      <w:r>
        <w:t xml:space="preserve">• Podcast: "The Nairobi Frame" interviewing local film professionals (e.g., cinematographers from Ruiru)</w:t>
      </w:r>
      <w:r>
        <w:br/>
      </w:r>
      <w:r>
        <w:t xml:space="preserve">• Free public screenings at Kibera's "Tumaini Cultural Centre" to foster grassroots connection</w:t>
      </w:r>
    </w:p>
    <w:bookmarkEnd w:id="27"/>
    <w:bookmarkEnd w:id="28"/>
    <w:bookmarkStart w:id="29" w:name="budget-allocation-usd"/>
    <w:p>
      <w:pPr>
        <w:pStyle w:val="Heading2"/>
      </w:pPr>
      <w:r>
        <w:t xml:space="preserve">Budget Allocation (USD)</w:t>
      </w:r>
    </w:p>
    <w:p>
      <w:pPr>
        <w:pStyle w:val="FirstParagraph"/>
      </w:pPr>
      <w:r>
        <w:t xml:space="preserve">Category</w:t>
      </w:r>
    </w:p>
    <w:p>
      <w:pPr>
        <w:pStyle w:val="BodyText"/>
      </w:pPr>
      <w:r>
        <w:t xml:space="preserve">Allocation</w:t>
      </w:r>
    </w:p>
    <w:p>
      <w:pPr>
        <w:pStyle w:val="BodyText"/>
      </w:pPr>
      <w:r>
        <w:t xml:space="preserve">Impact Focus</w:t>
      </w:r>
    </w:p>
    <w:p>
      <w:pPr>
        <w:pStyle w:val="BodyText"/>
      </w:pPr>
      <w:r>
        <w:t xml:space="preserve">Social Media Ads (Meta, TikTok)</w:t>
      </w:r>
    </w:p>
    <w:p>
      <w:pPr>
        <w:pStyle w:val="BodyText"/>
      </w:pPr>
      <w:r>
        <w:t xml:space="preserve">$8,000</w:t>
      </w:r>
    </w:p>
    <w:p>
      <w:pPr>
        <w:pStyle w:val="BodyText"/>
      </w:pPr>
      <w:r>
        <w:t xml:space="preserve">Nairobi youth targeting; geo-fenced to 35km radius of Nairobi CBD</w:t>
      </w:r>
    </w:p>
    <w:p>
      <w:pPr>
        <w:pStyle w:val="BodyText"/>
      </w:pPr>
      <w:r>
        <w:t xml:space="preserve">Local Events &amp; Workshops</w:t>
      </w:r>
    </w:p>
    <w:p>
      <w:pPr>
        <w:pStyle w:val="BodyText"/>
      </w:pPr>
      <w:r>
        <w:t xml:space="preserve">$6,500</w:t>
      </w:r>
    </w:p>
    <w:p>
      <w:pPr>
        <w:pStyle w:val="BodyText"/>
      </w:pPr>
      <w:r>
        <w:t xml:space="preserve">Brand immersion in Nairobi communities; 10+ workshops planned</w:t>
      </w:r>
    </w:p>
    <w:p>
      <w:pPr>
        <w:pStyle w:val="BodyText"/>
      </w:pPr>
      <w:r>
        <w:t xml:space="preserve">Content Production (Short Films)</w:t>
      </w:r>
    </w:p>
    <w:p>
      <w:pPr>
        <w:pStyle w:val="BodyText"/>
      </w:pPr>
      <w:r>
        <w:t xml:space="preserve">$12,000</w:t>
      </w:r>
    </w:p>
    <w:p>
      <w:pPr>
        <w:pStyle w:val="BodyText"/>
      </w:pPr>
      <w:r>
        <w:t xml:space="preserve">Authentic Nairobi storytelling; locations filmed in Kibera, Eastleigh</w:t>
      </w:r>
    </w:p>
    <w:p>
      <w:pPr>
        <w:pStyle w:val="BodyText"/>
      </w:pPr>
      <w:r>
        <w:t xml:space="preserve">Industry Networking</w:t>
      </w:r>
    </w:p>
    <w:p>
      <w:pPr>
        <w:pStyle w:val="BodyText"/>
      </w:pPr>
      <w:r>
        <w:t xml:space="preserve">&lt;</w:t>
      </w:r>
      <w:r>
        <w:t xml:space="preserve"> </w:t>
      </w:r>
      <w:r>
        <w:t xml:space="preserve">td&gt;$4,500</w:t>
      </w:r>
    </w:p>
    <w:p>
      <w:pPr>
        <w:pStyle w:val="BodyText"/>
      </w:pPr>
      <w:r>
        <w:t xml:space="preserve">Nairobi Film Festival participation; Guild memberships</w:t>
      </w:r>
    </w:p>
    <w:p>
      <w:pPr>
        <w:pStyle w:val="BodyText"/>
      </w:pPr>
      <w:r>
        <w:t xml:space="preserve">Contingency Fund</w:t>
      </w:r>
    </w:p>
    <w:p>
      <w:pPr>
        <w:pStyle w:val="BodyText"/>
      </w:pPr>
      <w:r>
        <w:t xml:space="preserve">$3,000</w:t>
      </w:r>
    </w:p>
    <w:p>
      <w:pPr>
        <w:pStyle w:val="BodyText"/>
      </w:pPr>
      <w:r>
        <w:t xml:space="preserve">Unplanned community collaborations in Nairobi slums/neighborhoods</w:t>
      </w:r>
    </w:p>
    <w:p>
      <w:pPr>
        <w:pStyle w:val="BodyText"/>
      </w:pPr>
      <w:r>
        <w:t xml:space="preserve">Total</w:t>
      </w:r>
    </w:p>
    <w:p>
      <w:pPr>
        <w:pStyle w:val="BodyText"/>
      </w:pPr>
      <w:r>
        <w:t xml:space="preserve">$34,000</w:t>
      </w:r>
    </w:p>
    <w:p>
      <w:pPr>
        <w:pStyle w:val="BodyText"/>
      </w:pPr>
      <w:r>
        <w:t xml:space="preserve">&lt;</w:t>
      </w:r>
      <w:r>
        <w:t xml:space="preserve"> </w:t>
      </w:r>
      <w:r>
        <w:t xml:space="preserve">td&gt;12-Month Strategy Deployment</w:t>
      </w:r>
    </w:p>
    <w:bookmarkEnd w:id="29"/>
    <w:bookmarkStart w:id="30" w:name="X769eaedbc291301519a6b1f7a7e3753501a8fa5"/>
    <w:p>
      <w:pPr>
        <w:pStyle w:val="Heading2"/>
      </w:pPr>
      <w:r>
        <w:t xml:space="preserve">Implementation Timeline (Nairobi-First Approach)</w:t>
      </w:r>
    </w:p>
    <w:p>
      <w:pPr>
        <w:pStyle w:val="FirstParagraph"/>
      </w:pPr>
      <w:r>
        <w:rPr>
          <w:bCs/>
          <w:b/>
        </w:rPr>
        <w:t xml:space="preserve">Months 1-3:</w:t>
      </w:r>
      <w:r>
        <w:t xml:space="preserve"> </w:t>
      </w:r>
      <w:r>
        <w:t xml:space="preserve">Establish Nairobi presence through community workshops, social media launch with #NairobiFilmDirector campaign, and first NIFF submission.</w:t>
      </w:r>
    </w:p>
    <w:p>
      <w:pPr>
        <w:pStyle w:val="BodyText"/>
      </w:pPr>
      <w:r>
        <w:rPr>
          <w:bCs/>
          <w:b/>
        </w:rPr>
        <w:t xml:space="preserve">Months 4-6:</w:t>
      </w:r>
      <w:r>
        <w:t xml:space="preserve"> </w:t>
      </w:r>
      <w:r>
        <w:t xml:space="preserve">Execute "NaiLab" content series, secure two studio partnerships (e.g., with Sawa Films), and host first public screening in Kibera.</w:t>
      </w:r>
    </w:p>
    <w:p>
      <w:pPr>
        <w:pStyle w:val="BodyText"/>
      </w:pPr>
      <w:r>
        <w:rPr>
          <w:bCs/>
          <w:b/>
        </w:rPr>
        <w:t xml:space="preserve">Months 7-9:</w:t>
      </w:r>
      <w:r>
        <w:t xml:space="preserve"> </w:t>
      </w:r>
      <w:r>
        <w:t xml:space="preserve">Leverage festival success for corporate sponsorships (Safaricom/Equity Bank), launch podcast, and expand to Mombasa for regional testing.</w:t>
      </w:r>
    </w:p>
    <w:p>
      <w:pPr>
        <w:pStyle w:val="BodyText"/>
      </w:pPr>
      <w:r>
        <w:rPr>
          <w:bCs/>
          <w:b/>
        </w:rPr>
        <w:t xml:space="preserve">Months 10-12:</w:t>
      </w:r>
      <w:r>
        <w:t xml:space="preserve"> </w:t>
      </w:r>
      <w:r>
        <w:t xml:space="preserve">Finalize major production contracts, position as keynote speaker at Nairobi Film Summit, and measure ROI against objectives.</w:t>
      </w:r>
    </w:p>
    <w:bookmarkEnd w:id="30"/>
    <w:bookmarkStart w:id="31" w:name="evaluation-metrics"/>
    <w:p>
      <w:pPr>
        <w:pStyle w:val="Heading2"/>
      </w:pPr>
      <w:r>
        <w:t xml:space="preserve">Evaluation Metrics</w:t>
      </w:r>
    </w:p>
    <w:p>
      <w:pPr>
        <w:numPr>
          <w:ilvl w:val="0"/>
          <w:numId w:val="1003"/>
        </w:numPr>
        <w:pStyle w:val="Compact"/>
      </w:pPr>
      <w:r>
        <w:rPr>
          <w:bCs/>
          <w:b/>
        </w:rPr>
        <w:t xml:space="preserve">Nairobi Engagement Rate:</w:t>
      </w:r>
      <w:r>
        <w:t xml:space="preserve"> </w:t>
      </w:r>
      <w:r>
        <w:t xml:space="preserve">Track social media interactions from within 35km radius of Nairobi (vs. national average)</w:t>
      </w:r>
    </w:p>
    <w:p>
      <w:pPr>
        <w:numPr>
          <w:ilvl w:val="0"/>
          <w:numId w:val="1003"/>
        </w:numPr>
        <w:pStyle w:val="Compact"/>
      </w:pPr>
      <w:r>
        <w:rPr>
          <w:bCs/>
          <w:b/>
        </w:rPr>
        <w:t xml:space="preserve">Industry Pipeline:</w:t>
      </w:r>
      <w:r>
        <w:t xml:space="preserve"> </w:t>
      </w:r>
      <w:r>
        <w:t xml:space="preserve">Measure percentage of leads converting to partnerships from Nairobi-based studios</w:t>
      </w:r>
    </w:p>
    <w:p>
      <w:pPr>
        <w:numPr>
          <w:ilvl w:val="0"/>
          <w:numId w:val="1003"/>
        </w:numPr>
        <w:pStyle w:val="Compact"/>
      </w:pPr>
      <w:r>
        <w:rPr>
          <w:bCs/>
          <w:b/>
        </w:rPr>
        <w:t xml:space="preserve">Cultural Impact:</w:t>
      </w:r>
      <w:r>
        <w:t xml:space="preserve"> </w:t>
      </w:r>
      <w:r>
        <w:t xml:space="preserve">Survey audience sentiment on "authenticity" in content (via local partners like Kenya Institute for Public Policy Research)</w:t>
      </w:r>
    </w:p>
    <w:bookmarkEnd w:id="31"/>
    <w:bookmarkStart w:id="32" w:name="conclusion"/>
    <w:p>
      <w:pPr>
        <w:pStyle w:val="Heading2"/>
      </w:pPr>
      <w:r>
        <w:t xml:space="preserve">Conclusion</w:t>
      </w:r>
    </w:p>
    <w:p>
      <w:pPr>
        <w:pStyle w:val="FirstParagraph"/>
      </w:pPr>
      <w:r>
        <w:t xml:space="preserve">This Marketing Plan strategically positions [Film Director Name] within Nairobi's unique film ecosystem—where cultural authenticity meets commercial opportunity. By anchoring all initiatives in Nairobi's neighborhoods, stories, and community rhythms (not generic "Kenyan" messaging), the Film Director will transcend market saturation to become a trusted voice. The plan’s $34,000 investment targets sustainable growth through Nairobi-based relationships that fuel both artistic credibility and revenue streams. As Kenya's film industry becomes Africa's third-largest market by 2025, this Nairobi-first approach ensures [Film Director Name] captures early-mover advantage while contributing to the nation's creative economy. The true measure of success isn't just visibility—it’s Nairobi audiences recognizing their stories on screen and saying, "This is our director."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Kenya Nairobi</dc:title>
  <dc:creator/>
  <dc:language>en</dc:language>
  <cp:keywords/>
  <dcterms:created xsi:type="dcterms:W3CDTF">2026-07-24T05:18:49Z</dcterms:created>
  <dcterms:modified xsi:type="dcterms:W3CDTF">2026-07-24T05:18:49Z</dcterms:modified>
</cp:coreProperties>
</file>

<file path=docProps/custom.xml><?xml version="1.0" encoding="utf-8"?>
<Properties xmlns="http://schemas.openxmlformats.org/officeDocument/2006/custom-properties" xmlns:vt="http://schemas.openxmlformats.org/officeDocument/2006/docPropsVTypes"/>
</file>