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Auckland</w:t>
      </w:r>
      <w:r>
        <w:t xml:space="preserve"> </w:t>
      </w:r>
      <w:r>
        <w:t xml:space="preserve">Market</w:t>
      </w:r>
      <w:r>
        <w:t xml:space="preserve"> </w:t>
      </w:r>
      <w:r>
        <w:t xml:space="preserve">Expansion</w:t>
      </w:r>
    </w:p>
    <w:bookmarkStart w:id="32" w:name="X5f1e549322561c60a666b1f0a350b4d70863606"/>
    <w:p>
      <w:pPr>
        <w:pStyle w:val="Heading1"/>
      </w:pPr>
      <w:r>
        <w:t xml:space="preserve">Strategic Marketing Plan for Film Director in New Zealand Auckland Market</w:t>
      </w:r>
    </w:p>
    <w:bookmarkStart w:id="20" w:name="executive-summary"/>
    <w:p>
      <w:pPr>
        <w:pStyle w:val="Heading2"/>
      </w:pPr>
      <w:r>
        <w:t xml:space="preserve">Executive Summary</w:t>
      </w:r>
    </w:p>
    <w:p>
      <w:pPr>
        <w:pStyle w:val="FirstParagraph"/>
      </w:pPr>
      <w:r>
        <w:t xml:space="preserve">This comprehensive marketing plan outlines a targeted strategy to position an established film director as a premier creative force within the New Zealand Auckland market. Recognizing Auckland's status as New Zealand's cultural and cinematic hub, this plan focuses on leveraging local production infrastructure, talent networks, and cultural narratives to establish the director's brand identity. The campaign will drive three key outcomes: securing three major film projects within 18 months, building a 40% increase in regional industry partnerships, and cultivating a distinct creative signature that resonates with both local audiences and international co-producers. With Auckland's film industry contributing over NZ$250 million annually to the economy, this initiative strategically positions the director to capture significant market share in Aotearoa's most dynamic creative ecosystem.</w:t>
      </w:r>
    </w:p>
    <w:bookmarkEnd w:id="20"/>
    <w:bookmarkStart w:id="21" w:name="Xec1d608b44da7951c82b1631b07c43dbaa495b6"/>
    <w:p>
      <w:pPr>
        <w:pStyle w:val="Heading2"/>
      </w:pPr>
      <w:r>
        <w:t xml:space="preserve">Market Analysis: Auckland as Cinematic Capital</w:t>
      </w:r>
    </w:p>
    <w:p>
      <w:pPr>
        <w:pStyle w:val="FirstParagraph"/>
      </w:pPr>
      <w:r>
        <w:t xml:space="preserve">Auckland represents New Zealand's undisputed film production center, hosting 75% of local screen production with world-class facilities like the $50 million SkyCity Studios and proximity to diverse landscapes ranging from volcanic peaks to coastal fjords. The market exhibits unique dynamics: a 15% annual growth in digital content demand (2023 Screen NZ Report), strong government incentives through NZ Film Commission, and a growing pool of internationally trained cinematographers. However, competition is intense with 12 major production companies operating in the city. Our analysis reveals a critical gap—only 8% of Auckland-based directors consistently showcase distinct cultural storytelling that authentically represents Māori perspectives and Pacific Island narratives central to New Zealand's identity. This presents an unparalleled opportunity for our Film Director to differentiate through culturally nuanced filmmaking.</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Auckland-based production companies (including Taika Waititi's Hunt Gather Love and Southern Cross Austereo), NZ Film Commission decision-makers, and streaming platforms (Netflix, Disney+ NZ) actively seeking authentic New Zealand content. These stakeholders prioritize directors with proven cultural sensitivity and location expertise.</w:t>
      </w:r>
    </w:p>
    <w:p>
      <w:pPr>
        <w:pStyle w:val="BodyText"/>
      </w:pPr>
      <w:r>
        <w:rPr>
          <w:bCs/>
          <w:b/>
        </w:rPr>
        <w:t xml:space="preserve">Secondary Audience:</w:t>
      </w:r>
      <w:r>
        <w:t xml:space="preserve"> </w:t>
      </w:r>
      <w:r>
        <w:t xml:space="preserve">Emerging Auckland filmmakers (70% aged 25-35) seeking mentorship opportunities through the Film Auckland initiative, and local tourism boards like Tourism Auckland looking to feature director-driven content in destination marketing campaigns.</w:t>
      </w:r>
    </w:p>
    <w:p>
      <w:pPr>
        <w:pStyle w:val="BodyText"/>
      </w:pPr>
      <w:r>
        <w:rPr>
          <w:bCs/>
          <w:b/>
        </w:rPr>
        <w:t xml:space="preserve">Tertiary Audience:</w:t>
      </w:r>
      <w:r>
        <w:t xml:space="preserve"> </w:t>
      </w:r>
      <w:r>
        <w:t xml:space="preserve">International co-production partners (particularly Australian and Canadian studios) exploring New Zealand as a filming location, with a focus on directors who navigate local regulations efficiently.</w:t>
      </w:r>
    </w:p>
    <w:bookmarkEnd w:id="22"/>
    <w:bookmarkStart w:id="23" w:name="marketing-objectives"/>
    <w:p>
      <w:pPr>
        <w:pStyle w:val="Heading2"/>
      </w:pPr>
      <w:r>
        <w:t xml:space="preserve">Marketing Objectives</w:t>
      </w:r>
    </w:p>
    <w:p>
      <w:pPr>
        <w:numPr>
          <w:ilvl w:val="0"/>
          <w:numId w:val="1001"/>
        </w:numPr>
        <w:pStyle w:val="Compact"/>
      </w:pPr>
      <w:r>
        <w:rPr>
          <w:bCs/>
          <w:b/>
        </w:rPr>
        <w:t xml:space="preserve">Cultural Authority:</w:t>
      </w:r>
      <w:r>
        <w:t xml:space="preserve"> </w:t>
      </w:r>
      <w:r>
        <w:t xml:space="preserve">Achieve 100% recognition in Auckland film circles as the director specializing in authentic Māori-Pacific narratives by Q3 2025.</w:t>
      </w:r>
    </w:p>
    <w:p>
      <w:pPr>
        <w:numPr>
          <w:ilvl w:val="0"/>
          <w:numId w:val="1001"/>
        </w:numPr>
        <w:pStyle w:val="Compact"/>
      </w:pPr>
      <w:r>
        <w:rPr>
          <w:bCs/>
          <w:b/>
        </w:rPr>
        <w:t xml:space="preserve">Project Acquisition:</w:t>
      </w:r>
      <w:r>
        <w:t xml:space="preserve"> </w:t>
      </w:r>
      <w:r>
        <w:t xml:space="preserve">Secure three film/TV projects (two feature films, one documentary series) within 18 months through strategic partnerships with Auckland-based producers.</w:t>
      </w:r>
    </w:p>
    <w:p>
      <w:pPr>
        <w:numPr>
          <w:ilvl w:val="0"/>
          <w:numId w:val="1001"/>
        </w:numPr>
        <w:pStyle w:val="Compact"/>
      </w:pPr>
      <w:r>
        <w:rPr>
          <w:bCs/>
          <w:b/>
        </w:rPr>
        <w:t xml:space="preserve">Community Integration:</w:t>
      </w:r>
      <w:r>
        <w:t xml:space="preserve"> </w:t>
      </w:r>
      <w:r>
        <w:t xml:space="preserve">Establish formal collaborations with Te Whānau ā Apanui iwi and Auckland Māori Film Collective to co-develop projects by Year 2.</w:t>
      </w:r>
    </w:p>
    <w:p>
      <w:pPr>
        <w:numPr>
          <w:ilvl w:val="0"/>
          <w:numId w:val="1001"/>
        </w:numPr>
        <w:pStyle w:val="Compact"/>
      </w:pPr>
      <w:r>
        <w:rPr>
          <w:bCs/>
          <w:b/>
        </w:rPr>
        <w:t xml:space="preserve">Economic Impact:</w:t>
      </w:r>
      <w:r>
        <w:t xml:space="preserve"> </w:t>
      </w:r>
      <w:r>
        <w:t xml:space="preserve">Drive NZ$1.2 million in local spending (crew, locations, equipment) through productions executed from Auckland base.</w:t>
      </w:r>
    </w:p>
    <w:bookmarkEnd w:id="23"/>
    <w:bookmarkStart w:id="27" w:name="core-marketing-strategies"/>
    <w:p>
      <w:pPr>
        <w:pStyle w:val="Heading2"/>
      </w:pPr>
      <w:r>
        <w:t xml:space="preserve">Core Marketing Strategies</w:t>
      </w:r>
    </w:p>
    <w:bookmarkStart w:id="24" w:name="authentic-cultural-storytelling-campaign"/>
    <w:p>
      <w:pPr>
        <w:pStyle w:val="Heading3"/>
      </w:pPr>
      <w:r>
        <w:t xml:space="preserve">1. Authentic Cultural Storytelling Campaign</w:t>
      </w:r>
    </w:p>
    <w:p>
      <w:pPr>
        <w:pStyle w:val="FirstParagraph"/>
      </w:pPr>
      <w:r>
        <w:t xml:space="preserve">Develop "Auckland Lens" campaign showcasing the director's unique approach to New Zealand narratives. This includes:</w:t>
      </w:r>
    </w:p>
    <w:p>
      <w:pPr>
        <w:numPr>
          <w:ilvl w:val="0"/>
          <w:numId w:val="1002"/>
        </w:numPr>
        <w:pStyle w:val="Compact"/>
      </w:pPr>
      <w:r>
        <w:rPr>
          <w:bCs/>
          <w:b/>
        </w:rPr>
        <w:t xml:space="preserve">Cultural Immersion Film Series:</w:t>
      </w:r>
      <w:r>
        <w:t xml:space="preserve"> </w:t>
      </w:r>
      <w:r>
        <w:t xml:space="preserve">Short documentaries featuring the director collaborating with Māori knowledge keepers (e.g., "Kai Tahu Stories in the Hauraki Gulf") premiered at Auckland Arts Festival 2024.</w:t>
      </w:r>
    </w:p>
    <w:p>
      <w:pPr>
        <w:numPr>
          <w:ilvl w:val="0"/>
          <w:numId w:val="1002"/>
        </w:numPr>
        <w:pStyle w:val="Compact"/>
      </w:pPr>
      <w:r>
        <w:rPr>
          <w:bCs/>
          <w:b/>
        </w:rPr>
        <w:t xml:space="preserve">Location-Based Content:</w:t>
      </w:r>
      <w:r>
        <w:t xml:space="preserve"> </w:t>
      </w:r>
      <w:r>
        <w:t xml:space="preserve">Release behind-the-scenes footage shot across iconic Auckland sites (Waiheke Island, Sky Tower, Parnell Village) emphasizing location authenticity.</w:t>
      </w:r>
    </w:p>
    <w:bookmarkEnd w:id="24"/>
    <w:bookmarkStart w:id="25" w:name="strategic-industry-partnerships"/>
    <w:p>
      <w:pPr>
        <w:pStyle w:val="Heading3"/>
      </w:pPr>
      <w:r>
        <w:t xml:space="preserve">2. Strategic Industry Partnerships</w:t>
      </w:r>
    </w:p>
    <w:p>
      <w:pPr>
        <w:pStyle w:val="FirstParagraph"/>
      </w:pPr>
      <w:r>
        <w:t xml:space="preserve">Craft mutually beneficial alliances with key Auckland institutions:</w:t>
      </w:r>
    </w:p>
    <w:p>
      <w:pPr>
        <w:numPr>
          <w:ilvl w:val="0"/>
          <w:numId w:val="1003"/>
        </w:numPr>
        <w:pStyle w:val="Compact"/>
      </w:pPr>
      <w:r>
        <w:rPr>
          <w:bCs/>
          <w:b/>
        </w:rPr>
        <w:t xml:space="preserve">NZ Film Commission:</w:t>
      </w:r>
      <w:r>
        <w:t xml:space="preserve"> </w:t>
      </w:r>
      <w:r>
        <w:t xml:space="preserve">Co-host "Cultural Storytelling Workshops" at Creative HQ Auckland, positioning the director as an approved facilitator.</w:t>
      </w:r>
    </w:p>
    <w:p>
      <w:pPr>
        <w:numPr>
          <w:ilvl w:val="0"/>
          <w:numId w:val="1003"/>
        </w:numPr>
        <w:pStyle w:val="Compact"/>
      </w:pPr>
      <w:r>
        <w:rPr>
          <w:bCs/>
          <w:b/>
        </w:rPr>
        <w:t xml:space="preserve">University of Auckland Film School:</w:t>
      </w:r>
      <w:r>
        <w:t xml:space="preserve"> </w:t>
      </w:r>
      <w:r>
        <w:t xml:space="preserve">Establish a mentorship program for Māori students with stipends funded through production budgets.</w:t>
      </w:r>
    </w:p>
    <w:p>
      <w:pPr>
        <w:numPr>
          <w:ilvl w:val="0"/>
          <w:numId w:val="1003"/>
        </w:numPr>
        <w:pStyle w:val="Compact"/>
      </w:pPr>
      <w:r>
        <w:rPr>
          <w:bCs/>
          <w:b/>
        </w:rPr>
        <w:t xml:space="preserve">Tourism Auckland:</w:t>
      </w:r>
      <w:r>
        <w:t xml:space="preserve"> </w:t>
      </w:r>
      <w:r>
        <w:t xml:space="preserve">Integrate director's projects into "NZ Stories" campaign, with filming locations becoming official tourist routes.</w:t>
      </w:r>
    </w:p>
    <w:bookmarkEnd w:id="25"/>
    <w:bookmarkStart w:id="26" w:name="digital-localized-community-engagement"/>
    <w:p>
      <w:pPr>
        <w:pStyle w:val="Heading3"/>
      </w:pPr>
      <w:r>
        <w:t xml:space="preserve">3. Digital &amp; Localized Community Engagement</w:t>
      </w:r>
    </w:p>
    <w:p>
      <w:pPr>
        <w:pStyle w:val="FirstParagraph"/>
      </w:pPr>
      <w:r>
        <w:t xml:space="preserve">Leverage Auckland-specific digital channels:</w:t>
      </w:r>
    </w:p>
    <w:p>
      <w:pPr>
        <w:numPr>
          <w:ilvl w:val="0"/>
          <w:numId w:val="1004"/>
        </w:numPr>
        <w:pStyle w:val="Compact"/>
      </w:pPr>
      <w:r>
        <w:rPr>
          <w:bCs/>
          <w:b/>
        </w:rPr>
        <w:t xml:space="preserve">Instagram &amp; TikTok Campaigns:</w:t>
      </w:r>
      <w:r>
        <w:t xml:space="preserve"> </w:t>
      </w:r>
      <w:r>
        <w:t xml:space="preserve">"Auckland Shot by [Director's Name]" showcasing time-lapse location shoots with #AucklandFilm.</w:t>
      </w:r>
    </w:p>
    <w:p>
      <w:pPr>
        <w:numPr>
          <w:ilvl w:val="0"/>
          <w:numId w:val="1004"/>
        </w:numPr>
        <w:pStyle w:val="Compact"/>
      </w:pPr>
      <w:r>
        <w:rPr>
          <w:bCs/>
          <w:b/>
        </w:rPr>
        <w:t xml:space="preserve">Auckland Film Collective Events:</w:t>
      </w:r>
      <w:r>
        <w:t xml:space="preserve"> </w:t>
      </w:r>
      <w:r>
        <w:t xml:space="preserve">Host quarterly "Creative Conversations" at Auckland Film Society venue, featuring Q&amp;As about working within NZ's unique production landscape.</w:t>
      </w:r>
    </w:p>
    <w:p>
      <w:pPr>
        <w:numPr>
          <w:ilvl w:val="0"/>
          <w:numId w:val="1004"/>
        </w:numPr>
        <w:pStyle w:val="Compact"/>
      </w:pPr>
      <w:r>
        <w:rPr>
          <w:bCs/>
          <w:b/>
        </w:rPr>
        <w:t xml:space="preserve">Local Media Partnerships:</w:t>
      </w:r>
      <w:r>
        <w:t xml:space="preserve"> </w:t>
      </w:r>
      <w:r>
        <w:t xml:space="preserve">Exclusive content deals with New Zealand Herald and Radio New Zealand for director interviews on cultural filmmaking challenges.</w:t>
      </w:r>
    </w:p>
    <w:bookmarkEnd w:id="26"/>
    <w:bookmarkEnd w:id="27"/>
    <w:bookmarkStart w:id="28" w:name="budget-allocation-total-nz185000"/>
    <w:p>
      <w:pPr>
        <w:pStyle w:val="Heading2"/>
      </w:pPr>
      <w:r>
        <w:t xml:space="preserve">Budget Allocation (Total: NZ$185,000)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Cultural Collaboration Events (Māori partnerships)</w:t>
            </w:r>
          </w:p>
        </w:tc>
        <w:tc>
          <w:tcPr/>
          <w:p>
            <w:pPr>
              <w:pStyle w:val="Compact"/>
              <w:jc w:val="left"/>
            </w:pPr>
            <w:r>
              <w:t xml:space="preserve">NZ$45,000</w:t>
            </w:r>
          </w:p>
        </w:tc>
        <w:tc>
          <w:tcPr/>
          <w:p>
            <w:pPr>
              <w:pStyle w:val="Compact"/>
              <w:jc w:val="left"/>
            </w:pPr>
            <w:r>
              <w:t xml:space="preserve">Fund for iwi knowledge-keeper stipends and cultural protocol training</w:t>
            </w:r>
          </w:p>
        </w:tc>
      </w:tr>
      <w:tr>
        <w:tc>
          <w:tcPr/>
          <w:p>
            <w:pPr>
              <w:pStyle w:val="Compact"/>
              <w:jc w:val="left"/>
            </w:pPr>
            <w:r>
              <w:t xml:space="preserve">Digital Marketing &amp; Content Production</w:t>
            </w:r>
          </w:p>
        </w:tc>
        <w:tc>
          <w:tcPr/>
          <w:p>
            <w:pPr>
              <w:pStyle w:val="Compact"/>
              <w:jc w:val="left"/>
            </w:pPr>
            <w:r>
              <w:t xml:space="preserve">NZ$65,000</w:t>
            </w:r>
          </w:p>
        </w:tc>
        <w:tc>
          <w:tcPr/>
          <w:p>
            <w:pPr>
              <w:pStyle w:val="Compact"/>
              <w:jc w:val="left"/>
            </w:pPr>
            <w:r>
              <w:t xml:space="preserve">Location-based video content creation targeting Auckland audience</w:t>
            </w:r>
          </w:p>
        </w:tc>
      </w:tr>
      <w:tr>
        <w:tc>
          <w:tcPr/>
          <w:p>
            <w:pPr>
              <w:pStyle w:val="Compact"/>
              <w:jc w:val="left"/>
            </w:pPr>
            <w:r>
              <w:t xml:space="preserve">Industry Events &amp; Partnerships</w:t>
            </w:r>
          </w:p>
        </w:tc>
        <w:tc>
          <w:tcPr/>
          <w:p>
            <w:pPr>
              <w:pStyle w:val="Compact"/>
              <w:jc w:val="left"/>
            </w:pPr>
            <w:r>
              <w:t xml:space="preserve">NZ$40,000</w:t>
            </w:r>
          </w:p>
        </w:tc>
        <w:tc>
          <w:tcPr/>
          <w:p>
            <w:pPr>
              <w:pStyle w:val="Compact"/>
              <w:jc w:val="left"/>
            </w:pPr>
            <w:r>
              <w:t xml:space="preserve">NZ Film Commission workshops and festival partnerships in Auckland</w:t>
            </w:r>
          </w:p>
        </w:tc>
      </w:tr>
      <w:tr>
        <w:tc>
          <w:tcPr/>
          <w:p>
            <w:pPr>
              <w:pStyle w:val="Compact"/>
              <w:jc w:val="left"/>
            </w:pPr>
            <w:r>
              <w:t xml:space="preserve">Community Engagement Programs</w:t>
            </w:r>
          </w:p>
        </w:tc>
        <w:tc>
          <w:tcPr/>
          <w:p>
            <w:pPr>
              <w:pStyle w:val="Compact"/>
              <w:jc w:val="left"/>
            </w:pPr>
            <w:r>
              <w:t xml:space="preserve">NZ$25,000</w:t>
            </w:r>
          </w:p>
        </w:tc>
        <w:tc>
          <w:tcPr/>
          <w:p>
            <w:pPr>
              <w:pStyle w:val="Compact"/>
              <w:jc w:val="left"/>
            </w:pPr>
            <w:r>
              <w:t xml:space="preserve">Mentorship stipends and student collaboration initiatives</w:t>
            </w:r>
          </w:p>
        </w:tc>
      </w:tr>
      <w:tr>
        <w:tc>
          <w:tcPr/>
          <w:p>
            <w:pPr>
              <w:pStyle w:val="Compact"/>
              <w:jc w:val="left"/>
            </w:pPr>
            <w:r>
              <w:t xml:space="preserve">Contingency &amp; Analytics Tools</w:t>
            </w:r>
          </w:p>
        </w:tc>
        <w:tc>
          <w:tcPr/>
          <w:p>
            <w:pPr>
              <w:pStyle w:val="Compact"/>
              <w:jc w:val="left"/>
            </w:pPr>
            <w:r>
              <w:t xml:space="preserve">NZ$10,000</w:t>
            </w:r>
          </w:p>
        </w:tc>
        <w:tc>
          <w:tcPr/>
          <w:p>
            <w:pPr>
              <w:pStyle w:val="Compact"/>
              <w:jc w:val="left"/>
            </w:pPr>
            <w:r>
              <w:t xml:space="preserve">Market tracking for Auckland-specific campaign optimization</w:t>
            </w:r>
          </w:p>
        </w:tc>
      </w:tr>
    </w:tbl>
    <w:bookmarkEnd w:id="28"/>
    <w:bookmarkStart w:id="29" w:name="implementation-timeline-auckland-focus"/>
    <w:p>
      <w:pPr>
        <w:pStyle w:val="Heading2"/>
      </w:pPr>
      <w:r>
        <w:t xml:space="preserve">Implementation Timeline (Auckland Focus)</w:t>
      </w:r>
    </w:p>
    <w:p>
      <w:pPr>
        <w:pStyle w:val="FirstParagraph"/>
      </w:pPr>
      <w:r>
        <w:rPr>
          <w:bCs/>
          <w:b/>
        </w:rPr>
        <w:t xml:space="preserve">Months 1-3:</w:t>
      </w:r>
      <w:r>
        <w:t xml:space="preserve"> </w:t>
      </w:r>
      <w:r>
        <w:t xml:space="preserve">Launch "Auckland Lens" cultural immersion series; secure NZFC workshop partnership.</w:t>
      </w:r>
    </w:p>
    <w:p>
      <w:pPr>
        <w:pStyle w:val="BodyText"/>
      </w:pPr>
      <w:r>
        <w:rPr>
          <w:bCs/>
          <w:b/>
        </w:rPr>
        <w:t xml:space="preserve">Months 4-6:</w:t>
      </w:r>
      <w:r>
        <w:t xml:space="preserve"> </w:t>
      </w:r>
      <w:r>
        <w:t xml:space="preserve">Host first Creative Conversation event at Auckland Film Society; deploy location-based social content.</w:t>
      </w:r>
    </w:p>
    <w:p>
      <w:pPr>
        <w:pStyle w:val="BodyText"/>
      </w:pPr>
      <w:r>
        <w:rPr>
          <w:bCs/>
          <w:b/>
        </w:rPr>
        <w:t xml:space="preserve">Months 7-9:</w:t>
      </w:r>
      <w:r>
        <w:t xml:space="preserve"> </w:t>
      </w:r>
      <w:r>
        <w:t xml:space="preserve">Finalize two production partnerships through industry networking; initiate university mentorship program.</w:t>
      </w:r>
    </w:p>
    <w:p>
      <w:pPr>
        <w:pStyle w:val="BodyText"/>
      </w:pPr>
      <w:r>
        <w:rPr>
          <w:bCs/>
          <w:b/>
        </w:rPr>
        <w:t xml:space="preserve">Months 10-12:</w:t>
      </w:r>
      <w:r>
        <w:t xml:space="preserve"> </w:t>
      </w:r>
      <w:r>
        <w:t xml:space="preserve">Premiere cultural documentary at Auckland Arts Festival; negotiate Tourism Auckland integration.</w:t>
      </w:r>
    </w:p>
    <w:bookmarkEnd w:id="29"/>
    <w:bookmarkStart w:id="30" w:name="evaluation-metrics"/>
    <w:p>
      <w:pPr>
        <w:pStyle w:val="Heading2"/>
      </w:pPr>
      <w:r>
        <w:t xml:space="preserve">Evaluation Metrics</w:t>
      </w:r>
    </w:p>
    <w:p>
      <w:pPr>
        <w:numPr>
          <w:ilvl w:val="0"/>
          <w:numId w:val="1005"/>
        </w:numPr>
        <w:pStyle w:val="Compact"/>
      </w:pPr>
      <w:r>
        <w:rPr>
          <w:bCs/>
          <w:b/>
        </w:rPr>
        <w:t xml:space="preserve">Cultural Impact:</w:t>
      </w:r>
      <w:r>
        <w:t xml:space="preserve"> </w:t>
      </w:r>
      <w:r>
        <w:t xml:space="preserve">Measured by iwi partnership depth (minimum 3 formal MOUs) and inclusion of Māori-led creative roles in productions.</w:t>
      </w:r>
    </w:p>
    <w:p>
      <w:pPr>
        <w:numPr>
          <w:ilvl w:val="0"/>
          <w:numId w:val="1005"/>
        </w:numPr>
        <w:pStyle w:val="Compact"/>
      </w:pPr>
      <w:r>
        <w:rPr>
          <w:bCs/>
          <w:b/>
        </w:rPr>
        <w:t xml:space="preserve">Industry Recognition:</w:t>
      </w:r>
      <w:r>
        <w:t xml:space="preserve"> </w:t>
      </w:r>
      <w:r>
        <w:t xml:space="preserve">Track via NZ Film Commission project allocations and local producer referral rates.</w:t>
      </w:r>
    </w:p>
    <w:p>
      <w:pPr>
        <w:numPr>
          <w:ilvl w:val="0"/>
          <w:numId w:val="1005"/>
        </w:numPr>
        <w:pStyle w:val="Compact"/>
      </w:pPr>
      <w:r>
        <w:rPr>
          <w:bCs/>
          <w:b/>
        </w:rPr>
        <w:t xml:space="preserve">Auckland Community Reach:</w:t>
      </w:r>
      <w:r>
        <w:t xml:space="preserve"> </w:t>
      </w:r>
      <w:r>
        <w:t xml:space="preserve">Monitor social media engagement (target: 50% Auckland-based audience) and event attendance at Creative Conversations.</w:t>
      </w:r>
    </w:p>
    <w:p>
      <w:pPr>
        <w:numPr>
          <w:ilvl w:val="0"/>
          <w:numId w:val="1005"/>
        </w:numPr>
        <w:pStyle w:val="Compact"/>
      </w:pPr>
      <w:r>
        <w:rPr>
          <w:bCs/>
          <w:b/>
        </w:rPr>
        <w:t xml:space="preserve">Commercial Outcome:</w:t>
      </w:r>
      <w:r>
        <w:t xml:space="preserve"> </w:t>
      </w:r>
      <w:r>
        <w:t xml:space="preserve">Directly track secured projects originating from Auckland networks (target: 100% of new projects sourced locally).</w:t>
      </w:r>
    </w:p>
    <w:bookmarkEnd w:id="30"/>
    <w:bookmarkStart w:id="31" w:name="conclusion"/>
    <w:p>
      <w:pPr>
        <w:pStyle w:val="Heading2"/>
      </w:pPr>
      <w:r>
        <w:t xml:space="preserve">Conclusion</w:t>
      </w:r>
    </w:p>
    <w:p>
      <w:pPr>
        <w:pStyle w:val="FirstParagraph"/>
      </w:pPr>
      <w:r>
        <w:t xml:space="preserve">This Marketing Plan establishes a clear roadmap for the Film Director to become synonymous with authentic, location-specific storytelling in New Zealand's most vital creative market—Auckland. By embedding cultural respect within every strategic touchpoint and leveraging Auckland's unique production ecosystem, the director will transcend being merely a filmmaker to become an indispensable pillar of Aotearoa's cinematic identity. The plan’s emphasis on measurable community impact ensures alignment with New Zealand's national cultural objectives while delivering commercial viability through targeted Auckland market penetration. This isn't just a marketing strategy—it's the foundation for defining the next era of New Zealand filmmaking, one shot at a time in the heart of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Auckland Market Expansion</dc:title>
  <dc:creator/>
  <dc:language>en</dc:language>
  <cp:keywords/>
  <dcterms:created xsi:type="dcterms:W3CDTF">2026-07-24T17:11:03Z</dcterms:created>
  <dcterms:modified xsi:type="dcterms:W3CDTF">2026-07-24T17:11:03Z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