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Film</w:t>
      </w:r>
      <w:r>
        <w:t xml:space="preserve"> </w:t>
      </w:r>
      <w:r>
        <w:t xml:space="preserve">Director</w:t>
      </w:r>
      <w:r>
        <w:t xml:space="preserve"> </w:t>
      </w:r>
      <w:r>
        <w:t xml:space="preserve">in</w:t>
      </w:r>
      <w:r>
        <w:t xml:space="preserve"> </w:t>
      </w:r>
      <w:r>
        <w:t xml:space="preserve">United</w:t>
      </w:r>
      <w:r>
        <w:t xml:space="preserve"> </w:t>
      </w:r>
      <w:r>
        <w:t xml:space="preserve">Arab</w:t>
      </w:r>
      <w:r>
        <w:t xml:space="preserve"> </w:t>
      </w:r>
      <w:r>
        <w:t xml:space="preserve">Emirates</w:t>
      </w:r>
      <w:r>
        <w:t xml:space="preserve"> </w:t>
      </w:r>
      <w:r>
        <w:t xml:space="preserve">Abu</w:t>
      </w:r>
      <w:r>
        <w:t xml:space="preserve"> </w:t>
      </w:r>
      <w:r>
        <w:t xml:space="preserve">Dhabi</w:t>
      </w:r>
    </w:p>
    <w:bookmarkStart w:id="31" w:name="X0965a958d5be6b00a287efd6b85f0c89ea3990e"/>
    <w:p>
      <w:pPr>
        <w:pStyle w:val="Heading1"/>
      </w:pPr>
      <w:r>
        <w:t xml:space="preserve">Strategic Marketing Plan: Elevating the Profile of a Film Director in United Arab Emirates Abu Dhabi</w:t>
      </w:r>
    </w:p>
    <w:bookmarkStart w:id="20" w:name="executive-summary"/>
    <w:p>
      <w:pPr>
        <w:pStyle w:val="Heading2"/>
      </w:pPr>
      <w:r>
        <w:t xml:space="preserve">Executive Summary</w:t>
      </w:r>
    </w:p>
    <w:p>
      <w:pPr>
        <w:pStyle w:val="FirstParagraph"/>
      </w:pPr>
      <w:r>
        <w:t xml:space="preserve">This comprehensive Marketing Plan outlines a targeted strategy to establish and promote a premier Film Director within the dynamic cultural and cinematic landscape of United Arab Emirates Abu Dhabi. As Abu Dhabi emerges as a global hub for film production, hosting events like the Abu Dhabi Film Festival and attracting international productions, this plan positions our Film Director as an indispensable creative force. The core objective is to secure high-profile projects within UAE's film industry while building sustainable brand equity in the region. This Marketing Plan leverages Abu Dhabi's unique cultural environment and strategic vision for arts development to create a distinctive market presence that resonates with both local stakeholders and global cinema networks.</w:t>
      </w:r>
    </w:p>
    <w:bookmarkEnd w:id="20"/>
    <w:bookmarkStart w:id="21" w:name="X398191d5736ec98dea5d72005bd6a934b0b2fe9"/>
    <w:p>
      <w:pPr>
        <w:pStyle w:val="Heading2"/>
      </w:pPr>
      <w:r>
        <w:t xml:space="preserve">Market Analysis: Abu Dhabi's Cinematic Opportunity</w:t>
      </w:r>
    </w:p>
    <w:p>
      <w:pPr>
        <w:pStyle w:val="FirstParagraph"/>
      </w:pPr>
      <w:r>
        <w:t xml:space="preserve">The United Arab Emirates, particularly Abu Dhabi, has undergone a transformative shift in its cultural economy. With initiatives like the Abu Dhabi Film Festival (now rebranded as the Abu Dhabi Film Festival at Manarat Al Saadiyat) and government investments through entities such as Abu Dhabi Media Company and Tourism Development &amp; Investment Company (TDIC), film production is now central to Dubai's economic diversification strategy. The UAE’s $12 billion investment in creative industries by 2030 creates unprecedented opportunities for talented Film Directors. Unlike traditional markets, Abu Dhabi offers a unique blend of Arabian heritage and cosmopolitan sophistication – a narrative canvas unmatched globally. Our Marketing Plan strategically positions the Film Director to capitalize on this convergence, targeting both local Emirati audiences seeking culturally authentic stories and international production houses drawn to Abu Dhabi's world-class infrastructure.</w:t>
      </w:r>
    </w:p>
    <w:bookmarkEnd w:id="21"/>
    <w:bookmarkStart w:id="22" w:name="target-audience-segmentation"/>
    <w:p>
      <w:pPr>
        <w:pStyle w:val="Heading2"/>
      </w:pPr>
      <w:r>
        <w:t xml:space="preserve">Target Audience Segmentation</w:t>
      </w:r>
    </w:p>
    <w:p>
      <w:pPr>
        <w:pStyle w:val="FirstParagraph"/>
      </w:pPr>
      <w:r>
        <w:t xml:space="preserve">This Marketing Plan identifies three primary audience segments within United Arab Emirates Abu Dhabi:</w:t>
      </w:r>
    </w:p>
    <w:p>
      <w:pPr>
        <w:numPr>
          <w:ilvl w:val="0"/>
          <w:numId w:val="1001"/>
        </w:numPr>
        <w:pStyle w:val="Compact"/>
      </w:pPr>
      <w:r>
        <w:rPr>
          <w:bCs/>
          <w:b/>
        </w:rPr>
        <w:t xml:space="preserve">Local Production Entities:</w:t>
      </w:r>
      <w:r>
        <w:t xml:space="preserve"> </w:t>
      </w:r>
      <w:r>
        <w:t xml:space="preserve">Companies like Rotana, G42, and Abu Dhabi Media seeking directors for Arabic-language content.</w:t>
      </w:r>
    </w:p>
    <w:p>
      <w:pPr>
        <w:numPr>
          <w:ilvl w:val="0"/>
          <w:numId w:val="1001"/>
        </w:numPr>
        <w:pStyle w:val="Compact"/>
      </w:pPr>
      <w:r>
        <w:rPr>
          <w:bCs/>
          <w:b/>
        </w:rPr>
        <w:t xml:space="preserve">Cultural Institutions:</w:t>
      </w:r>
      <w:r>
        <w:t xml:space="preserve"> </w:t>
      </w:r>
      <w:r>
        <w:t xml:space="preserve">The Louvre Abu Dhabi, Sheikh Zayed Grand Mosque, and Manarat Al Saadiyat requiring cinematic content for exhibitions.</w:t>
      </w:r>
    </w:p>
    <w:p>
      <w:pPr>
        <w:numPr>
          <w:ilvl w:val="0"/>
          <w:numId w:val="1001"/>
        </w:numPr>
        <w:pStyle w:val="Compact"/>
      </w:pPr>
      <w:r>
        <w:rPr>
          <w:bCs/>
          <w:b/>
        </w:rPr>
        <w:t xml:space="preserve">International Film Producers:</w:t>
      </w:r>
      <w:r>
        <w:t xml:space="preserve"> </w:t>
      </w:r>
      <w:r>
        <w:t xml:space="preserve">Global studios scouting locations in Abu Dhabi for blockbuster productions (e.g., Marvel's "Dune" sequences filmed here).</w:t>
      </w:r>
    </w:p>
    <w:p>
      <w:pPr>
        <w:pStyle w:val="FirstParagraph"/>
      </w:pPr>
      <w:r>
        <w:t xml:space="preserve">Each segment demands tailored messaging emphasizing the Film Director’s cultural fluency, technical excellence, and ability to translate UAE narratives for global audiences – a critical differentiator in the United Arab Emirates Abu Dhabi market.</w:t>
      </w:r>
    </w:p>
    <w:bookmarkEnd w:id="22"/>
    <w:bookmarkStart w:id="23" w:name="marketing-objectives"/>
    <w:p>
      <w:pPr>
        <w:pStyle w:val="Heading2"/>
      </w:pPr>
      <w:r>
        <w:t xml:space="preserve">Marketing Objectives</w:t>
      </w:r>
    </w:p>
    <w:p>
      <w:pPr>
        <w:pStyle w:val="FirstParagraph"/>
      </w:pPr>
      <w:r>
        <w:t xml:space="preserve">Over 18 months, this Marketing Plan aims to achieve:</w:t>
      </w:r>
    </w:p>
    <w:p>
      <w:pPr>
        <w:numPr>
          <w:ilvl w:val="0"/>
          <w:numId w:val="1002"/>
        </w:numPr>
        <w:pStyle w:val="Compact"/>
      </w:pPr>
      <w:r>
        <w:t xml:space="preserve">Secure 5+ commissioned projects from UAE-based production companies within Abu Dhabi.</w:t>
      </w:r>
    </w:p>
    <w:p>
      <w:pPr>
        <w:numPr>
          <w:ilvl w:val="0"/>
          <w:numId w:val="1002"/>
        </w:numPr>
        <w:pStyle w:val="Compact"/>
      </w:pPr>
      <w:r>
        <w:t xml:space="preserve">Generate 70% brand recognition among key decision-makers in United Arab Emirates film industry by Year 2.</w:t>
      </w:r>
    </w:p>
    <w:p>
      <w:pPr>
        <w:numPr>
          <w:ilvl w:val="0"/>
          <w:numId w:val="1002"/>
        </w:numPr>
        <w:pStyle w:val="Compact"/>
      </w:pPr>
      <w:r>
        <w:t xml:space="preserve">Drive a 40% increase in international project inquiries through strategic positioning as "UAE's Creative Narrative Specialist."</w:t>
      </w:r>
    </w:p>
    <w:p>
      <w:pPr>
        <w:numPr>
          <w:ilvl w:val="0"/>
          <w:numId w:val="1002"/>
        </w:numPr>
        <w:pStyle w:val="Compact"/>
      </w:pPr>
      <w:r>
        <w:t xml:space="preserve">Establish the Film Director as a keynote speaker at Abu Dhabi Film Festival and related forums.</w:t>
      </w:r>
    </w:p>
    <w:bookmarkEnd w:id="23"/>
    <w:bookmarkStart w:id="27" w:name="core-strategies-tactics"/>
    <w:p>
      <w:pPr>
        <w:pStyle w:val="Heading2"/>
      </w:pPr>
      <w:r>
        <w:t xml:space="preserve">Core Strategies &amp; Tactics</w:t>
      </w:r>
    </w:p>
    <w:p>
      <w:pPr>
        <w:pStyle w:val="FirstParagraph"/>
      </w:pPr>
      <w:r>
        <w:t xml:space="preserve">The Marketing Plan deploys three integrated pillars:</w:t>
      </w:r>
    </w:p>
    <w:bookmarkStart w:id="24" w:name="cultural-storytelling-positioning"/>
    <w:p>
      <w:pPr>
        <w:pStyle w:val="Heading3"/>
      </w:pPr>
      <w:r>
        <w:t xml:space="preserve">1. Cultural Storytelling Positioning</w:t>
      </w:r>
    </w:p>
    <w:p>
      <w:pPr>
        <w:pStyle w:val="FirstParagraph"/>
      </w:pPr>
      <w:r>
        <w:t xml:space="preserve">Moving beyond generic "film director" branding, we position the creator as a conduit for authentic UAE narratives. This includes developing a signature project – "Desert Echoes: A Cinematic Journey Through Abu Dhabi" – showcasing local landscapes and heritage with cinematic excellence. All marketing collateral (portfolio, website, social media) will highlight projects that honor Emirati culture while meeting global standards, directly appealing to Abu Dhabi's strategic vision of cultural preservation through modern media.</w:t>
      </w:r>
    </w:p>
    <w:bookmarkEnd w:id="24"/>
    <w:bookmarkStart w:id="25" w:name="strategic-partnerships-in-abu-dhabi"/>
    <w:p>
      <w:pPr>
        <w:pStyle w:val="Heading3"/>
      </w:pPr>
      <w:r>
        <w:t xml:space="preserve">2. Strategic Partnerships in Abu Dhabi</w:t>
      </w:r>
    </w:p>
    <w:p>
      <w:pPr>
        <w:pStyle w:val="FirstParagraph"/>
      </w:pPr>
      <w:r>
        <w:t xml:space="preserve">Critical partnerships with UAE entities form the backbone of this Marketing Plan:</w:t>
      </w:r>
    </w:p>
    <w:p>
      <w:pPr>
        <w:numPr>
          <w:ilvl w:val="0"/>
          <w:numId w:val="1003"/>
        </w:numPr>
        <w:pStyle w:val="Compact"/>
      </w:pPr>
      <w:r>
        <w:t xml:space="preserve">Collaborating with Abu Dhabi Film Festival for curated screenings and masterclasses.</w:t>
      </w:r>
    </w:p>
    <w:p>
      <w:pPr>
        <w:numPr>
          <w:ilvl w:val="0"/>
          <w:numId w:val="1003"/>
        </w:numPr>
        <w:pStyle w:val="Compact"/>
      </w:pPr>
      <w:r>
        <w:t xml:space="preserve">Partnering with Tourism Development &amp; Investment Company (TDIC) to feature the Film Director in "Abu Dhabi: The Creative Capital" promotional campaigns.</w:t>
      </w:r>
    </w:p>
    <w:p>
      <w:pPr>
        <w:numPr>
          <w:ilvl w:val="0"/>
          <w:numId w:val="1003"/>
        </w:numPr>
        <w:pStyle w:val="Compact"/>
      </w:pPr>
      <w:r>
        <w:t xml:space="preserve">Aligning with Khalifa University’s film department for student mentorship programs – demonstrating commitment to UAE's next-gen talent pipeline.</w:t>
      </w:r>
    </w:p>
    <w:bookmarkEnd w:id="25"/>
    <w:bookmarkStart w:id="26" w:name="X754368cca477cf260c3ab21eca4d91cf9e6240e"/>
    <w:p>
      <w:pPr>
        <w:pStyle w:val="Heading3"/>
      </w:pPr>
      <w:r>
        <w:t xml:space="preserve">3. Digital Engagement in the United Arab Emirates Context</w:t>
      </w:r>
    </w:p>
    <w:p>
      <w:pPr>
        <w:pStyle w:val="FirstParagraph"/>
      </w:pPr>
      <w:r>
        <w:t xml:space="preserve">Leveraging Abu Dhabi's high digital adoption (95% smartphone penetration), we implement:</w:t>
      </w:r>
    </w:p>
    <w:p>
      <w:pPr>
        <w:numPr>
          <w:ilvl w:val="0"/>
          <w:numId w:val="1004"/>
        </w:numPr>
        <w:pStyle w:val="Compact"/>
      </w:pPr>
      <w:r>
        <w:t xml:space="preserve">Localized social campaigns on Snapchat and Instagram (preferred platforms among UAE youth) showcasing behind-the-scenes Abu Dhabi shoots.</w:t>
      </w:r>
    </w:p>
    <w:p>
      <w:pPr>
        <w:numPr>
          <w:ilvl w:val="0"/>
          <w:numId w:val="1004"/>
        </w:numPr>
        <w:pStyle w:val="Compact"/>
      </w:pPr>
      <w:r>
        <w:t xml:space="preserve">Geo-targeted LinkedIn content addressing UAE production executives with case studies of how the Film Director navigated cultural nuances in past projects.</w:t>
      </w:r>
    </w:p>
    <w:p>
      <w:pPr>
        <w:numPr>
          <w:ilvl w:val="0"/>
          <w:numId w:val="1004"/>
        </w:numPr>
        <w:pStyle w:val="Compact"/>
      </w:pPr>
      <w:r>
        <w:t xml:space="preserve">A multilingual website (Arabic/English) optimized for "Film Director Abu Dhabi" and "UAE Cinema Production" searches – directly targeting the core market.</w:t>
      </w:r>
    </w:p>
    <w:bookmarkEnd w:id="26"/>
    <w:bookmarkEnd w:id="27"/>
    <w:bookmarkStart w:id="28" w:name="budget-allocation-resource-optimization"/>
    <w:p>
      <w:pPr>
        <w:pStyle w:val="Heading2"/>
      </w:pPr>
      <w:r>
        <w:t xml:space="preserve">Budget Allocation &amp; Resource Optimization</w:t>
      </w:r>
    </w:p>
    <w:p>
      <w:pPr>
        <w:pStyle w:val="FirstParagraph"/>
      </w:pPr>
      <w:r>
        <w:t xml:space="preserve">This Marketing Plan allocates $85,000 across 18 months with priority to high-impact UAE-specific activities:</w:t>
      </w:r>
    </w:p>
    <w:p>
      <w:pPr>
        <w:numPr>
          <w:ilvl w:val="0"/>
          <w:numId w:val="1005"/>
        </w:numPr>
        <w:pStyle w:val="Compact"/>
      </w:pPr>
      <w:r>
        <w:rPr>
          <w:bCs/>
          <w:b/>
        </w:rPr>
        <w:t xml:space="preserve">35% Partnership Development:</w:t>
      </w:r>
      <w:r>
        <w:t xml:space="preserve"> </w:t>
      </w:r>
      <w:r>
        <w:t xml:space="preserve">Festival sponsorships, TDIC collaboration fees.</w:t>
      </w:r>
    </w:p>
    <w:p>
      <w:pPr>
        <w:numPr>
          <w:ilvl w:val="0"/>
          <w:numId w:val="1005"/>
        </w:numPr>
        <w:pStyle w:val="Compact"/>
      </w:pPr>
      <w:r>
        <w:rPr>
          <w:bCs/>
          <w:b/>
        </w:rPr>
        <w:t xml:space="preserve">25% Content Production:</w:t>
      </w:r>
      <w:r>
        <w:t xml:space="preserve"> </w:t>
      </w:r>
      <w:r>
        <w:t xml:space="preserve">Creating "Desert Echoes" pilot film and social media assets shot in Abu Dhabi locations (Fujairah Desert, Saadiyat Cultural District).</w:t>
      </w:r>
    </w:p>
    <w:p>
      <w:pPr>
        <w:numPr>
          <w:ilvl w:val="0"/>
          <w:numId w:val="1005"/>
        </w:numPr>
        <w:pStyle w:val="Compact"/>
      </w:pPr>
      <w:r>
        <w:rPr>
          <w:bCs/>
          <w:b/>
        </w:rPr>
        <w:t xml:space="preserve">20% Digital Campaigns:</w:t>
      </w:r>
      <w:r>
        <w:t xml:space="preserve"> </w:t>
      </w:r>
      <w:r>
        <w:t xml:space="preserve">Targeted ads across UAE platforms with Arabic/English content.</w:t>
      </w:r>
    </w:p>
    <w:p>
      <w:pPr>
        <w:numPr>
          <w:ilvl w:val="0"/>
          <w:numId w:val="1005"/>
        </w:numPr>
        <w:pStyle w:val="Compact"/>
      </w:pPr>
      <w:r>
        <w:rPr>
          <w:bCs/>
          <w:b/>
        </w:rPr>
        <w:t xml:space="preserve">15% Event Participation:</w:t>
      </w:r>
      <w:r>
        <w:t xml:space="preserve"> </w:t>
      </w:r>
      <w:r>
        <w:t xml:space="preserve">Conference fees for Abu Dhabi Film Festival and GCC Media Summit.</w:t>
      </w:r>
    </w:p>
    <w:p>
      <w:pPr>
        <w:numPr>
          <w:ilvl w:val="0"/>
          <w:numId w:val="1005"/>
        </w:numPr>
        <w:pStyle w:val="Compact"/>
      </w:pPr>
      <w:r>
        <w:rPr>
          <w:bCs/>
          <w:b/>
        </w:rPr>
        <w:t xml:space="preserve">5% Analytics &amp; Adjustment:</w:t>
      </w:r>
      <w:r>
        <w:t xml:space="preserve"> </w:t>
      </w:r>
      <w:r>
        <w:t xml:space="preserve">Real-time campaign optimization based on UAE market response.</w:t>
      </w:r>
    </w:p>
    <w:bookmarkEnd w:id="28"/>
    <w:bookmarkStart w:id="29" w:name="Xddd9ae1ac50262eafd0c6b5b913b884419b38fc"/>
    <w:p>
      <w:pPr>
        <w:pStyle w:val="Heading2"/>
      </w:pPr>
      <w:r>
        <w:t xml:space="preserve">Timeline: The Abu Dhabi Activation Roadmap</w:t>
      </w:r>
    </w:p>
    <w:p>
      <w:pPr>
        <w:pStyle w:val="FirstParagraph"/>
      </w:pPr>
      <w:r>
        <w:t xml:space="preserve">The Marketing Plan follows a phased timeline synchronized with Abu Dhabi’s cultural calendar:</w:t>
      </w:r>
    </w:p>
    <w:p>
      <w:pPr>
        <w:numPr>
          <w:ilvl w:val="0"/>
          <w:numId w:val="1006"/>
        </w:numPr>
        <w:pStyle w:val="Compact"/>
      </w:pPr>
      <w:r>
        <w:rPr>
          <w:bCs/>
          <w:b/>
        </w:rPr>
        <w:t xml:space="preserve">Months 1-3:</w:t>
      </w:r>
      <w:r>
        <w:t xml:space="preserve"> </w:t>
      </w:r>
      <w:r>
        <w:t xml:space="preserve">Finalize partnerships with TDIC and Abu Dhabi Film Festival; launch multilingual website.</w:t>
      </w:r>
    </w:p>
    <w:p>
      <w:pPr>
        <w:numPr>
          <w:ilvl w:val="0"/>
          <w:numId w:val="1006"/>
        </w:numPr>
        <w:pStyle w:val="Compact"/>
      </w:pPr>
      <w:r>
        <w:rPr>
          <w:bCs/>
          <w:b/>
        </w:rPr>
        <w:t xml:space="preserve">Months 4-6:</w:t>
      </w:r>
      <w:r>
        <w:t xml:space="preserve"> </w:t>
      </w:r>
      <w:r>
        <w:t xml:space="preserve">Release "Desert Echoes" pilot; initiate social campaigns targeting UAE producers.</w:t>
      </w:r>
    </w:p>
    <w:p>
      <w:pPr>
        <w:numPr>
          <w:ilvl w:val="0"/>
          <w:numId w:val="1006"/>
        </w:numPr>
        <w:pStyle w:val="Compact"/>
      </w:pPr>
      <w:r>
        <w:rPr>
          <w:bCs/>
          <w:b/>
        </w:rPr>
        <w:t xml:space="preserve">Months 7-12:</w:t>
      </w:r>
      <w:r>
        <w:t xml:space="preserve"> </w:t>
      </w:r>
      <w:r>
        <w:t xml:space="preserve">Secure first commission from Abu Dhabi-based studio; speak at Manarat Al Saadiyat forum.</w:t>
      </w:r>
    </w:p>
    <w:p>
      <w:pPr>
        <w:numPr>
          <w:ilvl w:val="0"/>
          <w:numId w:val="1006"/>
        </w:numPr>
        <w:pStyle w:val="Compact"/>
      </w:pPr>
      <w:r>
        <w:rPr>
          <w:bCs/>
          <w:b/>
        </w:rPr>
        <w:t xml:space="preserve">Months 13-18:</w:t>
      </w:r>
      <w:r>
        <w:t xml:space="preserve"> </w:t>
      </w:r>
      <w:r>
        <w:t xml:space="preserve">Expand to GCC market via UAE as base; target international co-productions.</w:t>
      </w:r>
    </w:p>
    <w:bookmarkEnd w:id="29"/>
    <w:bookmarkStart w:id="30" w:name="X63b3a01b9bff6821f0be64c8429f35e77234c2e"/>
    <w:p>
      <w:pPr>
        <w:pStyle w:val="Heading2"/>
      </w:pPr>
      <w:r>
        <w:t xml:space="preserve">Conclusion: A Future-Shaped by Abu Dhabi's Creative Vision</w:t>
      </w:r>
    </w:p>
    <w:p>
      <w:pPr>
        <w:pStyle w:val="FirstParagraph"/>
      </w:pPr>
      <w:r>
        <w:t xml:space="preserve">This Marketing Plan isn't merely about promoting a Film Director – it's about embedding our creative professional within the heart of United Arab Emirates Abu Dhabi's cultural renaissance. By anchoring every strategy in UAE’s strategic priorities (cultural preservation, tourism diversification, youth engagement), we transcend traditional marketing to create lasting industry relevance. The Film Director becomes synonymous with authentic storytelling that resonates globally while honoring Emirati identity – a position impossible to replicate outside the Abu Dhabi ecosystem. As the UAE accelerates its position as a film production capital, this Marketing Plan ensures our Film Director isn't just participating in the market; they are shaping its narrative for global audiences. The United Arab Emirates Abu Dhabi is not just our target market – it's our creative catalyst, and this Marketing Plan is engineered to turn that potential into undeniable industry leadership.</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Film Director in United Arab Emirates Abu Dhabi</dc:title>
  <dc:creator/>
  <dc:language>en</dc:language>
  <cp:keywords/>
  <dcterms:created xsi:type="dcterms:W3CDTF">2026-07-25T00:22:44Z</dcterms:created>
  <dcterms:modified xsi:type="dcterms:W3CDTF">2026-07-25T00:22:44Z</dcterms:modified>
</cp:coreProperties>
</file>

<file path=docProps/custom.xml><?xml version="1.0" encoding="utf-8"?>
<Properties xmlns="http://schemas.openxmlformats.org/officeDocument/2006/custom-properties" xmlns:vt="http://schemas.openxmlformats.org/officeDocument/2006/docPropsVTypes"/>
</file>