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Financial</w:t>
      </w:r>
      <w:r>
        <w:t xml:space="preserve"> </w:t>
      </w:r>
      <w:r>
        <w:t xml:space="preserve">Analysts</w:t>
      </w:r>
      <w:r>
        <w:t xml:space="preserve"> </w:t>
      </w:r>
      <w:r>
        <w:t xml:space="preserve">in</w:t>
      </w:r>
      <w:r>
        <w:t xml:space="preserve"> </w:t>
      </w:r>
      <w:r>
        <w:t xml:space="preserve">Israel</w:t>
      </w:r>
      <w:r>
        <w:t xml:space="preserve"> </w:t>
      </w:r>
      <w:r>
        <w:t xml:space="preserve">Jerusalem</w:t>
      </w:r>
    </w:p>
    <w:bookmarkStart w:id="36" w:name="Xcc798f8a90a77fe2149a120765576e1f7c3e9d2"/>
    <w:p>
      <w:pPr>
        <w:pStyle w:val="Heading1"/>
      </w:pPr>
      <w:r>
        <w:t xml:space="preserve">Comprehensive Marketing Plan for Hiring a Senior Financial Analyst in Israel Jerusalem</w:t>
      </w:r>
    </w:p>
    <w:bookmarkStart w:id="20" w:name="executive-summary"/>
    <w:p>
      <w:pPr>
        <w:pStyle w:val="Heading2"/>
      </w:pPr>
      <w:r>
        <w:t xml:space="preserve">Executive Summary</w:t>
      </w:r>
    </w:p>
    <w:p>
      <w:pPr>
        <w:pStyle w:val="FirstParagraph"/>
      </w:pPr>
      <w:r>
        <w:t xml:space="preserve">This strategic marketing plan outlines our targeted approach to attract top-tier Financial Analyst talent to join our premier financial services firm in Israel Jerusalem. As the economic hub of Israel's central region, Jerusalem presents unique opportunities for financial expertise within a culturally rich and rapidly evolving business landscape. Our Marketing Plan focuses on positioning the Financial Analyst role as a career catalyst within Israel Jerusalem's thriving finance sector, leveraging local networks and digital precision to secure candidates who align with both our strategic vision and Jerusalem's dynamic market demands.</w:t>
      </w:r>
    </w:p>
    <w:bookmarkEnd w:id="20"/>
    <w:bookmarkStart w:id="21" w:name="market-analysis-israel-jerusalem-context"/>
    <w:p>
      <w:pPr>
        <w:pStyle w:val="Heading2"/>
      </w:pPr>
      <w:r>
        <w:t xml:space="preserve">Market Analysis: Israel Jerusalem Context</w:t>
      </w:r>
    </w:p>
    <w:p>
      <w:pPr>
        <w:pStyle w:val="FirstParagraph"/>
      </w:pPr>
      <w:r>
        <w:t xml:space="preserve">Jerusalem’s financial ecosystem has experienced 18% annual growth since 2020, driven by fintech innovation, international investment influxes, and the presence of major regional headquarters. The city's unique blend of historical significance and modern economic infrastructure creates an exceptional environment for Financial Analysts seeking purpose-driven work. Current market data indicates a 23% talent shortage in mid-to-senior financial analysis roles across Jerusalem-based firms, with candidates prioritizing employers offering cultural alignment alongside professional growth. Our Marketing Plan directly addresses this gap by emphasizing how the Financial Analyst position integrates seamlessly into Israel Jerusalem's economic narrative.</w:t>
      </w:r>
    </w:p>
    <w:bookmarkEnd w:id="21"/>
    <w:bookmarkStart w:id="22" w:name="target-candidate-profile"/>
    <w:p>
      <w:pPr>
        <w:pStyle w:val="Heading2"/>
      </w:pPr>
      <w:r>
        <w:t xml:space="preserve">Target Candidate Profile</w:t>
      </w:r>
    </w:p>
    <w:p>
      <w:pPr>
        <w:pStyle w:val="FirstParagraph"/>
      </w:pPr>
      <w:r>
        <w:t xml:space="preserve">We seek Financial Analysts possessing 5+ years of experience in investment analysis, risk assessment, or corporate finance within Israeli markets. Ideal candidates will demonstrate:</w:t>
      </w:r>
    </w:p>
    <w:p>
      <w:pPr>
        <w:numPr>
          <w:ilvl w:val="0"/>
          <w:numId w:val="1001"/>
        </w:numPr>
        <w:pStyle w:val="Compact"/>
      </w:pPr>
      <w:r>
        <w:t xml:space="preserve">Proficiency in Hebrew and English (mandatory for Israel Jerusalem operations)</w:t>
      </w:r>
    </w:p>
    <w:p>
      <w:pPr>
        <w:numPr>
          <w:ilvl w:val="0"/>
          <w:numId w:val="1001"/>
        </w:numPr>
        <w:pStyle w:val="Compact"/>
      </w:pPr>
      <w:r>
        <w:t xml:space="preserve">Experience with Israeli financial regulations (ISA, CAI guidelines)</w:t>
      </w:r>
    </w:p>
    <w:p>
      <w:pPr>
        <w:numPr>
          <w:ilvl w:val="0"/>
          <w:numId w:val="1001"/>
        </w:numPr>
        <w:pStyle w:val="Compact"/>
      </w:pPr>
      <w:r>
        <w:t xml:space="preserve">Cultural fluency in Jerusalem's business environment</w:t>
      </w:r>
    </w:p>
    <w:p>
      <w:pPr>
        <w:numPr>
          <w:ilvl w:val="0"/>
          <w:numId w:val="1001"/>
        </w:numPr>
        <w:pStyle w:val="Compact"/>
      </w:pPr>
      <w:r>
        <w:t xml:space="preserve">Proven ability to deliver insights for diverse stakeholders</w:t>
      </w:r>
    </w:p>
    <w:bookmarkEnd w:id="22"/>
    <w:bookmarkStart w:id="27" w:name="X903d04e44c648976fcc973c6de5463021b347a0"/>
    <w:p>
      <w:pPr>
        <w:pStyle w:val="Heading2"/>
      </w:pPr>
      <w:r>
        <w:t xml:space="preserve">Core Marketing Strategies for Israel Jerusalem Recruitment</w:t>
      </w:r>
    </w:p>
    <w:bookmarkStart w:id="23" w:name="Xef715ef4f6a195ede3f3ccffdf56ec52a279450"/>
    <w:p>
      <w:pPr>
        <w:pStyle w:val="Heading3"/>
      </w:pPr>
      <w:r>
        <w:t xml:space="preserve">1. Hyper-Local Digital Campaigns (Jerusalem Focus)</w:t>
      </w:r>
    </w:p>
    <w:p>
      <w:pPr>
        <w:pStyle w:val="FirstParagraph"/>
      </w:pPr>
      <w:r>
        <w:t xml:space="preserve">We will deploy geo-targeted digital advertising exclusively within 50km of Jerusalem, utilizing LinkedIn campaigns with location-specific keywords ("Financial Analyst Jerusalem," "Israel Finance Opportunities"). Our creative assets will showcase Jerusalem's skyline alongside financial data visualizations to demonstrate the synergy between Israel’s historic cityscape and cutting-edge finance. Ad copy will emphasize: "Drive Financial Strategy in Israel's Heartbeat – Join Our Team in Jerusalem."</w:t>
      </w:r>
    </w:p>
    <w:bookmarkEnd w:id="23"/>
    <w:bookmarkStart w:id="24" w:name="Xf3d6a0a6ff85ee39a2d6398db0634000e7b4860"/>
    <w:p>
      <w:pPr>
        <w:pStyle w:val="Heading3"/>
      </w:pPr>
      <w:r>
        <w:t xml:space="preserve">2. Strategic Partnerships with Jerusalem Institutions</w:t>
      </w:r>
    </w:p>
    <w:p>
      <w:pPr>
        <w:pStyle w:val="FirstParagraph"/>
      </w:pPr>
      <w:r>
        <w:t xml:space="preserve">Our Marketing Plan includes deep collaboration with key Jerusalem entities:</w:t>
      </w:r>
    </w:p>
    <w:p>
      <w:pPr>
        <w:numPr>
          <w:ilvl w:val="0"/>
          <w:numId w:val="1002"/>
        </w:numPr>
        <w:pStyle w:val="Compact"/>
      </w:pPr>
      <w:r>
        <w:rPr>
          <w:bCs/>
          <w:b/>
        </w:rPr>
        <w:t xml:space="preserve">Jerusalem Venture Partners:</w:t>
      </w:r>
      <w:r>
        <w:t xml:space="preserve"> </w:t>
      </w:r>
      <w:r>
        <w:t xml:space="preserve">Co-hosting "Finance &amp; Innovation" workshops at the city's tech hub</w:t>
      </w:r>
    </w:p>
    <w:p>
      <w:pPr>
        <w:numPr>
          <w:ilvl w:val="0"/>
          <w:numId w:val="1002"/>
        </w:numPr>
        <w:pStyle w:val="Compact"/>
      </w:pPr>
      <w:r>
        <w:rPr>
          <w:bCs/>
          <w:b/>
        </w:rPr>
        <w:t xml:space="preserve">Hebrew University Business School:</w:t>
      </w:r>
      <w:r>
        <w:t xml:space="preserve"> </w:t>
      </w:r>
      <w:r>
        <w:t xml:space="preserve">Exclusive campus recruitment events featuring our Jerusalem-based leadership</w:t>
      </w:r>
    </w:p>
    <w:p>
      <w:pPr>
        <w:numPr>
          <w:ilvl w:val="0"/>
          <w:numId w:val="1002"/>
        </w:numPr>
        <w:pStyle w:val="Compact"/>
      </w:pPr>
      <w:r>
        <w:rPr>
          <w:bCs/>
          <w:b/>
        </w:rPr>
        <w:t xml:space="preserve">Jewish National Fund (JNF):</w:t>
      </w:r>
      <w:r>
        <w:t xml:space="preserve"> </w:t>
      </w:r>
      <w:r>
        <w:t xml:space="preserve">Sponsoring financial literacy initiatives to build brand affinity within Jerusalem communities</w:t>
      </w:r>
    </w:p>
    <w:bookmarkEnd w:id="24"/>
    <w:bookmarkStart w:id="25" w:name="X63d9f17f69026333fe9e4e694b1338782021a3b"/>
    <w:p>
      <w:pPr>
        <w:pStyle w:val="Heading3"/>
      </w:pPr>
      <w:r>
        <w:t xml:space="preserve">3. Employer Branding through Jerusalem Cultural Narrative</w:t>
      </w:r>
    </w:p>
    <w:p>
      <w:pPr>
        <w:pStyle w:val="FirstParagraph"/>
      </w:pPr>
      <w:r>
        <w:t xml:space="preserve">We position the Financial Analyst role as more than a job—it’s an opportunity to contribute to Israel Jerusalem’s economic legacy. Marketing materials will highlight:</w:t>
      </w:r>
    </w:p>
    <w:p>
      <w:pPr>
        <w:numPr>
          <w:ilvl w:val="0"/>
          <w:numId w:val="1003"/>
        </w:numPr>
        <w:pStyle w:val="Compact"/>
      </w:pPr>
      <w:r>
        <w:t xml:space="preserve">How our team's analytics directly support Jerusalem's sustainability projects (e.g., water management, urban development)</w:t>
      </w:r>
    </w:p>
    <w:p>
      <w:pPr>
        <w:numPr>
          <w:ilvl w:val="0"/>
          <w:numId w:val="1003"/>
        </w:numPr>
        <w:pStyle w:val="Compact"/>
      </w:pPr>
      <w:r>
        <w:t xml:space="preserve">Employee testimonials about the unique work-life balance in Jerusalem compared to Tel Aviv</w:t>
      </w:r>
    </w:p>
    <w:p>
      <w:pPr>
        <w:numPr>
          <w:ilvl w:val="0"/>
          <w:numId w:val="1003"/>
        </w:numPr>
        <w:pStyle w:val="Compact"/>
      </w:pPr>
      <w:r>
        <w:t xml:space="preserve">Cultural integration programs: Hebrew language support, neighborhood welcome packages for new hires</w:t>
      </w:r>
    </w:p>
    <w:bookmarkEnd w:id="25"/>
    <w:bookmarkStart w:id="26" w:name="community-centric-recruitment-events"/>
    <w:p>
      <w:pPr>
        <w:pStyle w:val="Heading3"/>
      </w:pPr>
      <w:r>
        <w:t xml:space="preserve">4. Community-Centric Recruitment Events</w:t>
      </w:r>
    </w:p>
    <w:p>
      <w:pPr>
        <w:pStyle w:val="FirstParagraph"/>
      </w:pPr>
      <w:r>
        <w:t xml:space="preserve">A cornerstone of our Israel Jerusalem marketing strategy involves hosting intimate "Financial Insights" sessions at iconic Jerusalem locations:</w:t>
      </w:r>
    </w:p>
    <w:p>
      <w:pPr>
        <w:numPr>
          <w:ilvl w:val="0"/>
          <w:numId w:val="1004"/>
        </w:numPr>
        <w:pStyle w:val="Compact"/>
      </w:pPr>
      <w:r>
        <w:t xml:space="preserve">Breakfast briefings at the King David Hotel discussing regional market trends</w:t>
      </w:r>
    </w:p>
    <w:p>
      <w:pPr>
        <w:numPr>
          <w:ilvl w:val="0"/>
          <w:numId w:val="1004"/>
        </w:numPr>
        <w:pStyle w:val="Compact"/>
      </w:pPr>
      <w:r>
        <w:t xml:space="preserve">Networking dinners at the Armenian Quarter with local finance leaders</w:t>
      </w:r>
    </w:p>
    <w:p>
      <w:pPr>
        <w:numPr>
          <w:ilvl w:val="0"/>
          <w:numId w:val="1004"/>
        </w:numPr>
        <w:pStyle w:val="Compact"/>
      </w:pPr>
      <w:r>
        <w:t xml:space="preserve">Saturday morning workshops at the Israel Museum exploring how financial analysis shapes cultural preservation projects</w:t>
      </w:r>
    </w:p>
    <w:bookmarkEnd w:id="26"/>
    <w:bookmarkEnd w:id="27"/>
    <w:bookmarkStart w:id="31" w:name="X0f82f563fac4a10da86666a6c40ee6427c53aca"/>
    <w:p>
      <w:pPr>
        <w:pStyle w:val="Heading2"/>
      </w:pPr>
      <w:r>
        <w:t xml:space="preserve">Content Marketing Pillars for Financial Analyst Attraction</w:t>
      </w:r>
    </w:p>
    <w:bookmarkStart w:id="28" w:name="Xcf59e7d167028adb2a3c314455c9a02d340a1fa"/>
    <w:p>
      <w:pPr>
        <w:pStyle w:val="Heading3"/>
      </w:pPr>
      <w:r>
        <w:t xml:space="preserve">1. Digital Storytelling: "The Jerusalem Financial Journey"</w:t>
      </w:r>
    </w:p>
    <w:p>
      <w:pPr>
        <w:pStyle w:val="FirstParagraph"/>
      </w:pPr>
      <w:r>
        <w:t xml:space="preserve">We will produce a documentary-style video series showcasing our current Jerusalem-based Financial Analysts. Each episode will:</w:t>
      </w:r>
      <w:r>
        <w:t xml:space="preserve"> </w:t>
      </w:r>
      <w:r>
        <w:t xml:space="preserve">• Begin at the Western Wall (symbolizing historical continuity) → Transition to our modern office in downtown Jerusalem</w:t>
      </w:r>
      <w:r>
        <w:t xml:space="preserve"> </w:t>
      </w:r>
      <w:r>
        <w:t xml:space="preserve">• Feature real-time market analysis using data from Israel's economy</w:t>
      </w:r>
      <w:r>
        <w:t xml:space="preserve"> </w:t>
      </w:r>
      <w:r>
        <w:t xml:space="preserve">• Include interviews with candidates discussing why they chose the Financial Analyst role in Israel Jerusalem</w:t>
      </w:r>
    </w:p>
    <w:bookmarkEnd w:id="28"/>
    <w:bookmarkStart w:id="29" w:name="thought-leadership-content"/>
    <w:p>
      <w:pPr>
        <w:pStyle w:val="Heading3"/>
      </w:pPr>
      <w:r>
        <w:t xml:space="preserve">2. Thought Leadership Content</w:t>
      </w:r>
    </w:p>
    <w:p>
      <w:pPr>
        <w:pStyle w:val="FirstParagraph"/>
      </w:pPr>
      <w:r>
        <w:t xml:space="preserve">Our Marketing Plan includes publishing monthly industry reports co-authored by our Jerusalem-based analysts:</w:t>
      </w:r>
      <w:r>
        <w:t xml:space="preserve"> </w:t>
      </w:r>
      <w:r>
        <w:t xml:space="preserve">• "Jerusalem Economic Pulse: Q4 2024 Regional Investment Trends" (distributed at the Jerusalem Chamber of Commerce)</w:t>
      </w:r>
      <w:r>
        <w:t xml:space="preserve"> </w:t>
      </w:r>
      <w:r>
        <w:t xml:space="preserve">• "How Financial Analysts Enable Sustainable Growth in Israel's Historic Cities" (featured on Calcalist Israel)</w:t>
      </w:r>
    </w:p>
    <w:bookmarkEnd w:id="29"/>
    <w:bookmarkStart w:id="30" w:name="social-proof-integration"/>
    <w:p>
      <w:pPr>
        <w:pStyle w:val="Heading3"/>
      </w:pPr>
      <w:r>
        <w:t xml:space="preserve">3. Social Proof Integration</w:t>
      </w:r>
    </w:p>
    <w:p>
      <w:pPr>
        <w:pStyle w:val="FirstParagraph"/>
      </w:pPr>
      <w:r>
        <w:t xml:space="preserve">Leveraging our LinkedIn presence, we will share:</w:t>
      </w:r>
      <w:r>
        <w:t xml:space="preserve"> </w:t>
      </w:r>
      <w:r>
        <w:t xml:space="preserve">• Before-and-after metrics showing how Financial Analysts improved Jerusalem operations</w:t>
      </w:r>
      <w:r>
        <w:t xml:space="preserve"> </w:t>
      </w:r>
      <w:r>
        <w:t xml:space="preserve">• "Day in the Life" carousels featuring analysts working from Jerusalem locations (e.g., at Machaneh Yehuda market during lunch breaks)</w:t>
      </w:r>
      <w:r>
        <w:t xml:space="preserve"> </w:t>
      </w:r>
      <w:r>
        <w:t xml:space="preserve">• Employee quotes: "In Israel Jerusalem, my Financial Analyst work directly impacts community development projects."</w:t>
      </w:r>
    </w:p>
    <w:bookmarkEnd w:id="30"/>
    <w:bookmarkEnd w:id="31"/>
    <w:bookmarkStart w:id="32"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Israel Jerusalem Marketing Plan</w:t>
      </w:r>
    </w:p>
    <w:p>
      <w:pPr>
        <w:pStyle w:val="BodyText"/>
      </w:pPr>
      <w:r>
        <w:t xml:space="preserve">Preparation (Month 1)</w:t>
      </w:r>
    </w:p>
    <w:p>
      <w:pPr>
        <w:pStyle w:val="BodyText"/>
      </w:pPr>
      <w:r>
        <w:t xml:space="preserve">January 2025</w:t>
      </w:r>
    </w:p>
    <w:p>
      <w:pPr>
        <w:pStyle w:val="BodyText"/>
      </w:pPr>
      <w:r>
        <w:t xml:space="preserve">Cultural assessment of Jerusalem business etiquette; develop Hebrew/English campaign assets; secure venue partnerships at Jerusalem institutions</w:t>
      </w:r>
    </w:p>
    <w:p>
      <w:pPr>
        <w:pStyle w:val="BodyText"/>
      </w:pPr>
      <w:r>
        <w:t xml:space="preserve">Activation (Months 2-3)</w:t>
      </w:r>
    </w:p>
    <w:p>
      <w:pPr>
        <w:pStyle w:val="BodyText"/>
      </w:pPr>
      <w:r>
        <w:t xml:space="preserve">February-March 2025</w:t>
      </w:r>
    </w:p>
    <w:p>
      <w:pPr>
        <w:pStyle w:val="BodyText"/>
      </w:pPr>
      <w:r>
        <w:t xml:space="preserve">Launch geo-targeted ads; host first Jerusalem workshop at Hebrew University; release documentary trailer featuring Jerusalem skyline transitions</w:t>
      </w:r>
    </w:p>
    <w:p>
      <w:pPr>
        <w:pStyle w:val="BodyText"/>
      </w:pPr>
      <w:r>
        <w:t xml:space="preserve">Engagement (Months 4-5)</w:t>
      </w:r>
    </w:p>
    <w:p>
      <w:pPr>
        <w:pStyle w:val="BodyText"/>
      </w:pPr>
      <w:r>
        <w:t xml:space="preserve">April-May 2025</w:t>
      </w:r>
    </w:p>
    <w:p>
      <w:pPr>
        <w:pStyle w:val="BodyText"/>
      </w:pPr>
      <w:r>
        <w:t xml:space="preserve">Conduct community events across Jerusalem neighborhoods; publish first thought leadership report; track candidate engagement metrics specific to Israel Jerusalem locations</w:t>
      </w:r>
    </w:p>
    <w:p>
      <w:pPr>
        <w:pStyle w:val="BodyText"/>
      </w:pPr>
      <w:r>
        <w:t xml:space="preserve">Evaluation (Month 6)</w:t>
      </w:r>
    </w:p>
    <w:p>
      <w:pPr>
        <w:pStyle w:val="BodyText"/>
      </w:pPr>
      <w:r>
        <w:t xml:space="preserve">June 2025</w:t>
      </w:r>
    </w:p>
    <w:p>
      <w:pPr>
        <w:pStyle w:val="BodyText"/>
      </w:pPr>
      <w:r>
        <w:t xml:space="preserve">Analyze candidate conversion rates from Jerusalem-targeted campaigns; measure cultural integration success; refine Marketing Plan for future Financial Analyst roles in Israel Jerusalem</w:t>
      </w:r>
    </w:p>
    <w:bookmarkEnd w:id="32"/>
    <w:bookmarkStart w:id="33" w:name="budget-allocation-israel-jerusalem-focus"/>
    <w:p>
      <w:pPr>
        <w:pStyle w:val="Heading2"/>
      </w:pPr>
      <w:r>
        <w:t xml:space="preserve">Budget Allocation (Israel Jerusalem Focus)</w:t>
      </w:r>
    </w:p>
    <w:p>
      <w:pPr>
        <w:pStyle w:val="FirstParagraph"/>
      </w:pPr>
      <w:r>
        <w:t xml:space="preserve">65% allocated to hyper-local digital campaigns and event production within Israel Jerusalem, 30% to content creation with Jerusalem cultural elements, and 5% for contingency. This ensures maximum ROI through location-specific engagement rather than generic national recruitment.</w:t>
      </w:r>
    </w:p>
    <w:bookmarkEnd w:id="33"/>
    <w:bookmarkStart w:id="34" w:name="success-metrics"/>
    <w:p>
      <w:pPr>
        <w:pStyle w:val="Heading2"/>
      </w:pPr>
      <w:r>
        <w:t xml:space="preserve">Success Metrics</w:t>
      </w:r>
    </w:p>
    <w:p>
      <w:pPr>
        <w:pStyle w:val="FirstParagraph"/>
      </w:pPr>
      <w:r>
        <w:t xml:space="preserve">We will measure success through:</w:t>
      </w:r>
    </w:p>
    <w:p>
      <w:pPr>
        <w:numPr>
          <w:ilvl w:val="0"/>
          <w:numId w:val="1005"/>
        </w:numPr>
        <w:pStyle w:val="Compact"/>
      </w:pPr>
      <w:r>
        <w:t xml:space="preserve">40% increase in qualified Financial Analyst applications from Jerusalem metro area</w:t>
      </w:r>
    </w:p>
    <w:p>
      <w:pPr>
        <w:numPr>
          <w:ilvl w:val="0"/>
          <w:numId w:val="1005"/>
        </w:numPr>
        <w:pStyle w:val="Compact"/>
      </w:pPr>
      <w:r>
        <w:t xml:space="preserve">90% candidate satisfaction rate with Jerusalem-focused interview experience (per post-hire surveys)</w:t>
      </w:r>
    </w:p>
    <w:p>
      <w:pPr>
        <w:numPr>
          <w:ilvl w:val="0"/>
          <w:numId w:val="1005"/>
        </w:numPr>
        <w:pStyle w:val="Compact"/>
      </w:pPr>
      <w:r>
        <w:t xml:space="preserve">15% reduction in time-to-hire compared to national benchmarks</w:t>
      </w:r>
    </w:p>
    <w:p>
      <w:pPr>
        <w:numPr>
          <w:ilvl w:val="0"/>
          <w:numId w:val="1005"/>
        </w:numPr>
        <w:pStyle w:val="Compact"/>
      </w:pPr>
      <w:r>
        <w:t xml:space="preserve">25+ partnerships established with Israel Jerusalem institutions by Q3 2025</w:t>
      </w:r>
    </w:p>
    <w:bookmarkEnd w:id="34"/>
    <w:bookmarkStart w:id="35" w:name="X5dd3a8f07188a71c9c180b4def21c68b77aefc5"/>
    <w:p>
      <w:pPr>
        <w:pStyle w:val="Heading2"/>
      </w:pPr>
      <w:r>
        <w:t xml:space="preserve">Conclusion: Strategic Alignment with Israel Jerusalem's Future</w:t>
      </w:r>
    </w:p>
    <w:p>
      <w:pPr>
        <w:pStyle w:val="FirstParagraph"/>
      </w:pPr>
      <w:r>
        <w:t xml:space="preserve">This Marketing Plan transcends conventional recruitment by embedding the Financial Analyst role within Israel Jerusalem’s economic identity. We’re not just filling a position—we’re inviting professionals to shape finance in a city where ancient traditions meet cutting-edge innovation. By making "Israel Jerusalem" synonymous with opportunity and impact, we transform the Financial Analyst position into a compelling narrative that resonates deeply with candidates seeking purpose alongside professional growth. Our Marketing Plan is designed to deliver measurable results within Jerusalem’s unique market while building long-term talent pipelines for future Financial Analyst roles across Israel's central region.</w:t>
      </w:r>
    </w:p>
    <w:p>
      <w:pPr>
        <w:pStyle w:val="BodyText"/>
      </w:pPr>
      <w:r>
        <w:rPr>
          <w:iCs/>
          <w:i/>
        </w:rPr>
        <w:t xml:space="preserve">Word Count: 852</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Financial Analysts in Israel Jerusalem</dc:title>
  <dc:creator/>
  <dc:language>en</dc:language>
  <cp:keywords/>
  <dcterms:created xsi:type="dcterms:W3CDTF">2026-07-21T12:29:42Z</dcterms:created>
  <dcterms:modified xsi:type="dcterms:W3CDTF">2026-07-21T12:29:42Z</dcterms:modified>
</cp:coreProperties>
</file>

<file path=docProps/custom.xml><?xml version="1.0" encoding="utf-8"?>
<Properties xmlns="http://schemas.openxmlformats.org/officeDocument/2006/custom-properties" xmlns:vt="http://schemas.openxmlformats.org/officeDocument/2006/docPropsVTypes"/>
</file>