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Lyon</w:t>
      </w:r>
      <w:r>
        <w:t xml:space="preserve"> </w:t>
      </w:r>
      <w:r>
        <w:t xml:space="preserve">Firefighters</w:t>
      </w:r>
      <w:r>
        <w:t xml:space="preserve"> </w:t>
      </w:r>
      <w:r>
        <w:t xml:space="preserve">|</w:t>
      </w:r>
      <w:r>
        <w:t xml:space="preserve"> </w:t>
      </w:r>
      <w:r>
        <w:t xml:space="preserve">Public</w:t>
      </w:r>
      <w:r>
        <w:t xml:space="preserve"> </w:t>
      </w:r>
      <w:r>
        <w:t xml:space="preserve">Safety</w:t>
      </w:r>
      <w:r>
        <w:t xml:space="preserve"> </w:t>
      </w:r>
      <w:r>
        <w:t xml:space="preserve">&amp;</w:t>
      </w:r>
      <w:r>
        <w:t xml:space="preserve"> </w:t>
      </w:r>
      <w:r>
        <w:t xml:space="preserve">Community</w:t>
      </w:r>
      <w:r>
        <w:t xml:space="preserve"> </w:t>
      </w:r>
      <w:r>
        <w:t xml:space="preserve">Engagement</w:t>
      </w:r>
    </w:p>
    <w:bookmarkStart w:id="32" w:name="X8f3d897874d2fe806dde39ae8ccdfd4acb1739c"/>
    <w:p>
      <w:pPr>
        <w:pStyle w:val="Heading1"/>
      </w:pPr>
      <w:r>
        <w:t xml:space="preserve">Marketing Plan: Enhancing Firefighter Visibility and Community Trust in Lyon, France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initiative to strengthen public perception, increase community engagement, and promote fire safety awareness for the Lyon Fire Department (Sapeurs-Pompiers de Lyon) across France. As a critical public safety service operating in one of France’s largest metropolitan areas, this plan prioritizes authentic communication that celebrates the professionalism of Lyon's Firefighters while addressing localized risks unique to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The focus is not on commercial promotion but on fostering community trust and encouraging proactive fire prevention—a cornerstone of effective emergency response in dense urban environments like Lyon.</w:t>
      </w:r>
    </w:p>
    <w:bookmarkEnd w:id="20"/>
    <w:bookmarkStart w:id="21" w:name="X6747c8fe8bae5cd304fb70a9f4d88779f87af9b"/>
    <w:p>
      <w:pPr>
        <w:pStyle w:val="Heading2"/>
      </w:pPr>
      <w:r>
        <w:t xml:space="preserve">Situation Analysis: Lyon’s Fire Safety Landscape</w:t>
      </w:r>
    </w:p>
    <w:p>
      <w:pPr>
        <w:pStyle w:val="FirstParagraph"/>
      </w:pPr>
      <w:r>
        <w:t xml:space="preserve">Lyon, France, presents distinct challenges for public safety due to its historic architecture (notably the UNESCO-listed Vieux Lyon), high population density (over 500,000 residents in the city proper), and proximity to the Rhône River. The Sapeurs-Pompiers de Lyon respond to approximately 12,000 annual emergency calls, with residential fires representing a significant concern in older apartment buildings. Recent data shows that electrical faults (35%) and cooking incidents (28%) are the top causes of household fires in the city. Critically, community trust is foundational for effective fire prevention—yet surveys indicate 42% of Lyon residents lack confidence in their local fire safety knowledge.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The primary audience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Residents of Lyon</w:t>
      </w:r>
      <w:r>
        <w:t xml:space="preserve">: Emphasizing tailored advice for historic districts (e.g., La Croix-Rousse), apartment complexes, and multi-generational households.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Businesses</w:t>
      </w:r>
      <w:r>
        <w:t xml:space="preserve">: Focusing on compliance with French fire safety codes (Code de la Sécurité Intérieure) and prevention in commercial zones like Part-Dieu or Presqu'île.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Tourists &amp; Visitors</w:t>
      </w:r>
      <w:r>
        <w:t xml:space="preserve">: Addressing unique risks in high-traffic areas near landmarks such as Place des Terreaux or the Basilique Notre-Dame de Fourvière.</w:t>
      </w:r>
    </w:p>
    <w:bookmarkEnd w:id="22"/>
    <w:bookmarkStart w:id="23" w:name="core-objectives"/>
    <w:p>
      <w:pPr>
        <w:pStyle w:val="Heading2"/>
      </w:pPr>
      <w:r>
        <w:t xml:space="preserve">Core Objectives</w:t>
      </w:r>
    </w:p>
    <w:p>
      <w:pPr>
        <w:pStyle w:val="FirstParagraph"/>
      </w:pPr>
      <w:r>
        <w:t xml:space="preserve">This plan aims to achieve three measurable goals within 18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Reduce fire incidents by 15%</w:t>
      </w:r>
      <w:r>
        <w:t xml:space="preserve"> </w:t>
      </w:r>
      <w:r>
        <w:t xml:space="preserve">in target neighborhoods through community-led prevention programs.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Increase public awareness</w:t>
      </w:r>
      <w:r>
        <w:t xml:space="preserve"> </w:t>
      </w:r>
      <w:r>
        <w:t xml:space="preserve">of Lyon Firefighters' roles beyond emergency response (e.g., first aid, disaster management) by 40% via targeted campaigns.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Strengthen community partnerships</w:t>
      </w:r>
      <w:r>
        <w:t xml:space="preserve"> </w:t>
      </w:r>
      <w:r>
        <w:t xml:space="preserve">with 25+ local associations and schools in Lyon, reinforcing the Firefighter’s role as a trusted community resource.</w:t>
      </w:r>
    </w:p>
    <w:bookmarkEnd w:id="23"/>
    <w:bookmarkStart w:id="27" w:name="Xecb6eecc027dbc04a4ffe9fdb72c70d3f18ec03"/>
    <w:p>
      <w:pPr>
        <w:pStyle w:val="Heading2"/>
      </w:pPr>
      <w:r>
        <w:t xml:space="preserve">Strategic Initiatives: Lyon-Focused Action Plan</w:t>
      </w:r>
    </w:p>
    <w:bookmarkStart w:id="24" w:name="hyper-local-fire-safety-campaigns"/>
    <w:p>
      <w:pPr>
        <w:pStyle w:val="Heading3"/>
      </w:pPr>
      <w:r>
        <w:t xml:space="preserve">1. Hyper-Local Fire Safety Campaigns</w:t>
      </w:r>
    </w:p>
    <w:p>
      <w:pPr>
        <w:pStyle w:val="FirstParagraph"/>
      </w:pPr>
      <w:r>
        <w:t xml:space="preserve">Campaigns will leverage Lyon’s identity, featuring real Sapeurs-Pompiers from the city in relatable scenarios. For example: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"La Maison Sans Feu" (The Fire-Free Home)</w:t>
      </w:r>
      <w:r>
        <w:t xml:space="preserve">: Free home safety checks for Lyon residents in historic districts, with firefighters demonstrating smoke alarm installation and electrical safety for old wiring common in 18th-century buildings.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Restaurant Fire Safety Workshops</w:t>
      </w:r>
      <w:r>
        <w:t xml:space="preserve">: Partnering with Lyon’s culinary associations to train chefs on grease fire protocols—critical given the city’s gastronomic heritage.</w:t>
      </w:r>
    </w:p>
    <w:bookmarkEnd w:id="24"/>
    <w:bookmarkStart w:id="25" w:name="digital-engagement-tailored-for-lyon"/>
    <w:p>
      <w:pPr>
        <w:pStyle w:val="Heading3"/>
      </w:pPr>
      <w:r>
        <w:t xml:space="preserve">2. Digital Engagement Tailored for Lyon</w:t>
      </w:r>
    </w:p>
    <w:p>
      <w:pPr>
        <w:pStyle w:val="FirstParagraph"/>
      </w:pPr>
      <w:r>
        <w:t xml:space="preserve">A dedicated website and social media hub (</w:t>
      </w:r>
      <w:r>
        <w:rPr>
          <w:iCs/>
          <w:i/>
        </w:rPr>
        <w:t xml:space="preserve">www.sapeurs-pompiers-lyon.fr</w:t>
      </w:r>
      <w:r>
        <w:t xml:space="preserve">) will replace generic content with Lyon-specific resources: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Near-Me Emergency Alerts:</w:t>
      </w:r>
      <w:r>
        <w:t xml:space="preserve"> </w:t>
      </w:r>
      <w:r>
        <w:t xml:space="preserve">Integration with Lyon city apps to notify residents of fire risks during events like the Fête des Lumières.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Virtual Firefighter Tours:</w:t>
      </w:r>
      <w:r>
        <w:t xml:space="preserve"> </w:t>
      </w:r>
      <w:r>
        <w:t xml:space="preserve">360° videos of Lyon Fire Station 1 (in the Croix-Rousse neighborhood), showcasing equipment used for Rhône River rescues and historic building operations.</w:t>
      </w:r>
    </w:p>
    <w:bookmarkEnd w:id="25"/>
    <w:bookmarkStart w:id="26" w:name="community-immersion-programs"/>
    <w:p>
      <w:pPr>
        <w:pStyle w:val="Heading3"/>
      </w:pPr>
      <w:r>
        <w:t xml:space="preserve">3. Community Immersion Programs</w:t>
      </w:r>
    </w:p>
    <w:p>
      <w:pPr>
        <w:pStyle w:val="FirstParagraph"/>
      </w:pPr>
      <w:r>
        <w:t xml:space="preserve">Direct engagement is central to building trust in France Lyon: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"Firefighter for a Day" Workshops:</w:t>
      </w:r>
      <w:r>
        <w:t xml:space="preserve"> </w:t>
      </w:r>
      <w:r>
        <w:t xml:space="preserve">For schoolchildren in Lyon, hosted at fire stations near the city center (e.g., station 5 near Parc de la Tête d’Or), emphasizing science and civic responsibility.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Partnerships with Lyon Cultural Institutions:</w:t>
      </w:r>
      <w:r>
        <w:t xml:space="preserve"> </w:t>
      </w:r>
      <w:r>
        <w:t xml:space="preserve">Collaborating with museums like Musée des Confluences to develop exhibits on fire history in Lyon, featuring firefighter artifacts and safety demos.</w:t>
      </w:r>
    </w:p>
    <w:bookmarkEnd w:id="26"/>
    <w:bookmarkEnd w:id="27"/>
    <w:bookmarkStart w:id="28" w:name="messaging-branding-guidelines"/>
    <w:p>
      <w:pPr>
        <w:pStyle w:val="Heading2"/>
      </w:pPr>
      <w:r>
        <w:t xml:space="preserve">Messaging &amp; Branding Guidelines</w:t>
      </w:r>
    </w:p>
    <w:p>
      <w:pPr>
        <w:pStyle w:val="FirstParagraph"/>
      </w:pPr>
      <w:r>
        <w:t xml:space="preserve">All communications will emphasize: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Identity:</w:t>
      </w:r>
      <w:r>
        <w:t xml:space="preserve"> </w:t>
      </w:r>
      <w:r>
        <w:t xml:space="preserve">"Sapeurs-Pompiers de Lyon: Protecting Your Home, Your History" (French phrase used in all materials).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Professionalism &amp; Care:</w:t>
      </w:r>
      <w:r>
        <w:t xml:space="preserve"> </w:t>
      </w:r>
      <w:r>
        <w:t xml:space="preserve">Highlighting the 400+ trained Firefighters in Lyon who also provide free first aid training—aligning with France’s national safety culture.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Prevention Over Panic:</w:t>
      </w:r>
      <w:r>
        <w:t xml:space="preserve"> </w:t>
      </w:r>
      <w:r>
        <w:t xml:space="preserve">Avoiding fear-based messaging; instead, using "You Can Prevent This" as the campaign mantra.</w:t>
      </w:r>
    </w:p>
    <w:bookmarkEnd w:id="28"/>
    <w:bookmarkStart w:id="29" w:name="metrics-for-success"/>
    <w:p>
      <w:pPr>
        <w:pStyle w:val="Heading2"/>
      </w:pPr>
      <w:r>
        <w:t xml:space="preserve">Metrics for Success</w:t>
      </w:r>
    </w:p>
    <w:p>
      <w:pPr>
        <w:pStyle w:val="FirstParagraph"/>
      </w:pPr>
      <w:r>
        <w:t xml:space="preserve">Progress will be measured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Surveys:</w:t>
      </w:r>
      <w:r>
        <w:t xml:space="preserve"> </w:t>
      </w:r>
      <w:r>
        <w:t xml:space="preserve">Quarterly polls tracking resident confidence in Lyon Firefighters (target: +35% positive sentiment).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Campaign Participation:</w:t>
      </w:r>
      <w:r>
        <w:t xml:space="preserve"> </w:t>
      </w:r>
      <w:r>
        <w:t xml:space="preserve">1,000+ residents engaging with local safety workshops by Year 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Near-Real-Time Data:</w:t>
      </w:r>
      <w:r>
        <w:t xml:space="preserve"> </w:t>
      </w:r>
      <w:r>
        <w:t xml:space="preserve">Tracking fire incident trends via Lyon’s municipal data dashboard, correlating with campaign rollout dates.</w:t>
      </w:r>
    </w:p>
    <w:bookmarkEnd w:id="29"/>
    <w:bookmarkStart w:id="30" w:name="budget-resource-allocation"/>
    <w:p>
      <w:pPr>
        <w:pStyle w:val="Heading2"/>
      </w:pPr>
      <w:r>
        <w:t xml:space="preserve">Budget &amp; Resource Allocation</w:t>
      </w:r>
    </w:p>
    <w:p>
      <w:pPr>
        <w:pStyle w:val="FirstParagraph"/>
      </w:pPr>
      <w:r>
        <w:t xml:space="preserve">The plan allocates 75% of funds to on-the-ground Lyon initiatives (e.g., station partnerships, local workshops) and 25% to digital tools. Key resources include:</w:t>
      </w:r>
    </w:p>
    <w:p>
      <w:pPr>
        <w:numPr>
          <w:ilvl w:val="0"/>
          <w:numId w:val="1008"/>
        </w:numPr>
        <w:pStyle w:val="Compact"/>
      </w:pPr>
      <w:r>
        <w:t xml:space="preserve">Lyon Fire Department staff time (30 FTE hours/week dedicated to community engagement).</w:t>
      </w:r>
    </w:p>
    <w:p>
      <w:pPr>
        <w:numPr>
          <w:ilvl w:val="0"/>
          <w:numId w:val="1008"/>
        </w:numPr>
        <w:pStyle w:val="Compact"/>
      </w:pPr>
      <w:r>
        <w:t xml:space="preserve">Collaboration with Lyon City Council for venue access and promotional channels.</w:t>
      </w:r>
    </w:p>
    <w:p>
      <w:pPr>
        <w:numPr>
          <w:ilvl w:val="0"/>
          <w:numId w:val="1008"/>
        </w:numPr>
        <w:pStyle w:val="Compact"/>
      </w:pPr>
      <w:r>
        <w:t xml:space="preserve">Local media partnerships (e.g., Lyon 1ère TV, La Tribune de Lyon) for free public service announcements.</w:t>
      </w:r>
    </w:p>
    <w:bookmarkEnd w:id="30"/>
    <w:bookmarkStart w:id="31" w:name="X89cd54a5caa14e78eaa45d262c35c4043d9db63"/>
    <w:p>
      <w:pPr>
        <w:pStyle w:val="Heading2"/>
      </w:pPr>
      <w:r>
        <w:t xml:space="preserve">Conclusion: Firefighter as Community Pillar</w:t>
      </w:r>
    </w:p>
    <w:p>
      <w:pPr>
        <w:pStyle w:val="FirstParagraph"/>
      </w:pPr>
      <w:r>
        <w:t xml:space="preserve">This Marketing Plan is not about selling a service but elevating the role of Lyon’s Firefighters as indispensable community partners. In France, where safety culture is deeply rooted in local identity, positioning Lyon's Sapeurs-Pompiers through hyper-relevant, action-driven programs ensures that every campaign—from historic district workshops to digital alerts—reinforces trust. By embedding the Firefighter into the fabric of Lyon life—through shared history, language (French), and location-specific solutions—we transform passive awareness into active community resilience. The ultimate success is measured not in clicks or ad impressions, but in fewer fires, safer streets, and a city that views its Firefighters as family.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Lyon Firefighters | Public Safety &amp; Community Engagement</dc:title>
  <dc:creator/>
  <dc:language>en</dc:language>
  <cp:keywords/>
  <dcterms:created xsi:type="dcterms:W3CDTF">2026-07-21T04:05:04Z</dcterms:created>
  <dcterms:modified xsi:type="dcterms:W3CDTF">2026-07-21T04:05:04Z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