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Safety</w:t>
      </w:r>
      <w:r>
        <w:t xml:space="preserve"> </w:t>
      </w:r>
      <w:r>
        <w:t xml:space="preserve">Solutions</w:t>
      </w:r>
      <w:r>
        <w:t xml:space="preserve"> </w:t>
      </w:r>
      <w:r>
        <w:t xml:space="preserve">in</w:t>
      </w:r>
      <w:r>
        <w:t xml:space="preserve"> </w:t>
      </w:r>
      <w:r>
        <w:t xml:space="preserve">India</w:t>
      </w:r>
      <w:r>
        <w:t xml:space="preserve"> </w:t>
      </w:r>
      <w:r>
        <w:t xml:space="preserve">Mumbai</w:t>
      </w:r>
    </w:p>
    <w:bookmarkStart w:id="33" w:name="Xc23f1088bb174b46e8ff324f8d1712b105c8ff9"/>
    <w:p>
      <w:pPr>
        <w:pStyle w:val="Heading1"/>
      </w:pPr>
      <w:r>
        <w:t xml:space="preserve">Comprehensive Marketing Plan: Firefighter Safety Solutions for India Mumbai</w:t>
      </w:r>
    </w:p>
    <w:bookmarkStart w:id="20" w:name="executive-summary"/>
    <w:p>
      <w:pPr>
        <w:pStyle w:val="Heading2"/>
      </w:pPr>
      <w:r>
        <w:t xml:space="preserve">Executive Summary</w:t>
      </w:r>
    </w:p>
    <w:p>
      <w:pPr>
        <w:pStyle w:val="FirstParagraph"/>
      </w:pPr>
      <w:r>
        <w:t xml:space="preserve">This Marketing Plan outlines a strategic roadmap for "Firefighter Safety Solutions" (FSS), a premier fire safety service provider, to dominate the Mumbai market in India. With Mumbai's dense urban landscape, high-rise construction boom, and historical vulnerability to fire incidents (notably the 2019 Sion fire that destroyed 150+ shops), FSS aims to position itself as the trusted Firefighter partner for businesses and residents across India Mumbai. Our mission is to reduce fire-related casualties by 40% within three years through innovative solutions, community engagement, and technology-driven safety protocols.</w:t>
      </w:r>
    </w:p>
    <w:bookmarkEnd w:id="20"/>
    <w:bookmarkStart w:id="21" w:name="market-analysis-the-mumbai-imperative"/>
    <w:p>
      <w:pPr>
        <w:pStyle w:val="Heading2"/>
      </w:pPr>
      <w:r>
        <w:t xml:space="preserve">Market Analysis: The Mumbai Imperative</w:t>
      </w:r>
    </w:p>
    <w:p>
      <w:pPr>
        <w:pStyle w:val="FirstParagraph"/>
      </w:pPr>
      <w:r>
        <w:t xml:space="preserve">Mumbai's unique challenges demand specialized Firefighter strategies. As India's financial capital with 12.4 million residents and 10,000+ commercial properties, the city faces critical gaps in fire response infrastructure. The National Crime Records Bureau reports 35% of Mumbai's fire incidents occur in residential complexes lacking proper firefighting equipment. Compounding this is the high cost of traditional Firefighter services—averaging ₹2.5 lakh annually for medium businesses—which deters SME adoption.</w:t>
      </w:r>
    </w:p>
    <w:p>
      <w:pPr>
        <w:pStyle w:val="BodyText"/>
      </w:pPr>
      <w:r>
        <w:t xml:space="preserve">Competitor analysis reveals two key gaps: (1) Most players offer reactive firefighting only, ignoring proactive prevention; (2) Services are often siloed from Mumbai-specific regulations like the Maharashtra Fire Prevention Act. FSS will disrupt this by integrating Mumbai's municipal fire codes into every solution.</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Commercial Real Estate Developers (e.g., Lodha, DLF) managing 50+ unit residential towers in South Mumbai. These clients prioritize compliance and brand reputation—making Firefighter services non-negotiable for project certifications.</w:t>
      </w:r>
    </w:p>
    <w:p>
      <w:pPr>
        <w:pStyle w:val="BodyText"/>
      </w:pPr>
      <w:r>
        <w:rPr>
          <w:bCs/>
          <w:b/>
        </w:rPr>
        <w:t xml:space="preserve">Secondary Segment:</w:t>
      </w:r>
      <w:r>
        <w:t xml:space="preserve"> </w:t>
      </w:r>
      <w:r>
        <w:t xml:space="preserve">MSMEs (Micro, Small &amp; Medium Enterprises) in industrial zones like Thane and Andheri. 68% of these businesses lack fire drills due to cost concerns (NASSCOM 2023), creating a massive untapped market for FSS's affordable subscription model.</w:t>
      </w:r>
    </w:p>
    <w:p>
      <w:pPr>
        <w:pStyle w:val="BodyText"/>
      </w:pPr>
      <w:r>
        <w:rPr>
          <w:bCs/>
          <w:b/>
        </w:rPr>
        <w:t xml:space="preserve">Tertiary Segment:</w:t>
      </w:r>
      <w:r>
        <w:t xml:space="preserve"> </w:t>
      </w:r>
      <w:r>
        <w:t xml:space="preserve">Residential Welfare Associations (RWAs) in neighborhoods like Bandra and Dadar. With rising property values, RWAs now allocate 5-10% of maintenance funds to safety—a perfect entry point for Firefighter awareness campaigns.</w:t>
      </w:r>
    </w:p>
    <w:bookmarkEnd w:id="22"/>
    <w:bookmarkStart w:id="23" w:name="marketing-objectives-for-india-mumbai"/>
    <w:p>
      <w:pPr>
        <w:pStyle w:val="Heading2"/>
      </w:pPr>
      <w:r>
        <w:t xml:space="preserve">Marketing Objectives for India Mumbai</w:t>
      </w:r>
    </w:p>
    <w:p>
      <w:pPr>
        <w:numPr>
          <w:ilvl w:val="0"/>
          <w:numId w:val="1001"/>
        </w:numPr>
        <w:pStyle w:val="Compact"/>
      </w:pPr>
      <w:r>
        <w:t xml:space="preserve">Secure 35 new commercial contracts within Year 1 (targeting Mumbai's top 50 real estate firms).</w:t>
      </w:r>
    </w:p>
    <w:p>
      <w:pPr>
        <w:numPr>
          <w:ilvl w:val="0"/>
          <w:numId w:val="1001"/>
        </w:numPr>
        <w:pStyle w:val="Compact"/>
      </w:pPr>
      <w:r>
        <w:t xml:space="preserve">Achieve 60% brand recognition among Mumbai's construction industry within 18 months.</w:t>
      </w:r>
    </w:p>
    <w:bookmarkEnd w:id="23"/>
    <w:bookmarkStart w:id="28" w:name="strategic-marketing-mix-4ps"/>
    <w:p>
      <w:pPr>
        <w:pStyle w:val="Heading2"/>
      </w:pPr>
      <w:r>
        <w:t xml:space="preserve">Strategic Marketing Mix (4Ps)</w:t>
      </w:r>
    </w:p>
    <w:bookmarkStart w:id="24" w:name="X554599d206e4ee6e35dcf9682c4ffe9087407d1"/>
    <w:p>
      <w:pPr>
        <w:pStyle w:val="Heading3"/>
      </w:pPr>
      <w:r>
        <w:t xml:space="preserve">Product: Mumbai-Adapted Firefighter Solutions</w:t>
      </w:r>
    </w:p>
    <w:p>
      <w:pPr>
        <w:pStyle w:val="FirstParagraph"/>
      </w:pPr>
      <w:r>
        <w:t xml:space="preserve">FSS offers three tailored packages:</w:t>
      </w:r>
    </w:p>
    <w:p>
      <w:pPr>
        <w:numPr>
          <w:ilvl w:val="0"/>
          <w:numId w:val="1002"/>
        </w:numPr>
        <w:pStyle w:val="Compact"/>
      </w:pPr>
      <w:r>
        <w:rPr>
          <w:bCs/>
          <w:b/>
        </w:rPr>
        <w:t xml:space="preserve">Silver Tier (Residential RWAs):</w:t>
      </w:r>
      <w:r>
        <w:t xml:space="preserve"> </w:t>
      </w:r>
      <w:r>
        <w:t xml:space="preserve">Automated smoke detectors + quarterly fire drills (₹12,000/year).</w:t>
      </w:r>
    </w:p>
    <w:p>
      <w:pPr>
        <w:numPr>
          <w:ilvl w:val="0"/>
          <w:numId w:val="1002"/>
        </w:numPr>
        <w:pStyle w:val="Compact"/>
      </w:pPr>
      <w:r>
        <w:rPr>
          <w:bCs/>
          <w:b/>
        </w:rPr>
        <w:t xml:space="preserve">Gold Tier (Commercial Buildings):</w:t>
      </w:r>
      <w:r>
        <w:t xml:space="preserve"> </w:t>
      </w:r>
      <w:r>
        <w:t xml:space="preserve">IoT-enabled fire sensors integrated with Mumbai Fire Brigade dispatch system + 24/7 monitoring (₹3.8 lakh/year).</w:t>
      </w:r>
    </w:p>
    <w:p>
      <w:pPr>
        <w:numPr>
          <w:ilvl w:val="0"/>
          <w:numId w:val="1002"/>
        </w:numPr>
        <w:pStyle w:val="Compact"/>
      </w:pPr>
      <w:r>
        <w:rPr>
          <w:bCs/>
          <w:b/>
        </w:rPr>
        <w:t xml:space="preserve">Platinum Tier (Industrial Zones):</w:t>
      </w:r>
      <w:r>
        <w:t xml:space="preserve"> </w:t>
      </w:r>
      <w:r>
        <w:t xml:space="preserve">Custom evacuation planning for Mumbai-specific hazards (e.g., chemical factories near JNPT port) + firefighter training simulations.</w:t>
      </w:r>
    </w:p>
    <w:p>
      <w:pPr>
        <w:pStyle w:val="FirstParagraph"/>
      </w:pPr>
      <w:r>
        <w:t xml:space="preserve">All solutions comply with Mumbai's Municipal Corporation Fire Safety Guidelines, a critical differentiator in India Mumbai's regulatory landscape.</w:t>
      </w:r>
    </w:p>
    <w:bookmarkEnd w:id="24"/>
    <w:bookmarkStart w:id="25" w:name="X1d05233eef90c6248773fea7d07bbcdb49cbd52"/>
    <w:p>
      <w:pPr>
        <w:pStyle w:val="Heading3"/>
      </w:pPr>
      <w:r>
        <w:t xml:space="preserve">Pricing: Value-Based Model for Mumbai Context</w:t>
      </w:r>
    </w:p>
    <w:p>
      <w:pPr>
        <w:pStyle w:val="FirstParagraph"/>
      </w:pPr>
      <w:r>
        <w:t xml:space="preserve">Rebates are structured around Mumbai-specific needs:</w:t>
      </w:r>
    </w:p>
    <w:p>
      <w:pPr>
        <w:numPr>
          <w:ilvl w:val="0"/>
          <w:numId w:val="1003"/>
        </w:numPr>
        <w:pStyle w:val="Compact"/>
      </w:pPr>
      <w:r>
        <w:t xml:space="preserve">5% discount for RWA members of MMRDA-certified complexes.</w:t>
      </w:r>
    </w:p>
    <w:p>
      <w:pPr>
        <w:numPr>
          <w:ilvl w:val="0"/>
          <w:numId w:val="1003"/>
        </w:numPr>
        <w:pStyle w:val="Compact"/>
      </w:pPr>
      <w:r>
        <w:t xml:space="preserve">10% off for SMEs enrolled in Maharashtra's "Safe Business" government initiative.</w:t>
      </w:r>
    </w:p>
    <w:p>
      <w:pPr>
        <w:numPr>
          <w:ilvl w:val="0"/>
          <w:numId w:val="1003"/>
        </w:numPr>
        <w:pStyle w:val="Compact"/>
      </w:pPr>
      <w:r>
        <w:t xml:space="preserve">No setup fees during Mumbai Fire Safety Month (October), aligning with state awareness drives.</w:t>
      </w:r>
    </w:p>
    <w:bookmarkEnd w:id="25"/>
    <w:bookmarkStart w:id="26" w:name="Xd97fa6a5e1f3b924949ffe4cb66191fc24f7172"/>
    <w:p>
      <w:pPr>
        <w:pStyle w:val="Heading3"/>
      </w:pPr>
      <w:r>
        <w:t xml:space="preserve">Promotion: Hyperlocal Firefighter Engagement</w:t>
      </w:r>
    </w:p>
    <w:p>
      <w:pPr>
        <w:pStyle w:val="FirstParagraph"/>
      </w:pPr>
      <w:r>
        <w:rPr>
          <w:bCs/>
          <w:b/>
        </w:rPr>
        <w:t xml:space="preserve">Phase 1: Community Trust Building</w:t>
      </w:r>
    </w:p>
    <w:p>
      <w:pPr>
        <w:numPr>
          <w:ilvl w:val="0"/>
          <w:numId w:val="1004"/>
        </w:numPr>
        <w:pStyle w:val="Compact"/>
      </w:pPr>
      <w:r>
        <w:rPr>
          <w:iCs/>
          <w:i/>
        </w:rPr>
        <w:t xml:space="preserve">Mumbai Firefighter Roadshows:</w:t>
      </w:r>
      <w:r>
        <w:t xml:space="preserve"> </w:t>
      </w:r>
      <w:r>
        <w:t xml:space="preserve">Free safety workshops at Juhu Beach (Mumbai's most visited spot) and Kurla Industrial Area, featuring live fire drills using Mumbai Fire Brigade equipment.</w:t>
      </w:r>
    </w:p>
    <w:p>
      <w:pPr>
        <w:numPr>
          <w:ilvl w:val="0"/>
          <w:numId w:val="1004"/>
        </w:numPr>
        <w:pStyle w:val="Compact"/>
      </w:pPr>
      <w:r>
        <w:rPr>
          <w:iCs/>
          <w:i/>
        </w:rPr>
        <w:t xml:space="preserve">Partnership with Mumbaikars for Safety:</w:t>
      </w:r>
      <w:r>
        <w:t xml:space="preserve"> </w:t>
      </w:r>
      <w:r>
        <w:t xml:space="preserve">Collaborating with popular Mumbai influencers like @MumbaiFoodie for safety challenges—e.g., "30-Second Escape Drill" videos shared on Instagram.</w:t>
      </w:r>
    </w:p>
    <w:p>
      <w:pPr>
        <w:pStyle w:val="FirstParagraph"/>
      </w:pPr>
      <w:r>
        <w:rPr>
          <w:bCs/>
          <w:b/>
        </w:rPr>
        <w:t xml:space="preserve">Phase 2: B2B Digital Dominance</w:t>
      </w:r>
    </w:p>
    <w:p>
      <w:pPr>
        <w:numPr>
          <w:ilvl w:val="0"/>
          <w:numId w:val="1005"/>
        </w:numPr>
        <w:pStyle w:val="Compact"/>
      </w:pPr>
      <w:r>
        <w:t xml:space="preserve">Geo-targeted LinkedIn ads focusing on Mumbai construction heads with case studies like "How FSS Saved Reliance Mall from 30% Fire Damage."</w:t>
      </w:r>
    </w:p>
    <w:p>
      <w:pPr>
        <w:numPr>
          <w:ilvl w:val="0"/>
          <w:numId w:val="1005"/>
        </w:numPr>
        <w:pStyle w:val="Compact"/>
      </w:pPr>
      <w:r>
        <w:t xml:space="preserve">Google Ads in Hindi/English targeting "fire safety Mumbai" + location modifiers ("near Bandra," "Andheri fire prevention").</w:t>
      </w:r>
    </w:p>
    <w:bookmarkEnd w:id="26"/>
    <w:bookmarkStart w:id="27" w:name="place-mumbai-centric-service-delivery"/>
    <w:p>
      <w:pPr>
        <w:pStyle w:val="Heading3"/>
      </w:pPr>
      <w:r>
        <w:t xml:space="preserve">Place: Mumbai-Centric Service Delivery</w:t>
      </w:r>
    </w:p>
    <w:p>
      <w:pPr>
        <w:pStyle w:val="FirstParagraph"/>
      </w:pPr>
      <w:r>
        <w:t xml:space="preserve">FSS establishes 4 dedicated service hubs across Mumbai:</w:t>
      </w:r>
    </w:p>
    <w:p>
      <w:pPr>
        <w:numPr>
          <w:ilvl w:val="0"/>
          <w:numId w:val="1006"/>
        </w:numPr>
        <w:pStyle w:val="Compact"/>
      </w:pPr>
      <w:r>
        <w:t xml:space="preserve">Navi Mumbai (for Thane/Chembur industrial clusters)</w:t>
      </w:r>
    </w:p>
    <w:p>
      <w:pPr>
        <w:numPr>
          <w:ilvl w:val="0"/>
          <w:numId w:val="1006"/>
        </w:numPr>
        <w:pStyle w:val="Compact"/>
      </w:pPr>
      <w:r>
        <w:t xml:space="preserve">Dadar (central for residential RWAs)</w:t>
      </w:r>
    </w:p>
    <w:p>
      <w:pPr>
        <w:numPr>
          <w:ilvl w:val="0"/>
          <w:numId w:val="1006"/>
        </w:numPr>
        <w:pStyle w:val="Compact"/>
      </w:pPr>
      <w:r>
        <w:t xml:space="preserve">South Mumbai (for luxury towers like Antilia)</w:t>
      </w:r>
    </w:p>
    <w:p>
      <w:pPr>
        <w:numPr>
          <w:ilvl w:val="0"/>
          <w:numId w:val="1006"/>
        </w:numPr>
        <w:pStyle w:val="Compact"/>
      </w:pPr>
      <w:r>
        <w:t xml:space="preserve">Lower Parel (near port logistics zones).</w:t>
      </w:r>
    </w:p>
    <w:p>
      <w:pPr>
        <w:pStyle w:val="FirstParagraph"/>
      </w:pPr>
      <w:r>
        <w:t xml:space="preserve">This ensures 60-minute response time—a critical metric for Firefighter services in India's congested city.</w:t>
      </w:r>
    </w:p>
    <w:bookmarkEnd w:id="27"/>
    <w:bookmarkEnd w:id="28"/>
    <w:bookmarkStart w:id="29"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Community Roadshows (Mumbai)</w:t>
      </w:r>
    </w:p>
    <w:p>
      <w:pPr>
        <w:pStyle w:val="BodyText"/>
      </w:pPr>
      <w:r>
        <w:t xml:space="preserve">35%</w:t>
      </w:r>
    </w:p>
    <w:p>
      <w:pPr>
        <w:pStyle w:val="BodyText"/>
      </w:pPr>
      <w:r>
        <w:t xml:space="preserve">Leverages Mumbai's social culture for organic reach.</w:t>
      </w:r>
    </w:p>
    <w:p>
      <w:pPr>
        <w:pStyle w:val="BodyText"/>
      </w:pPr>
      <w:r>
        <w:t xml:space="preserve">Digital Marketing (Geo-Targeting)</w:t>
      </w:r>
    </w:p>
    <w:p>
      <w:pPr>
        <w:pStyle w:val="BodyText"/>
      </w:pPr>
      <w:r>
        <w:t xml:space="preserve">25%</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Mumbai Firefighter Roadshows across 5 high-footfall zones; onboard top 10 real estate developers.</w:t>
      </w:r>
    </w:p>
    <w:p>
      <w:pPr>
        <w:pStyle w:val="BodyText"/>
      </w:pPr>
      <w:r>
        <w:rPr>
          <w:bCs/>
          <w:b/>
        </w:rPr>
        <w:t xml:space="preserve">Months 4-6:</w:t>
      </w:r>
      <w:r>
        <w:t xml:space="preserve"> </w:t>
      </w:r>
      <w:r>
        <w:t xml:space="preserve">Deploy AI monitoring in pilot sites (e.g., Jio World Centre); run "Mumbai Safety Challenge" with RWAs.</w:t>
      </w:r>
    </w:p>
    <w:p>
      <w:pPr>
        <w:pStyle w:val="BodyText"/>
      </w:pPr>
      <w:r>
        <w:rPr>
          <w:bCs/>
          <w:b/>
        </w:rPr>
        <w:t xml:space="preserve">Months 7-12:</w:t>
      </w:r>
      <w:r>
        <w:t xml:space="preserve"> </w:t>
      </w:r>
      <w:r>
        <w:t xml:space="preserve">Scale to 200+ RWA contracts; integrate with Mumbai Fire Brigade’s emergency network for priority dispatch.</w:t>
      </w:r>
    </w:p>
    <w:bookmarkEnd w:id="30"/>
    <w:bookmarkStart w:id="31" w:name="evaluation-metrics"/>
    <w:p>
      <w:pPr>
        <w:pStyle w:val="Heading2"/>
      </w:pPr>
      <w:r>
        <w:t xml:space="preserve">Evaluation Metrics</w:t>
      </w:r>
    </w:p>
    <w:p>
      <w:pPr>
        <w:numPr>
          <w:ilvl w:val="0"/>
          <w:numId w:val="1007"/>
        </w:numPr>
        <w:pStyle w:val="Compact"/>
      </w:pPr>
      <w:r>
        <w:rPr>
          <w:bCs/>
          <w:b/>
        </w:rPr>
        <w:t xml:space="preserve">Brand Health:</w:t>
      </w:r>
      <w:r>
        <w:t xml:space="preserve"> </w:t>
      </w:r>
      <w:r>
        <w:t xml:space="preserve">Track "Firefighter Safety Solutions" mentions in Mumbai media (target: 15% growth MoM).</w:t>
      </w:r>
    </w:p>
    <w:p>
      <w:pPr>
        <w:numPr>
          <w:ilvl w:val="0"/>
          <w:numId w:val="1007"/>
        </w:numPr>
        <w:pStyle w:val="Compact"/>
      </w:pPr>
      <w:r>
        <w:rPr>
          <w:bCs/>
          <w:b/>
        </w:rPr>
        <w:t xml:space="preserve">Sales Velocity:</w:t>
      </w:r>
      <w:r>
        <w:t xml:space="preserve"> </w:t>
      </w:r>
      <w:r>
        <w:t xml:space="preserve">Monthly contract signings from target segments (Gold Tier: 10+ by Month 6).</w:t>
      </w:r>
    </w:p>
    <w:p>
      <w:pPr>
        <w:numPr>
          <w:ilvl w:val="0"/>
          <w:numId w:val="1007"/>
        </w:numPr>
        <w:pStyle w:val="Compact"/>
      </w:pPr>
      <w:r>
        <w:rPr>
          <w:bCs/>
          <w:b/>
        </w:rPr>
        <w:t xml:space="preserve">Impact:</w:t>
      </w:r>
      <w:r>
        <w:t xml:space="preserve"> </w:t>
      </w:r>
      <w:r>
        <w:t xml:space="preserve">Partner with Mumbai Municipal Corporation to measure reduction in fire incidents in serviced areas (target: 25% decline by Year 2).</w:t>
      </w:r>
    </w:p>
    <w:bookmarkEnd w:id="31"/>
    <w:bookmarkStart w:id="32" w:name="why-this-plan-succeeds-in-india-mumbai"/>
    <w:p>
      <w:pPr>
        <w:pStyle w:val="Heading2"/>
      </w:pPr>
      <w:r>
        <w:t xml:space="preserve">Why This Plan Succeeds in India Mumbai</w:t>
      </w:r>
    </w:p>
    <w:p>
      <w:pPr>
        <w:pStyle w:val="FirstParagraph"/>
      </w:pPr>
      <w:r>
        <w:t xml:space="preserve">This Marketing Plan transcends generic strategies by embedding Mumbai's operational realities into every decision. Unlike competitors, FSS doesn't just sell Firefighter equipment—it becomes part of Mumbai’s safety ecosystem. By aligning with municipal initiatives, leveraging local culture through community events, and designing solutions for India's unique urban density, this plan ensures sustainable growth where other services fail.</w:t>
      </w:r>
    </w:p>
    <w:p>
      <w:pPr>
        <w:pStyle w:val="BodyText"/>
      </w:pPr>
      <w:r>
        <w:t xml:space="preserve">As Mumbai continues its rapid expansion—with 30+ new high-rises planned in 2024—the need for reliable Firefighter services is no longer optional. This Marketing Plan positions FSS to be the city's first-choice safety partner, transforming fire prevention from a cost center into a cornerstone of Mumbai's urban resilience.</w:t>
      </w:r>
    </w:p>
    <w:p>
      <w:pPr>
        <w:pStyle w:val="BodyText"/>
      </w:pPr>
      <w:r>
        <w:rPr>
          <w:bCs/>
          <w:b/>
        </w:rPr>
        <w:t xml:space="preserve">Conclusion:</w:t>
      </w:r>
      <w:r>
        <w:t xml:space="preserve"> </w:t>
      </w:r>
      <w:r>
        <w:t xml:space="preserve">In India Mumbai’s high-stakes environment, Firefighter Safety Solutions isn’t merely a service—it’s an investment in preserving lives and livelihoods. This Marketing Plan delivers actionable pathways to dominate the market while delivering measurable community impact. The time for proactive fire safety in Mumbai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Safety Solutions in India Mumbai</dc:title>
  <dc:creator/>
  <dc:language>en</dc:language>
  <cp:keywords/>
  <dcterms:created xsi:type="dcterms:W3CDTF">2026-07-21T03:39:00Z</dcterms:created>
  <dcterms:modified xsi:type="dcterms:W3CDTF">2026-07-21T03:39:00Z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