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a60aff9fc67859c74db57efa301bcb7246f9f00"/>
    <w:p>
      <w:pPr>
        <w:pStyle w:val="Heading1"/>
      </w:pPr>
      <w:r>
        <w:t xml:space="preserve">Marketing Plan: Advancing Firefighter Recruitment and Branding in Kuwait City</w:t>
      </w:r>
    </w:p>
    <w:bookmarkStart w:id="20" w:name="executive-summary"/>
    <w:p>
      <w:pPr>
        <w:pStyle w:val="Heading2"/>
      </w:pPr>
      <w:r>
        <w:t xml:space="preserve">Executive Summary</w:t>
      </w:r>
    </w:p>
    <w:p>
      <w:pPr>
        <w:pStyle w:val="FirstParagraph"/>
      </w:pPr>
      <w:r>
        <w:t xml:space="preserve">This comprehensive Marketing Plan addresses the critical need to enhance firefighter recruitment, retention, and public perception within the Kuwait City metropolitan area. As the capital of Kuwait, Kuwait City faces unique urban challenges including high-density residential zones, significant industrial activity (particularly in petroleum sectors), and extreme climate conditions that increase fire risks. This plan strategically positions the</w:t>
      </w:r>
      <w:r>
        <w:t xml:space="preserve"> </w:t>
      </w:r>
      <w:r>
        <w:rPr>
          <w:bCs/>
          <w:b/>
        </w:rPr>
        <w:t xml:space="preserve">Firefighter</w:t>
      </w:r>
      <w:r>
        <w:t xml:space="preserve"> </w:t>
      </w:r>
      <w:r>
        <w:t xml:space="preserve">role as a prestigious, essential civic duty aligned with Kuwait's National Vision 2035 and Public Safety priorities. The Marketing Plan leverages targeted communication channels to attract qualified candidates for the Kuwait Civil Defense, ensuring sustained operational excellence in protecting lives and property across</w:t>
      </w:r>
      <w:r>
        <w:t xml:space="preserve"> </w:t>
      </w:r>
      <w:r>
        <w:rPr>
          <w:bCs/>
          <w:b/>
        </w:rPr>
        <w:t xml:space="preserve">Kuwait City</w:t>
      </w:r>
      <w:r>
        <w:t xml:space="preserve">.</w:t>
      </w:r>
    </w:p>
    <w:bookmarkEnd w:id="20"/>
    <w:bookmarkStart w:id="21" w:name="X15c65400522fcf7f617969e8ec3f1d20d3e0b99"/>
    <w:p>
      <w:pPr>
        <w:pStyle w:val="Heading2"/>
      </w:pPr>
      <w:r>
        <w:t xml:space="preserve">Current Situation Analysis: Firefighter Recruitment in Kuwait City</w:t>
      </w:r>
    </w:p>
    <w:p>
      <w:pPr>
        <w:pStyle w:val="FirstParagraph"/>
      </w:pPr>
      <w:r>
        <w:t xml:space="preserve">Kuwait City's firefighting services confront escalating demands due to rapid urbanization, aging infrastructure in historic districts, and the presence of high-value commercial hubs. Current recruitment efforts are largely reactive and insufficient to meet projected needs by 2030, with a notable gap in attracting young Kuwaiti nationals. The</w:t>
      </w:r>
      <w:r>
        <w:t xml:space="preserve"> </w:t>
      </w:r>
      <w:r>
        <w:rPr>
          <w:bCs/>
          <w:b/>
        </w:rPr>
        <w:t xml:space="preserve">Firefighter</w:t>
      </w:r>
      <w:r>
        <w:t xml:space="preserve"> </w:t>
      </w:r>
      <w:r>
        <w:t xml:space="preserve">profession suffers from misconceptions about risk levels and career progression compared to other public-sector roles. Furthermore, the brand identity of the</w:t>
      </w:r>
      <w:r>
        <w:t xml:space="preserve"> </w:t>
      </w:r>
      <w:r>
        <w:rPr>
          <w:bCs/>
          <w:b/>
        </w:rPr>
        <w:t xml:space="preserve">Kuwait Civil Defense</w:t>
      </w:r>
      <w:r>
        <w:t xml:space="preserve"> </w:t>
      </w:r>
      <w:r>
        <w:t xml:space="preserve">lacks modern outreach that resonates with Gen Z and millennial candidates in</w:t>
      </w:r>
      <w:r>
        <w:t xml:space="preserve"> </w:t>
      </w:r>
      <w:r>
        <w:rPr>
          <w:bCs/>
          <w:b/>
        </w:rPr>
        <w:t xml:space="preserve">Kuwait City</w:t>
      </w:r>
      <w:r>
        <w:t xml:space="preserve">. A 2023 internal survey revealed only 42% of Kuwaiti youth viewed firefighting as a desirable career path, highlighting an urgent need for strategic repositioning.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Kuwaiti Youth (18-25):</w:t>
      </w:r>
      <w:r>
        <w:t xml:space="preserve"> </w:t>
      </w:r>
      <w:r>
        <w:t xml:space="preserve">High school/college students and recent graduates seeking meaningful public service roles. Key motivators: national pride, stable career progression, and community impact.</w:t>
      </w:r>
    </w:p>
    <w:p>
      <w:pPr>
        <w:numPr>
          <w:ilvl w:val="0"/>
          <w:numId w:val="1001"/>
        </w:numPr>
        <w:pStyle w:val="Compact"/>
      </w:pPr>
      <w:r>
        <w:rPr>
          <w:bCs/>
          <w:b/>
        </w:rPr>
        <w:t xml:space="preserve">Expat Professionals:</w:t>
      </w:r>
      <w:r>
        <w:t xml:space="preserve"> </w:t>
      </w:r>
      <w:r>
        <w:t xml:space="preserve">International firefighters with experience in harsh environments (e.g., Gulf States) seeking relocation opportunities. Motivated by competitive benefits and specialized training.</w:t>
      </w:r>
    </w:p>
    <w:p>
      <w:pPr>
        <w:numPr>
          <w:ilvl w:val="0"/>
          <w:numId w:val="1001"/>
        </w:numPr>
        <w:pStyle w:val="Compact"/>
      </w:pPr>
      <w:r>
        <w:rPr>
          <w:bCs/>
          <w:b/>
        </w:rPr>
        <w:t xml:space="preserve">Parents &amp; Educators:</w:t>
      </w:r>
      <w:r>
        <w:t xml:space="preserve"> </w:t>
      </w:r>
      <w:r>
        <w:t xml:space="preserve">Influencers shaping youth career choices within Kuwait City's education system.</w:t>
      </w:r>
    </w:p>
    <w:p>
      <w:pPr>
        <w:numPr>
          <w:ilvl w:val="0"/>
          <w:numId w:val="1001"/>
        </w:numPr>
        <w:pStyle w:val="Compact"/>
      </w:pPr>
      <w:r>
        <w:rPr>
          <w:bCs/>
          <w:b/>
        </w:rPr>
        <w:t xml:space="preserve">Kuwait City Community:</w:t>
      </w:r>
      <w:r>
        <w:t xml:space="preserve"> </w:t>
      </w:r>
      <w:r>
        <w:t xml:space="preserve">Public perception is critical for community trust in emergency response, indirectly influencing recruitment appeal.</w:t>
      </w:r>
    </w:p>
    <w:bookmarkEnd w:id="22"/>
    <w:bookmarkStart w:id="23" w:name="strategic-objectives"/>
    <w:p>
      <w:pPr>
        <w:pStyle w:val="Heading2"/>
      </w:pPr>
      <w:r>
        <w:t xml:space="preserve">Strategic Objectives</w:t>
      </w:r>
    </w:p>
    <w:p>
      <w:pPr>
        <w:pStyle w:val="FirstParagraph"/>
      </w:pPr>
      <w:r>
        <w:t xml:space="preserve">This Marketing Plan aims to achieve the following within 3 years in</w:t>
      </w:r>
      <w:r>
        <w:t xml:space="preserve"> </w:t>
      </w:r>
      <w:r>
        <w:rPr>
          <w:bCs/>
          <w:b/>
        </w:rPr>
        <w:t xml:space="preserve">Kuwait Kuwait City</w:t>
      </w:r>
      <w:r>
        <w:t xml:space="preserve">:</w:t>
      </w:r>
    </w:p>
    <w:p>
      <w:pPr>
        <w:numPr>
          <w:ilvl w:val="0"/>
          <w:numId w:val="1002"/>
        </w:numPr>
        <w:pStyle w:val="Compact"/>
      </w:pPr>
      <w:r>
        <w:t xml:space="preserve">Recruit 30% more Kuwaiti nationals for firefighter roles by 2027.</w:t>
      </w:r>
    </w:p>
    <w:p>
      <w:pPr>
        <w:numPr>
          <w:ilvl w:val="0"/>
          <w:numId w:val="1002"/>
        </w:numPr>
        <w:pStyle w:val="Compact"/>
      </w:pPr>
      <w:r>
        <w:t xml:space="preserve">Increase social media engagement with #KuwaitFirefighter to 15,000 monthly impressions in Kuwait City.</w:t>
      </w:r>
    </w:p>
    <w:p>
      <w:pPr>
        <w:numPr>
          <w:ilvl w:val="0"/>
          <w:numId w:val="1002"/>
        </w:numPr>
        <w:pStyle w:val="Compact"/>
      </w:pPr>
      <w:r>
        <w:t xml:space="preserve">Elevate public perception of the Firefighter role to 85% positive recognition (from current 62%) across Kuwait City demographics.</w:t>
      </w:r>
    </w:p>
    <w:p>
      <w:pPr>
        <w:numPr>
          <w:ilvl w:val="0"/>
          <w:numId w:val="1002"/>
        </w:numPr>
        <w:pStyle w:val="Compact"/>
      </w:pPr>
      <w:r>
        <w:t xml:space="preserve">Reduce recruitment cycle time by 25% through streamlined digital processes.</w:t>
      </w:r>
    </w:p>
    <w:bookmarkEnd w:id="23"/>
    <w:bookmarkStart w:id="28" w:name="core-marketing-strategies"/>
    <w:p>
      <w:pPr>
        <w:pStyle w:val="Heading2"/>
      </w:pPr>
      <w:r>
        <w:t xml:space="preserve">Core Marketing Strategies</w:t>
      </w:r>
    </w:p>
    <w:bookmarkStart w:id="24" w:name="X4680ee2782ae977e538ac63f93dc460bd9c9b31"/>
    <w:p>
      <w:pPr>
        <w:pStyle w:val="Heading3"/>
      </w:pPr>
      <w:r>
        <w:t xml:space="preserve">1. Employer Branding: Positioning the Firefighter as a National Hero</w:t>
      </w:r>
    </w:p>
    <w:p>
      <w:pPr>
        <w:pStyle w:val="FirstParagraph"/>
      </w:pPr>
      <w:r>
        <w:t xml:space="preserve">Rebrand the firefighter role beyond "emergency response" to emphasize patriotism, skill mastery, and societal contribution. Campaigns will feature real Kuwaiti Firefighters from diverse backgrounds in Kuwait City—highlighting their stories during extreme heat events or industrial emergencies. Key messaging: "Protecting Your Home, Honoring Your Heritage." This resonates deeply with Kuwaiti cultural values of community service and national duty.</w:t>
      </w:r>
    </w:p>
    <w:bookmarkEnd w:id="24"/>
    <w:bookmarkStart w:id="25" w:name="X99c0bbed8913becfbca17e88afefc6c82346bd6"/>
    <w:p>
      <w:pPr>
        <w:pStyle w:val="Heading3"/>
      </w:pPr>
      <w:r>
        <w:t xml:space="preserve">2. Digital &amp; Social Media Campaigns Targeted for Kuwait City</w:t>
      </w:r>
    </w:p>
    <w:p>
      <w:pPr>
        <w:pStyle w:val="FirstParagraph"/>
      </w:pPr>
      <w:r>
        <w:t xml:space="preserve">Leverage platforms popular in Kuwait City (TikTok, Snapchat, Instagram) with localized content:</w:t>
      </w:r>
    </w:p>
    <w:p>
      <w:pPr>
        <w:numPr>
          <w:ilvl w:val="0"/>
          <w:numId w:val="1003"/>
        </w:numPr>
        <w:pStyle w:val="Compact"/>
      </w:pPr>
      <w:r>
        <w:rPr>
          <w:bCs/>
          <w:b/>
        </w:rPr>
        <w:t xml:space="preserve">Virtual Fire Station Tours:</w:t>
      </w:r>
      <w:r>
        <w:t xml:space="preserve"> </w:t>
      </w:r>
      <w:r>
        <w:t xml:space="preserve">360° tours of Kuwait Civil Defense stations in Salmiya and Al Ahmadi, showcasing training facilities and team camaraderie.</w:t>
      </w:r>
    </w:p>
    <w:p>
      <w:pPr>
        <w:numPr>
          <w:ilvl w:val="0"/>
          <w:numId w:val="1003"/>
        </w:numPr>
        <w:pStyle w:val="Compact"/>
      </w:pPr>
      <w:r>
        <w:rPr>
          <w:bCs/>
          <w:b/>
        </w:rPr>
        <w:t xml:space="preserve">Influencer Collaborations:</w:t>
      </w:r>
      <w:r>
        <w:t xml:space="preserve"> </w:t>
      </w:r>
      <w:r>
        <w:t xml:space="preserve">Partner with respected Kuwaiti youth influencers (e.g., community leaders, sports personalities) for "A Day with a Firefighter" vlogs in Kuwait City settings.</w:t>
      </w:r>
    </w:p>
    <w:p>
      <w:pPr>
        <w:numPr>
          <w:ilvl w:val="0"/>
          <w:numId w:val="1003"/>
        </w:numPr>
        <w:pStyle w:val="Compact"/>
      </w:pPr>
      <w:r>
        <w:rPr>
          <w:bCs/>
          <w:b/>
        </w:rPr>
        <w:t xml:space="preserve">Interactive Quizzes:</w:t>
      </w:r>
      <w:r>
        <w:t xml:space="preserve"> </w:t>
      </w:r>
      <w:r>
        <w:t xml:space="preserve">"Is Firefighting Right For You?" – tailored to Kuwaiti educational/career contexts.</w:t>
      </w:r>
    </w:p>
    <w:bookmarkEnd w:id="25"/>
    <w:bookmarkStart w:id="26" w:name="Xf3da5b686200e0f3fa05742dd24ceac7a506bd6"/>
    <w:p>
      <w:pPr>
        <w:pStyle w:val="Heading3"/>
      </w:pPr>
      <w:r>
        <w:t xml:space="preserve">3. Community Engagement &amp; Partnership Initiatives</w:t>
      </w:r>
    </w:p>
    <w:p>
      <w:pPr>
        <w:pStyle w:val="FirstParagraph"/>
      </w:pPr>
      <w:r>
        <w:t xml:space="preserve">Cultivate grassroots support in Kuwait City through:</w:t>
      </w:r>
    </w:p>
    <w:p>
      <w:pPr>
        <w:numPr>
          <w:ilvl w:val="0"/>
          <w:numId w:val="1004"/>
        </w:numPr>
        <w:pStyle w:val="Compact"/>
      </w:pPr>
      <w:r>
        <w:rPr>
          <w:bCs/>
          <w:b/>
        </w:rPr>
        <w:t xml:space="preserve">School Visits Program:</w:t>
      </w:r>
      <w:r>
        <w:t xml:space="preserve"> </w:t>
      </w:r>
      <w:r>
        <w:t xml:space="preserve">Firefighter ambassadors delivering safety workshops at 20+ schools across Kuwait City (e.g., Al-Sabah School, Al-Qadisiya Academy), emphasizing career pathways.</w:t>
      </w:r>
    </w:p>
    <w:p>
      <w:pPr>
        <w:numPr>
          <w:ilvl w:val="0"/>
          <w:numId w:val="1004"/>
        </w:numPr>
        <w:pStyle w:val="Compact"/>
      </w:pPr>
      <w:r>
        <w:rPr>
          <w:bCs/>
          <w:b/>
        </w:rPr>
        <w:t xml:space="preserve">Kuwait City Safety Festivals:</w:t>
      </w:r>
      <w:r>
        <w:t xml:space="preserve"> </w:t>
      </w:r>
      <w:r>
        <w:t xml:space="preserve">Sponsor events like "Safety Week" in Gulf Park, featuring live demonstrations and recruitment booths.</w:t>
      </w:r>
    </w:p>
    <w:p>
      <w:pPr>
        <w:numPr>
          <w:ilvl w:val="0"/>
          <w:numId w:val="1004"/>
        </w:numPr>
        <w:pStyle w:val="Compact"/>
      </w:pPr>
      <w:r>
        <w:rPr>
          <w:bCs/>
          <w:b/>
        </w:rPr>
        <w:t xml:space="preserve">Corporate Partnerships:</w:t>
      </w:r>
      <w:r>
        <w:t xml:space="preserve"> </w:t>
      </w:r>
      <w:r>
        <w:t xml:space="preserve">Collaborate with Kuwaiti companies (e.g., Kuwait Oil Company, Mubadala) for sponsored training scholarships.</w:t>
      </w:r>
    </w:p>
    <w:bookmarkEnd w:id="26"/>
    <w:bookmarkStart w:id="27" w:name="recruitment-experience-transformation"/>
    <w:p>
      <w:pPr>
        <w:pStyle w:val="Heading3"/>
      </w:pPr>
      <w:r>
        <w:t xml:space="preserve">4. Recruitment Experience Transformation</w:t>
      </w:r>
    </w:p>
    <w:p>
      <w:pPr>
        <w:pStyle w:val="FirstParagraph"/>
      </w:pPr>
      <w:r>
        <w:t xml:space="preserve">Rewrite the candidate journey to reflect modern expectations in Kuwait City:</w:t>
      </w:r>
    </w:p>
    <w:p>
      <w:pPr>
        <w:numPr>
          <w:ilvl w:val="0"/>
          <w:numId w:val="1005"/>
        </w:numPr>
        <w:pStyle w:val="Compact"/>
      </w:pPr>
      <w:r>
        <w:rPr>
          <w:bCs/>
          <w:b/>
        </w:rPr>
        <w:t xml:space="preserve">Digital Application Portal:</w:t>
      </w:r>
      <w:r>
        <w:t xml:space="preserve"> </w:t>
      </w:r>
      <w:r>
        <w:t xml:space="preserve">Fully mobile-optimized system with Arabic/English support, reducing application time from 15 to 5 minutes.</w:t>
      </w:r>
    </w:p>
    <w:p>
      <w:pPr>
        <w:numPr>
          <w:ilvl w:val="0"/>
          <w:numId w:val="1005"/>
        </w:numPr>
        <w:pStyle w:val="Compact"/>
      </w:pPr>
      <w:r>
        <w:rPr>
          <w:bCs/>
          <w:b/>
        </w:rPr>
        <w:t xml:space="preserve">Transparent Career Ladder:</w:t>
      </w:r>
      <w:r>
        <w:t xml:space="preserve"> </w:t>
      </w:r>
      <w:r>
        <w:t xml:space="preserve">Publish clear progression paths (e.g., Firefighter → Senior Firefighter → Commander) on the Kuwait Civil Defense website, highlighting salary scales and benefits unique to</w:t>
      </w:r>
      <w:r>
        <w:t xml:space="preserve"> </w:t>
      </w:r>
      <w:r>
        <w:rPr>
          <w:bCs/>
          <w:b/>
        </w:rPr>
        <w:t xml:space="preserve">Kuwait City</w:t>
      </w:r>
      <w:r>
        <w:t xml:space="preserve">.</w:t>
      </w:r>
    </w:p>
    <w:p>
      <w:pPr>
        <w:numPr>
          <w:ilvl w:val="0"/>
          <w:numId w:val="1005"/>
        </w:numPr>
        <w:pStyle w:val="Compact"/>
      </w:pPr>
      <w:r>
        <w:rPr>
          <w:bCs/>
          <w:b/>
        </w:rPr>
        <w:t xml:space="preserve">Pre-Interview Workshops:</w:t>
      </w:r>
      <w:r>
        <w:t xml:space="preserve"> </w:t>
      </w:r>
      <w:r>
        <w:t xml:space="preserve">Free skill-building sessions in Kuwait City for candidates (e.g., "Basic First Aid for Future Firefighters").</w:t>
      </w:r>
    </w:p>
    <w:bookmarkEnd w:id="27"/>
    <w:bookmarkEnd w:id="28"/>
    <w:bookmarkStart w:id="29" w:name="X6b41b94e5f3ce75053f839c4f46c3ea4be5dce1"/>
    <w:p>
      <w:pPr>
        <w:pStyle w:val="Heading2"/>
      </w:pPr>
      <w:r>
        <w:t xml:space="preserve">Budget Allocation &amp; Key Performance Indicators (KPIs)</w:t>
      </w:r>
    </w:p>
    <w:p>
      <w:pPr>
        <w:pStyle w:val="FirstParagraph"/>
      </w:pPr>
      <w:r>
        <w:t xml:space="preserve">The Marketing Plan allocates 15% of the Kuwait Civil Defense recruitment budget toward strategic marketing, totaling $180,000 annually. Primary KPIs include:</w:t>
      </w:r>
    </w:p>
    <w:p>
      <w:pPr>
        <w:numPr>
          <w:ilvl w:val="0"/>
          <w:numId w:val="1006"/>
        </w:numPr>
        <w:pStyle w:val="Compact"/>
      </w:pPr>
      <w:r>
        <w:t xml:space="preserve">Number of qualified applications from Kuwaiti youth (target: +35%).</w:t>
      </w:r>
    </w:p>
    <w:p>
      <w:pPr>
        <w:numPr>
          <w:ilvl w:val="0"/>
          <w:numId w:val="1006"/>
        </w:numPr>
        <w:pStyle w:val="Compact"/>
      </w:pPr>
      <w:r>
        <w:t xml:space="preserve">Social media reach within Kuwait City (target: 95% coverage in target age group).</w:t>
      </w:r>
    </w:p>
    <w:p>
      <w:pPr>
        <w:numPr>
          <w:ilvl w:val="0"/>
          <w:numId w:val="1006"/>
        </w:numPr>
        <w:pStyle w:val="Compact"/>
      </w:pPr>
      <w:r>
        <w:t xml:space="preserve">Reduction in time-to-hire for firefighter roles.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finalize influencer partnerships, and begin school outreach in Kuwait City.</w:t>
      </w:r>
    </w:p>
    <w:p>
      <w:pPr>
        <w:pStyle w:val="BodyText"/>
      </w:pPr>
      <w:r>
        <w:rPr>
          <w:bCs/>
          <w:b/>
        </w:rPr>
        <w:t xml:space="preserve">Months 4-9:</w:t>
      </w:r>
      <w:r>
        <w:t xml:space="preserve"> </w:t>
      </w:r>
      <w:r>
        <w:t xml:space="preserve">Execute Safety Festivals, deploy virtual tours, and analyze first-quarter recruitment data.</w:t>
      </w:r>
    </w:p>
    <w:p>
      <w:pPr>
        <w:pStyle w:val="BodyText"/>
      </w:pPr>
      <w:r>
        <w:rPr>
          <w:bCs/>
          <w:b/>
        </w:rPr>
        <w:t xml:space="preserve">Months 10-12:</w:t>
      </w:r>
      <w:r>
        <w:t xml:space="preserve"> </w:t>
      </w:r>
      <w:r>
        <w:t xml:space="preserve">Optimize campaigns based on KPIs; publish "Year One Impact Report" for public transparency.</w:t>
      </w:r>
    </w:p>
    <w:bookmarkEnd w:id="30"/>
    <w:bookmarkStart w:id="31" w:name="conclusion"/>
    <w:p>
      <w:pPr>
        <w:pStyle w:val="Heading2"/>
      </w:pPr>
      <w:r>
        <w:t xml:space="preserve">Conclusion</w:t>
      </w:r>
    </w:p>
    <w:p>
      <w:pPr>
        <w:pStyle w:val="FirstParagraph"/>
      </w:pPr>
      <w:r>
        <w:t xml:space="preserve">This Marketing Plan transforms the narrative around the Firefighter profession in Kuwait City, aligning it with national aspirations while addressing local recruitment challenges. By strategically positioning firefighting as a cornerstone of Kuwaiti civic identity and leveraging hyper-local engagement tactics within Kuwait City, this initiative will attract exceptional candidates who embody dedication to protecting their community. The success of this plan directly supports the Ministry of Interior's mission to build a resilient, modern public safety force worthy of the people it serves across</w:t>
      </w:r>
      <w:r>
        <w:t xml:space="preserve"> </w:t>
      </w:r>
      <w:r>
        <w:rPr>
          <w:bCs/>
          <w:b/>
        </w:rPr>
        <w:t xml:space="preserve">Kuwait City</w:t>
      </w:r>
      <w:r>
        <w:t xml:space="preserve">. Investing in firefighter recruitment is not merely an operational necessity—it’s an investment in Kuwait’s future security and prestige on the global stage.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in Kuwait City</dc:title>
  <dc:creator/>
  <dc:language>en</dc:language>
  <cp:keywords/>
  <dcterms:created xsi:type="dcterms:W3CDTF">2025-12-13T19:37:23Z</dcterms:created>
  <dcterms:modified xsi:type="dcterms:W3CDTF">2025-12-13T19:37:23Z</dcterms:modified>
</cp:coreProperties>
</file>

<file path=docProps/custom.xml><?xml version="1.0" encoding="utf-8"?>
<Properties xmlns="http://schemas.openxmlformats.org/officeDocument/2006/custom-properties" xmlns:vt="http://schemas.openxmlformats.org/officeDocument/2006/docPropsVTypes"/>
</file>