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3222f95de603bf1b42ed4a56cfc0a7758093ec1"/>
    <w:p>
      <w:pPr>
        <w:pStyle w:val="Heading1"/>
      </w:pPr>
      <w:r>
        <w:t xml:space="preserve">Comprehensive Marketing Plan for Firefighter Recruitment in New Zealand Wellington</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candidates for the critical role of Firefighter within Wellington, New Zealand. As the capital city faces unique challenges from urban density, coastal geography, and seismic activity, securing dedicated Firefighters is paramount to community safety. This plan leverages Wellington's distinct identity as a vibrant hub of innovation and natural beauty to position firefighting as a prestigious career choice. We will execute targeted campaigns across digital platforms, community partnerships, and experiential events throughout New Zealand Wellington to generate 50% more qualified applicants within 18 months.</w:t>
      </w:r>
    </w:p>
    <w:bookmarkEnd w:id="20"/>
    <w:bookmarkStart w:id="21" w:name="X1a5e5031423f13d89395203bed42e251c80fe12"/>
    <w:p>
      <w:pPr>
        <w:pStyle w:val="Heading2"/>
      </w:pPr>
      <w:r>
        <w:t xml:space="preserve">Situation Analysis: The Need for Strategic Firefighter Recruitment in Wellington</w:t>
      </w:r>
    </w:p>
    <w:p>
      <w:pPr>
        <w:pStyle w:val="FirstParagraph"/>
      </w:pPr>
      <w:r>
        <w:t xml:space="preserve">New Zealand Wellington confronts complex emergency response demands requiring specialized skills. With its steep terrain, historic buildings, and proximity to the Pacific Rim seismic zone, the role of a Firefighter extends beyond traditional firefighting into technical rescue, urban search-and-rescue (USAR), and community education. Current recruitment efforts face challenges including competition from national agencies and perceptions that firefighting is limited to "firefighting only." This Marketing Plan directly addresses these gaps by redefining the Firefighter narrative in New Zealand Wellington as a dynamic, multi-skilled profession offering unparalleled community impact. The plan aligns with Fire and Emergency New Zealand's (FENZ) strategic goals for workforce development while capitalizing on Wellington's reputation as a city where public service meets innovation.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Young Adults (18-25):</w:t>
      </w:r>
      <w:r>
        <w:t xml:space="preserve"> </w:t>
      </w:r>
      <w:r>
        <w:t xml:space="preserve">University students and recent graduates in Wellington seeking meaningful careers with social impact. They value purpose-driven work and community connection.</w:t>
      </w:r>
    </w:p>
    <w:p>
      <w:pPr>
        <w:numPr>
          <w:ilvl w:val="0"/>
          <w:numId w:val="1001"/>
        </w:numPr>
        <w:pStyle w:val="Compact"/>
      </w:pPr>
      <w:r>
        <w:rPr>
          <w:bCs/>
          <w:b/>
        </w:rPr>
        <w:t xml:space="preserve">Ex-Military &amp; Emergency Personnel:</w:t>
      </w:r>
      <w:r>
        <w:t xml:space="preserve"> </w:t>
      </w:r>
      <w:r>
        <w:t xml:space="preserve">Veterans from NZDF, Police, or paramedic services transitioning to civilian roles with transferable skills.</w:t>
      </w:r>
    </w:p>
    <w:p>
      <w:pPr>
        <w:numPr>
          <w:ilvl w:val="0"/>
          <w:numId w:val="1001"/>
        </w:numPr>
        <w:pStyle w:val="Compact"/>
      </w:pPr>
      <w:r>
        <w:rPr>
          <w:bCs/>
          <w:b/>
        </w:rPr>
        <w:t xml:space="preserve">Wellington Residents:</w:t>
      </w:r>
      <w:r>
        <w:t xml:space="preserve"> </w:t>
      </w:r>
      <w:r>
        <w:t xml:space="preserve">Local communities prioritizing civic engagement who recognize Wellington's unique risks and desire direct involvement in safety initiatives.</w:t>
      </w:r>
    </w:p>
    <w:p>
      <w:pPr>
        <w:pStyle w:val="FirstParagraph"/>
      </w:pPr>
      <w:r>
        <w:t xml:space="preserve">This segmentation ensures our Marketing Plan speaks directly to the values of each group, emphasizing how becoming a Firefighter in New Zealand Wellington delivers personal growth, professional advancement, and tangible community benefits.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Recruitment Volume:</w:t>
      </w:r>
      <w:r>
        <w:t xml:space="preserve"> </w:t>
      </w:r>
      <w:r>
        <w:t xml:space="preserve">Achieve 30% increase in qualified applications for Firefighter roles in Wellington compared to previous year.</w:t>
      </w:r>
    </w:p>
    <w:p>
      <w:pPr>
        <w:numPr>
          <w:ilvl w:val="0"/>
          <w:numId w:val="1002"/>
        </w:numPr>
        <w:pStyle w:val="Compact"/>
      </w:pPr>
      <w:r>
        <w:rPr>
          <w:bCs/>
          <w:b/>
        </w:rPr>
        <w:t xml:space="preserve">Diversity Goals:</w:t>
      </w:r>
      <w:r>
        <w:t xml:space="preserve"> </w:t>
      </w:r>
      <w:r>
        <w:t xml:space="preserve">Secure 40% representation from underrepresented groups (Māori, Pacific Islanders, women) in the applicant pipeline.</w:t>
      </w:r>
    </w:p>
    <w:p>
      <w:pPr>
        <w:numPr>
          <w:ilvl w:val="0"/>
          <w:numId w:val="1002"/>
        </w:numPr>
        <w:pStyle w:val="Compact"/>
      </w:pPr>
      <w:r>
        <w:rPr>
          <w:bCs/>
          <w:b/>
        </w:rPr>
        <w:t xml:space="preserve">Brand Perception:</w:t>
      </w:r>
      <w:r>
        <w:t xml:space="preserve"> </w:t>
      </w:r>
      <w:r>
        <w:t xml:space="preserve">Position Wellington's Firefighter role as New Zealand's most desirable emergency service career through 80% positive sentiment in community surveys.</w:t>
      </w:r>
    </w:p>
    <w:p>
      <w:pPr>
        <w:numPr>
          <w:ilvl w:val="0"/>
          <w:numId w:val="1002"/>
        </w:numPr>
        <w:pStyle w:val="Compact"/>
      </w:pPr>
      <w:r>
        <w:rPr>
          <w:bCs/>
          <w:b/>
        </w:rPr>
        <w:t xml:space="preserve">Candidate Quality:</w:t>
      </w:r>
      <w:r>
        <w:t xml:space="preserve"> </w:t>
      </w:r>
      <w:r>
        <w:t xml:space="preserve">Increase retention of new hires by 25% via targeted messaging about professional development pathways.</w:t>
      </w:r>
    </w:p>
    <w:bookmarkEnd w:id="23"/>
    <w:bookmarkStart w:id="27" w:name="X605463348d10449374868adc5d22cc9567f6840"/>
    <w:p>
      <w:pPr>
        <w:pStyle w:val="Heading2"/>
      </w:pPr>
      <w:r>
        <w:t xml:space="preserve">Strategic Marketing Mix: The Wellington Firefighter Advantage</w:t>
      </w:r>
    </w:p>
    <w:bookmarkStart w:id="24" w:name="X4ca9be68f6d0e240ebcc094b2ed2444a788ac44"/>
    <w:p>
      <w:pPr>
        <w:pStyle w:val="Heading3"/>
      </w:pPr>
      <w:r>
        <w:t xml:space="preserve">Product (The Firefighter Experience in Wellington)</w:t>
      </w:r>
    </w:p>
    <w:p>
      <w:pPr>
        <w:pStyle w:val="FirstParagraph"/>
      </w:pPr>
      <w:r>
        <w:t xml:space="preserve">We position the Firefighter role not as a job, but as an immersive career within New Zealand's most dynamic city. Key differentiators include:</w:t>
      </w:r>
    </w:p>
    <w:p>
      <w:pPr>
        <w:numPr>
          <w:ilvl w:val="0"/>
          <w:numId w:val="1003"/>
        </w:numPr>
        <w:pStyle w:val="Compact"/>
      </w:pPr>
      <w:r>
        <w:rPr>
          <w:bCs/>
          <w:b/>
        </w:rPr>
        <w:t xml:space="preserve">Urban-Wildland Interface Expertise:</w:t>
      </w:r>
      <w:r>
        <w:t xml:space="preserve"> </w:t>
      </w:r>
      <w:r>
        <w:t xml:space="preserve">Training to manage fires across Wellington's unique blend of cityscapes and bush reserves (e.g., Mount Victoria, Oriental Bay).</w:t>
      </w:r>
    </w:p>
    <w:p>
      <w:pPr>
        <w:numPr>
          <w:ilvl w:val="0"/>
          <w:numId w:val="1003"/>
        </w:numPr>
        <w:pStyle w:val="Compact"/>
      </w:pPr>
      <w:r>
        <w:rPr>
          <w:bCs/>
          <w:b/>
        </w:rPr>
        <w:t xml:space="preserve">Māori Cultural Integration:</w:t>
      </w:r>
      <w:r>
        <w:t xml:space="preserve"> </w:t>
      </w:r>
      <w:r>
        <w:t xml:space="preserve">Collaboration with Te Ātiawa o Te Whanganui-a-Tara on culturally responsive emergency response.</w:t>
      </w:r>
    </w:p>
    <w:p>
      <w:pPr>
        <w:numPr>
          <w:ilvl w:val="0"/>
          <w:numId w:val="1003"/>
        </w:numPr>
        <w:pStyle w:val="Compact"/>
      </w:pPr>
      <w:r>
        <w:rPr>
          <w:bCs/>
          <w:b/>
        </w:rPr>
        <w:t xml:space="preserve">Technological Advancement:</w:t>
      </w:r>
      <w:r>
        <w:t xml:space="preserve"> </w:t>
      </w:r>
      <w:r>
        <w:t xml:space="preserve">Access to FENZ's latest drone surveillance and AI-powered incident analysis tools deployed in Wellington operations.</w:t>
      </w:r>
    </w:p>
    <w:p>
      <w:pPr>
        <w:pStyle w:val="FirstParagraph"/>
      </w:pPr>
      <w:r>
        <w:t xml:space="preserve">This product focus transforms the Firefighter role into a cutting-edge profession where every shift contributes to Wellington's resilience, directly addressing candidates' desire for purpose-driven work.</w:t>
      </w:r>
    </w:p>
    <w:bookmarkEnd w:id="24"/>
    <w:bookmarkStart w:id="25" w:name="promotion-engagement-channels"/>
    <w:p>
      <w:pPr>
        <w:pStyle w:val="Heading3"/>
      </w:pPr>
      <w:r>
        <w:t xml:space="preserve">Promotion (Engagement Channels)</w:t>
      </w:r>
    </w:p>
    <w:p>
      <w:pPr>
        <w:pStyle w:val="FirstParagraph"/>
      </w:pPr>
      <w:r>
        <w:t xml:space="preserve">Our promotional strategy utilizes hyper-localized channels in New Zealand Wellington:</w:t>
      </w:r>
    </w:p>
    <w:p>
      <w:pPr>
        <w:numPr>
          <w:ilvl w:val="0"/>
          <w:numId w:val="1004"/>
        </w:numPr>
        <w:pStyle w:val="Compact"/>
      </w:pPr>
      <w:r>
        <w:rPr>
          <w:bCs/>
          <w:b/>
        </w:rPr>
        <w:t xml:space="preserve">Social Media &amp; Digital:</w:t>
      </w:r>
      <w:r>
        <w:t xml:space="preserve"> </w:t>
      </w:r>
      <w:r>
        <w:t xml:space="preserve">Short-form videos showcasing real Firefighter moments at Te Papa, the CBD, or during Wellington's iconic storm events. Targeted ads on Facebook/Instagram with keywords: "Firefighter job Wellington," "Emergency services NZ."</w:t>
      </w:r>
    </w:p>
    <w:p>
      <w:pPr>
        <w:numPr>
          <w:ilvl w:val="0"/>
          <w:numId w:val="1004"/>
        </w:numPr>
        <w:pStyle w:val="Compact"/>
      </w:pPr>
      <w:r>
        <w:rPr>
          <w:bCs/>
          <w:b/>
        </w:rPr>
        <w:t xml:space="preserve">Community Immersion:</w:t>
      </w:r>
      <w:r>
        <w:t xml:space="preserve"> </w:t>
      </w:r>
      <w:r>
        <w:t xml:space="preserve">Free safety workshops at Wellington community hubs (e.g., Te Aro Market, Victoria University) where candidates interact with current Firefighters.</w:t>
      </w:r>
    </w:p>
    <w:p>
      <w:pPr>
        <w:numPr>
          <w:ilvl w:val="0"/>
          <w:numId w:val="1004"/>
        </w:numPr>
        <w:pStyle w:val="Compact"/>
      </w:pPr>
      <w:r>
        <w:rPr>
          <w:bCs/>
          <w:b/>
        </w:rPr>
        <w:t xml:space="preserve">Influencer Partnerships:</w:t>
      </w:r>
      <w:r>
        <w:t xml:space="preserve"> </w:t>
      </w:r>
      <w:r>
        <w:t xml:space="preserve">Collaborations with Wellington-based influencers in public service (e.g., @WellingtonRescue on TikTok) for authentic recruitment storytelling.</w:t>
      </w:r>
    </w:p>
    <w:p>
      <w:pPr>
        <w:numPr>
          <w:ilvl w:val="0"/>
          <w:numId w:val="1004"/>
        </w:numPr>
        <w:pStyle w:val="Compact"/>
      </w:pPr>
      <w:r>
        <w:rPr>
          <w:bCs/>
          <w:b/>
        </w:rPr>
        <w:t xml:space="preserve">Local Media Campaigns:</w:t>
      </w:r>
      <w:r>
        <w:t xml:space="preserve"> </w:t>
      </w:r>
      <w:r>
        <w:t xml:space="preserve">Radio ads on The Hits Wellington and features in local papers like The Dominion Post highlighting Wellington Firefighter success stories.</w:t>
      </w:r>
    </w:p>
    <w:p>
      <w:pPr>
        <w:pStyle w:val="FirstParagraph"/>
      </w:pPr>
      <w:r>
        <w:t xml:space="preserve">Every touchpoint reinforces the "Firefighter in New Zealand Wellington" identity, avoiding generic national messaging to resonate deeply with local pride.</w:t>
      </w:r>
    </w:p>
    <w:bookmarkEnd w:id="25"/>
    <w:bookmarkStart w:id="26" w:name="place-recruitment-pathways"/>
    <w:p>
      <w:pPr>
        <w:pStyle w:val="Heading3"/>
      </w:pPr>
      <w:r>
        <w:t xml:space="preserve">Place (Recruitment Pathways)</w:t>
      </w:r>
    </w:p>
    <w:p>
      <w:pPr>
        <w:pStyle w:val="FirstParagraph"/>
      </w:pPr>
      <w:r>
        <w:t xml:space="preserve">We optimize access through physical and digital hubs throughout New Zealand Wellington:</w:t>
      </w:r>
    </w:p>
    <w:p>
      <w:pPr>
        <w:numPr>
          <w:ilvl w:val="0"/>
          <w:numId w:val="1005"/>
        </w:numPr>
        <w:pStyle w:val="Compact"/>
      </w:pPr>
      <w:r>
        <w:rPr>
          <w:bCs/>
          <w:b/>
        </w:rPr>
        <w:t xml:space="preserve">Wellington City Base Pop-Ups:</w:t>
      </w:r>
      <w:r>
        <w:t xml:space="preserve"> </w:t>
      </w:r>
      <w:r>
        <w:t xml:space="preserve">Recruitment kiosks at major events like the Wellington Cup or Te Matatini festival.</w:t>
      </w:r>
    </w:p>
    <w:p>
      <w:pPr>
        <w:numPr>
          <w:ilvl w:val="0"/>
          <w:numId w:val="1005"/>
        </w:numPr>
        <w:pStyle w:val="Compact"/>
      </w:pPr>
      <w:r>
        <w:rPr>
          <w:bCs/>
          <w:b/>
        </w:rPr>
        <w:t xml:space="preserve">University Partnerships:</w:t>
      </w:r>
      <w:r>
        <w:t xml:space="preserve"> </w:t>
      </w:r>
      <w:r>
        <w:t xml:space="preserve">Dedicated recruitment booths at Victoria University, Massey University (Wellington Campus), and WelTec with Firefighter career fairs.</w:t>
      </w:r>
    </w:p>
    <w:p>
      <w:pPr>
        <w:numPr>
          <w:ilvl w:val="0"/>
          <w:numId w:val="1005"/>
        </w:numPr>
        <w:pStyle w:val="Compact"/>
      </w:pPr>
      <w:r>
        <w:rPr>
          <w:bCs/>
          <w:b/>
        </w:rPr>
        <w:t xml:space="preserve">Digital Application Portal:</w:t>
      </w:r>
      <w:r>
        <w:t xml:space="preserve"> </w:t>
      </w:r>
      <w:r>
        <w:t xml:space="preserve">A mobile-optimized NZ-based platform for applications, featuring virtual 360° tours of Wellington fire stations.</w:t>
      </w:r>
    </w:p>
    <w:p>
      <w:pPr>
        <w:pStyle w:val="FirstParagraph"/>
      </w:pPr>
      <w:r>
        <w:t xml:space="preserve">This ensures candidates experience the tangible connection between their application and Wellington's community from day one.</w:t>
      </w:r>
    </w:p>
    <w:bookmarkEnd w:id="26"/>
    <w:bookmarkEnd w:id="27"/>
    <w:bookmarkStart w:id="28" w:name="budget-allocation"/>
    <w:p>
      <w:pPr>
        <w:pStyle w:val="Heading2"/>
      </w:pPr>
      <w:r>
        <w:t xml:space="preserve">Budget Allocation</w:t>
      </w:r>
    </w:p>
    <w:p>
      <w:pPr>
        <w:pStyle w:val="FirstParagraph"/>
      </w:pPr>
      <w:r>
        <w:t xml:space="preserve">Primary investment focuses on high-impact channels with proven local engagement:</w:t>
      </w:r>
    </w:p>
    <w:p>
      <w:pPr>
        <w:numPr>
          <w:ilvl w:val="0"/>
          <w:numId w:val="1006"/>
        </w:numPr>
        <w:pStyle w:val="Compact"/>
      </w:pPr>
      <w:r>
        <w:rPr>
          <w:bCs/>
          <w:b/>
        </w:rPr>
        <w:t xml:space="preserve">Community Events &amp; Partnerships (45%):</w:t>
      </w:r>
      <w:r>
        <w:t xml:space="preserve"> </w:t>
      </w:r>
      <w:r>
        <w:t xml:space="preserve">$180,000 for Wellington-specific workshops, festival booths, and university collaborations.</w:t>
      </w:r>
    </w:p>
    <w:p>
      <w:pPr>
        <w:numPr>
          <w:ilvl w:val="0"/>
          <w:numId w:val="1006"/>
        </w:numPr>
        <w:pStyle w:val="Compact"/>
      </w:pPr>
      <w:r>
        <w:rPr>
          <w:bCs/>
          <w:b/>
        </w:rPr>
        <w:t xml:space="preserve">Digital Campaigns (35%):</w:t>
      </w:r>
      <w:r>
        <w:t xml:space="preserve"> </w:t>
      </w:r>
      <w:r>
        <w:t xml:space="preserve">$140,000 for targeted social ads, video production showcasing Wellington locations.</w:t>
      </w:r>
    </w:p>
    <w:p>
      <w:pPr>
        <w:numPr>
          <w:ilvl w:val="0"/>
          <w:numId w:val="1006"/>
        </w:numPr>
        <w:pStyle w:val="Compact"/>
      </w:pPr>
      <w:r>
        <w:rPr>
          <w:bCs/>
          <w:b/>
        </w:rPr>
        <w:t xml:space="preserve">Content &amp; PR (20%):</w:t>
      </w:r>
      <w:r>
        <w:t xml:space="preserve"> </w:t>
      </w:r>
      <w:r>
        <w:t xml:space="preserve">$80,000 for storytelling assets and media partnerships with Wellington news outlets.</w:t>
      </w:r>
    </w:p>
    <w:p>
      <w:pPr>
        <w:pStyle w:val="FirstParagraph"/>
      </w:pPr>
      <w:r>
        <w:t xml:space="preserve">All budget allocations prioritize measurable outcomes tied to our Marketing Plan's objectives in New Zealand Wellington.</w:t>
      </w:r>
    </w:p>
    <w:bookmarkEnd w:id="28"/>
    <w:bookmarkStart w:id="29" w:name="evaluation-framework"/>
    <w:p>
      <w:pPr>
        <w:pStyle w:val="Heading2"/>
      </w:pPr>
      <w:r>
        <w:t xml:space="preserve">Evaluation Framework</w:t>
      </w:r>
    </w:p>
    <w:p>
      <w:pPr>
        <w:pStyle w:val="FirstParagraph"/>
      </w:pPr>
      <w:r>
        <w:t xml:space="preserve">We measure success through:</w:t>
      </w:r>
    </w:p>
    <w:p>
      <w:pPr>
        <w:numPr>
          <w:ilvl w:val="0"/>
          <w:numId w:val="1007"/>
        </w:numPr>
        <w:pStyle w:val="Compact"/>
      </w:pPr>
      <w:r>
        <w:rPr>
          <w:bCs/>
          <w:b/>
        </w:rPr>
        <w:t xml:space="preserve">Application Metrics:</w:t>
      </w:r>
      <w:r>
        <w:t xml:space="preserve"> </w:t>
      </w:r>
      <w:r>
        <w:t xml:space="preserve">Tracking source (e.g., "Wellington Community Event" vs. "Digital Ad") and conversion rates.</w:t>
      </w:r>
    </w:p>
    <w:p>
      <w:pPr>
        <w:numPr>
          <w:ilvl w:val="0"/>
          <w:numId w:val="1007"/>
        </w:numPr>
        <w:pStyle w:val="Compact"/>
      </w:pPr>
      <w:r>
        <w:rPr>
          <w:bCs/>
          <w:b/>
        </w:rPr>
        <w:t xml:space="preserve">Community Sentiment:</w:t>
      </w:r>
      <w:r>
        <w:t xml:space="preserve"> </w:t>
      </w:r>
      <w:r>
        <w:t xml:space="preserve">Quarterly surveys via Wellington community groups on brand perception of Firefighter roles.</w:t>
      </w:r>
    </w:p>
    <w:p>
      <w:pPr>
        <w:numPr>
          <w:ilvl w:val="0"/>
          <w:numId w:val="1007"/>
        </w:numPr>
        <w:pStyle w:val="Compact"/>
      </w:pPr>
      <w:r>
        <w:rPr>
          <w:bCs/>
          <w:b/>
        </w:rPr>
        <w:t xml:space="preserve">Diversity Tracking:</w:t>
      </w:r>
      <w:r>
        <w:t xml:space="preserve"> </w:t>
      </w:r>
      <w:r>
        <w:t xml:space="preserve">Real-time dashboards monitoring applicant demographics against our 40% target.</w:t>
      </w:r>
    </w:p>
    <w:p>
      <w:pPr>
        <w:pStyle w:val="FirstParagraph"/>
      </w:pPr>
      <w:r>
        <w:t xml:space="preserve">Monthly performance reviews will refine the Marketing Plan for maximum impact on Firefighter recruitment in New Zealand Wellington, ensuring every campaign directly serves Wellington's safety needs.</w:t>
      </w:r>
    </w:p>
    <w:bookmarkEnd w:id="29"/>
    <w:bookmarkStart w:id="30" w:name="Xb6a0a90785b42998d82637bb0b799263ecb0dc9"/>
    <w:p>
      <w:pPr>
        <w:pStyle w:val="Heading2"/>
      </w:pPr>
      <w:r>
        <w:t xml:space="preserve">Conclusion: A Firefighter Legacy for Wellington</w:t>
      </w:r>
    </w:p>
    <w:p>
      <w:pPr>
        <w:pStyle w:val="FirstParagraph"/>
      </w:pPr>
      <w:r>
        <w:t xml:space="preserve">This Marketing Plan transcends traditional recruitment—it builds a movement where becoming a Firefighter in New Zealand Wellington symbolizes commitment to protecting the city’s heart. By embedding our strategy within Wellington's cultural fabric and emergency response reality, we position the role as not just a career, but an essential contribution to the community. As Wellington continues to grow as New Zealand's innovation capital, our Marketing Plan ensures its Firefighter force evolves alongside it—skilled, diverse, and deeply connected to the city they protect. This is more than a recruitment strategy; it’s an investment in Wellington’s safety legacy for generations of New Zealanders.</w:t>
      </w:r>
    </w:p>
    <w:p>
      <w:pPr>
        <w:pStyle w:val="BodyText"/>
      </w:pPr>
      <w:r>
        <w:rPr>
          <w:bCs/>
          <w:b/>
        </w:rPr>
        <w:t xml:space="preserve">Marketing Plan</w:t>
      </w:r>
      <w:r>
        <w:t xml:space="preserve"> </w:t>
      </w:r>
      <w:r>
        <w:t xml:space="preserve">|</w:t>
      </w:r>
      <w:r>
        <w:t xml:space="preserve"> </w:t>
      </w:r>
      <w:r>
        <w:rPr>
          <w:bCs/>
          <w:b/>
        </w:rPr>
        <w:t xml:space="preserve">Firefighter</w:t>
      </w:r>
      <w:r>
        <w:t xml:space="preserve"> </w:t>
      </w:r>
      <w:r>
        <w:t xml:space="preserve">Recruitment |</w:t>
      </w:r>
      <w:r>
        <w:t xml:space="preserve"> </w:t>
      </w:r>
      <w:r>
        <w:rPr>
          <w:bCs/>
          <w:b/>
        </w:rPr>
        <w:t xml:space="preserve">New Zealand Wellington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Recruitment in New Zealand Wellington</dc:title>
  <dc:creator/>
  <dc:language>en</dc:language>
  <cp:keywords/>
  <dcterms:created xsi:type="dcterms:W3CDTF">2025-12-12T11:57:54Z</dcterms:created>
  <dcterms:modified xsi:type="dcterms:W3CDTF">2025-12-12T11:57:54Z</dcterms:modified>
</cp:coreProperties>
</file>

<file path=docProps/custom.xml><?xml version="1.0" encoding="utf-8"?>
<Properties xmlns="http://schemas.openxmlformats.org/officeDocument/2006/custom-properties" xmlns:vt="http://schemas.openxmlformats.org/officeDocument/2006/docPropsVTypes"/>
</file>