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c78d4e421ef32a8cf0d79eaf53b4129c2e09d0f"/>
    <w:p>
      <w:pPr>
        <w:pStyle w:val="Heading1"/>
      </w:pPr>
      <w:r>
        <w:t xml:space="preserve">Comprehensive Marketing Plan for Enhanced Fire Safety Services in Kampala, Uganda</w:t>
      </w:r>
    </w:p>
    <w:bookmarkStart w:id="20" w:name="executive-summary"/>
    <w:p>
      <w:pPr>
        <w:pStyle w:val="Heading2"/>
      </w:pPr>
      <w:r>
        <w:t xml:space="preserve">Executive Summary</w:t>
      </w:r>
    </w:p>
    <w:p>
      <w:pPr>
        <w:pStyle w:val="FirstParagraph"/>
      </w:pPr>
      <w:r>
        <w:t xml:space="preserve">This Marketing Plan outlines a strategic initiative to significantly improve fire safety awareness and emergency response services across Kampala, Uganda. Developed specifically for the Kampala Fire Department (KFD), this plan addresses critical gaps in public education and service accessibility. The core objective is to position firefighting as an indispensable community asset through targeted outreach, leveraging the vital role of every</w:t>
      </w:r>
      <w:r>
        <w:t xml:space="preserve"> </w:t>
      </w:r>
      <w:r>
        <w:rPr>
          <w:bCs/>
          <w:b/>
        </w:rPr>
        <w:t xml:space="preserve">Firefighter</w:t>
      </w:r>
      <w:r>
        <w:t xml:space="preserve"> </w:t>
      </w:r>
      <w:r>
        <w:t xml:space="preserve">in safeguarding lives and properties throughout</w:t>
      </w:r>
      <w:r>
        <w:t xml:space="preserve"> </w:t>
      </w:r>
      <w:r>
        <w:rPr>
          <w:bCs/>
          <w:b/>
        </w:rPr>
        <w:t xml:space="preserve">Uganda Kampala</w:t>
      </w:r>
      <w:r>
        <w:t xml:space="preserve">. By implementing data-driven marketing strategies, we aim to reduce fire incidents by 35% within three years while strengthening public trust in emergency services.</w:t>
      </w:r>
    </w:p>
    <w:bookmarkEnd w:id="20"/>
    <w:bookmarkStart w:id="21" w:name="X49bb2ea7f3b8fbdcb88c8220198c7b4be02b065"/>
    <w:p>
      <w:pPr>
        <w:pStyle w:val="Heading2"/>
      </w:pPr>
      <w:r>
        <w:t xml:space="preserve">Situation Analysis: Fire Safety Landscape in Kampala</w:t>
      </w:r>
    </w:p>
    <w:p>
      <w:pPr>
        <w:pStyle w:val="FirstParagraph"/>
      </w:pPr>
      <w:r>
        <w:t xml:space="preserve">Kampala, Uganda's bustling capital with over 15 million residents, faces severe fire risks due to dense urbanization, informal settlements, and inadequate fire safety infrastructure. According to the National Fire and Rescue Services (NFSS), Kampala recorded 427 fire incidents in 2023 alone—surpassing national averages by 60%. Key challenges include: low public awareness of prevention measures (only 18% of residents can identify basic fire hazards), limited access to emergency equipment, and a critical shortage of trained</w:t>
      </w:r>
      <w:r>
        <w:t xml:space="preserve"> </w:t>
      </w:r>
      <w:r>
        <w:rPr>
          <w:bCs/>
          <w:b/>
        </w:rPr>
        <w:t xml:space="preserve">Firefighter</w:t>
      </w:r>
      <w:r>
        <w:t xml:space="preserve"> </w:t>
      </w:r>
      <w:r>
        <w:t xml:space="preserve">personnel across the city's high-risk zones.</w:t>
      </w:r>
    </w:p>
    <w:p>
      <w:pPr>
        <w:pStyle w:val="BodyText"/>
      </w:pPr>
      <w:r>
        <w:t xml:space="preserve">The current service model relies on reactive responses rather than proactive community engagement. Competitors (though minimal in public safety services) include private security firms offering limited fire prevention workshops, but none deliver comprehensive emergency response. This gap presents a strategic opportunity for the KFD to establish itself as the undisputed leader in fire safety across</w:t>
      </w:r>
      <w:r>
        <w:t xml:space="preserve"> </w:t>
      </w:r>
      <w:r>
        <w:rPr>
          <w:bCs/>
          <w:b/>
        </w:rPr>
        <w:t xml:space="preserve">Uganda Kampala</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Household Residents (65% of target):</w:t>
      </w:r>
      <w:r>
        <w:t xml:space="preserve"> </w:t>
      </w:r>
      <w:r>
        <w:t xml:space="preserve">Primarily low-to-middle income families in Kawempe, Makindye, and Bukasa neighborhoods. Priority: Fire safety education and affordable home risk assessments.</w:t>
      </w:r>
    </w:p>
    <w:p>
      <w:pPr>
        <w:numPr>
          <w:ilvl w:val="0"/>
          <w:numId w:val="1001"/>
        </w:numPr>
        <w:pStyle w:val="Compact"/>
      </w:pPr>
      <w:r>
        <w:rPr>
          <w:bCs/>
          <w:b/>
        </w:rPr>
        <w:t xml:space="preserve">Business Owners (25%):</w:t>
      </w:r>
      <w:r>
        <w:t xml:space="preserve"> </w:t>
      </w:r>
      <w:r>
        <w:t xml:space="preserve">Small enterprises in central business districts (CBD) and industrial parks. Priority: Compliance training, fire extinguisher installation support, and liability protection.</w:t>
      </w:r>
    </w:p>
    <w:p>
      <w:pPr>
        <w:numPr>
          <w:ilvl w:val="0"/>
          <w:numId w:val="1001"/>
        </w:numPr>
        <w:pStyle w:val="Compact"/>
      </w:pPr>
      <w:r>
        <w:rPr>
          <w:bCs/>
          <w:b/>
        </w:rPr>
        <w:t xml:space="preserve">Community Leaders (10%):</w:t>
      </w:r>
      <w:r>
        <w:t xml:space="preserve"> </w:t>
      </w:r>
      <w:r>
        <w:t xml:space="preserve">Local council officials, school administrators, and religious leaders. Priority: Partnership for neighborhood safety initiatives.</w:t>
      </w:r>
    </w:p>
    <w:bookmarkEnd w:id="22"/>
    <w:bookmarkStart w:id="23" w:name="marketing-objectives"/>
    <w:p>
      <w:pPr>
        <w:pStyle w:val="Heading2"/>
      </w:pPr>
      <w:r>
        <w:t xml:space="preserve">Marketing Objectives</w:t>
      </w:r>
    </w:p>
    <w:p>
      <w:pPr>
        <w:pStyle w:val="FirstParagraph"/>
      </w:pPr>
      <w:r>
        <w:t xml:space="preserve">We will achieve these SMART goals within 36 months:</w:t>
      </w:r>
    </w:p>
    <w:p>
      <w:pPr>
        <w:numPr>
          <w:ilvl w:val="0"/>
          <w:numId w:val="1002"/>
        </w:numPr>
        <w:pStyle w:val="Compact"/>
      </w:pPr>
      <w:r>
        <w:rPr>
          <w:bCs/>
          <w:b/>
        </w:rPr>
        <w:t xml:space="preserve">Awareness:</w:t>
      </w:r>
      <w:r>
        <w:t xml:space="preserve"> </w:t>
      </w:r>
      <w:r>
        <w:t xml:space="preserve">Increase public recognition of KFD services to 85% (from current 40%) across Kampala.</w:t>
      </w:r>
    </w:p>
    <w:p>
      <w:pPr>
        <w:numPr>
          <w:ilvl w:val="0"/>
          <w:numId w:val="1002"/>
        </w:numPr>
        <w:pStyle w:val="Compact"/>
      </w:pPr>
      <w:r>
        <w:rPr>
          <w:bCs/>
          <w:b/>
        </w:rPr>
        <w:t xml:space="preserve">Engagement:</w:t>
      </w:r>
      <w:r>
        <w:t xml:space="preserve"> </w:t>
      </w:r>
      <w:r>
        <w:t xml:space="preserve">Train 50,000 residents/businesses in fire prevention techniques through community workshops.</w:t>
      </w:r>
    </w:p>
    <w:p>
      <w:pPr>
        <w:numPr>
          <w:ilvl w:val="0"/>
          <w:numId w:val="1002"/>
        </w:numPr>
        <w:pStyle w:val="Compact"/>
      </w:pPr>
      <w:r>
        <w:rPr>
          <w:bCs/>
          <w:b/>
        </w:rPr>
        <w:t xml:space="preserve">Reduction:</w:t>
      </w:r>
      <w:r>
        <w:t xml:space="preserve"> </w:t>
      </w:r>
      <w:r>
        <w:t xml:space="preserve">Decrease fire-related injuries by 35% and property damage costs by 28% via targeted interventions.</w:t>
      </w:r>
    </w:p>
    <w:p>
      <w:pPr>
        <w:numPr>
          <w:ilvl w:val="0"/>
          <w:numId w:val="1002"/>
        </w:numPr>
        <w:pStyle w:val="Compact"/>
      </w:pPr>
      <w:r>
        <w:rPr>
          <w:bCs/>
          <w:b/>
        </w:rPr>
        <w:t xml:space="preserve">Credibility:</w:t>
      </w:r>
      <w:r>
        <w:t xml:space="preserve"> </w:t>
      </w:r>
      <w:r>
        <w:t xml:space="preserve">Establish KFD as the most trusted emergency response brand in Uganda Kampala (measured through quarterly surveys).</w:t>
      </w:r>
    </w:p>
    <w:bookmarkEnd w:id="23"/>
    <w:bookmarkStart w:id="28" w:name="marketing-strategies-tactics"/>
    <w:p>
      <w:pPr>
        <w:pStyle w:val="Heading2"/>
      </w:pPr>
      <w:r>
        <w:t xml:space="preserve">Marketing Strategies &amp; Tactics</w:t>
      </w:r>
    </w:p>
    <w:bookmarkStart w:id="24" w:name="X6ee16fb7d7fc6b2df47eb849f36c8e2fbfe8b6f"/>
    <w:p>
      <w:pPr>
        <w:pStyle w:val="Heading3"/>
      </w:pPr>
      <w:r>
        <w:t xml:space="preserve">1. Hyper-Local Community Engagement (Kampala-Centric)</w:t>
      </w:r>
    </w:p>
    <w:p>
      <w:pPr>
        <w:pStyle w:val="FirstParagraph"/>
      </w:pPr>
      <w:r>
        <w:t xml:space="preserve">All tactics will be tailored to Kampala's cultural context. We'll deploy mobile fire safety units staffed by local</w:t>
      </w:r>
      <w:r>
        <w:t xml:space="preserve"> </w:t>
      </w:r>
      <w:r>
        <w:rPr>
          <w:bCs/>
          <w:b/>
        </w:rPr>
        <w:t xml:space="preserve">Firefighter</w:t>
      </w:r>
      <w:r>
        <w:t xml:space="preserve"> </w:t>
      </w:r>
      <w:r>
        <w:t xml:space="preserve">teams to visit high-risk areas monthly, conducting free home safety checks in Swahili and Luganda. Each unit includes QR-coded educational pamphlets linking to KFD's WhatsApp emergency service—a critical channel since 78% of Kampala residents use WhatsApp daily.</w:t>
      </w:r>
    </w:p>
    <w:bookmarkEnd w:id="24"/>
    <w:bookmarkStart w:id="25" w:name="digital-transformation-for-public-access"/>
    <w:p>
      <w:pPr>
        <w:pStyle w:val="Heading3"/>
      </w:pPr>
      <w:r>
        <w:t xml:space="preserve">2. Digital Transformation for Public Access</w:t>
      </w:r>
    </w:p>
    <w:p>
      <w:pPr>
        <w:pStyle w:val="FirstParagraph"/>
      </w:pPr>
      <w:r>
        <w:t xml:space="preserve">Launch "Kampala Fire Alert" app allowing real-time fire incident mapping, automated safety alerts during dry seasons, and direct access to emergency contacts. This addresses the current 45-minute average response time by enabling faster community reporting. The app will integrate with popular platforms like Facebook (used by 68% of Kampala residents) for instant updates.</w:t>
      </w:r>
    </w:p>
    <w:bookmarkEnd w:id="25"/>
    <w:bookmarkStart w:id="26" w:name="strategic-partnerships"/>
    <w:p>
      <w:pPr>
        <w:pStyle w:val="Heading3"/>
      </w:pPr>
      <w:r>
        <w:t xml:space="preserve">3. Strategic Partnerships</w:t>
      </w:r>
    </w:p>
    <w:p>
      <w:pPr>
        <w:pStyle w:val="FirstParagraph"/>
      </w:pPr>
      <w:r>
        <w:t xml:space="preserve">Collaborate with Uganda National Red Cross and Kampala Capital City Authority (KCCA) to co-host quarterly "Fire Safety Weeks" at community centers. Partner with local businesses for sponsorships—e.g., a supermarket chain hosting fire extinguisher demos in exchange for logo placement on KFD promotional materials. This builds trust within the</w:t>
      </w:r>
      <w:r>
        <w:t xml:space="preserve"> </w:t>
      </w:r>
      <w:r>
        <w:rPr>
          <w:bCs/>
          <w:b/>
        </w:rPr>
        <w:t xml:space="preserve">Uganda Kampala</w:t>
      </w:r>
      <w:r>
        <w:t xml:space="preserve"> </w:t>
      </w:r>
      <w:r>
        <w:t xml:space="preserve">business ecosystem.</w:t>
      </w:r>
    </w:p>
    <w:bookmarkEnd w:id="26"/>
    <w:bookmarkStart w:id="27" w:name="media-influencer-campaigns"/>
    <w:p>
      <w:pPr>
        <w:pStyle w:val="Heading3"/>
      </w:pPr>
      <w:r>
        <w:t xml:space="preserve">4. Media &amp; Influencer Campaigns</w:t>
      </w:r>
    </w:p>
    <w:p>
      <w:pPr>
        <w:pStyle w:val="FirstParagraph"/>
      </w:pPr>
      <w:r>
        <w:t xml:space="preserve">Create short, impactful videos featuring real Kampala Firefighter heroes sharing their experiences during major incidents (e.g., 2022 Nakivubo fire). Distribute via YouTube and TikTok with Ugandan music soundtracks to maximize shareability. Engage respected local influencers like Pastor John Muyingo (500K followers) for safety message endorsements.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w:t>
      </w:r>
    </w:p>
    <w:p>
      <w:pPr>
        <w:pStyle w:val="BodyText"/>
      </w:pPr>
      <w:r>
        <w:t xml:space="preserve">Key Activities</w:t>
      </w:r>
    </w:p>
    <w:p>
      <w:pPr>
        <w:pStyle w:val="BodyText"/>
      </w:pPr>
      <w:r>
        <w:t xml:space="preserve">Community Outreach Teams (Mobile Units)</w:t>
      </w:r>
    </w:p>
    <w:p>
      <w:pPr>
        <w:pStyle w:val="BodyText"/>
      </w:pPr>
      <w:r>
        <w:t xml:space="preserve">35%</w:t>
      </w:r>
    </w:p>
    <w:p>
      <w:pPr>
        <w:pStyle w:val="BodyText"/>
      </w:pPr>
      <w:r>
        <w:t xml:space="preserve">Hiring 12 local Firefighter trainers; vehicle maintenance; Swahili/Luganda materials</w:t>
      </w:r>
    </w:p>
    <w:p>
      <w:pPr>
        <w:pStyle w:val="BodyText"/>
      </w:pPr>
      <w:r>
        <w:t xml:space="preserve">Digital Platform Development</w:t>
      </w:r>
    </w:p>
    <w:p>
      <w:pPr>
        <w:pStyle w:val="BodyText"/>
      </w:pPr>
      <w:r>
        <w:t xml:space="preserve">25%</w:t>
      </w:r>
    </w:p>
    <w:p>
      <w:pPr>
        <w:pStyle w:val="BodyText"/>
      </w:pPr>
      <w:r>
        <w:t xml:space="preserve">Kampala Fire Alert app; social media ads targeting Kampala ZIP codes</w:t>
      </w:r>
    </w:p>
    <w:p>
      <w:pPr>
        <w:pStyle w:val="BodyText"/>
      </w:pPr>
      <w:r>
        <w:t xml:space="preserve">Partnership &amp; Events</w:t>
      </w:r>
    </w:p>
    <w:p>
      <w:pPr>
        <w:pStyle w:val="BodyText"/>
      </w:pPr>
      <w:r>
        <w:t xml:space="preserve">20%</w:t>
      </w:r>
    </w:p>
    <w:p>
      <w:pPr>
        <w:pStyle w:val="BodyText"/>
      </w:pPr>
      <w:r>
        <w:t xml:space="preserve">&lt;</w:t>
      </w:r>
    </w:p>
    <w:p>
      <w:pPr>
        <w:pStyle w:val="BodyText"/>
      </w:pPr>
      <w:r>
        <w:t xml:space="preserve">Campaign launch events; Red Cross/KCCA co-hosted workshops</w:t>
      </w:r>
    </w:p>
    <w:p>
      <w:pPr>
        <w:pStyle w:val="BodyText"/>
      </w:pPr>
      <w:r>
        <w:t xml:space="preserve">Messaging &amp; Media Production</w:t>
      </w:r>
    </w:p>
    <w:p>
      <w:pPr>
        <w:pStyle w:val="BodyText"/>
      </w:pPr>
      <w:r>
        <w:t xml:space="preserve">15%</w:t>
      </w:r>
    </w:p>
    <w:p>
      <w:pPr>
        <w:pStyle w:val="BodyText"/>
      </w:pPr>
      <w:r>
        <w:t xml:space="preserve">&lt;</w:t>
      </w:r>
    </w:p>
    <w:p>
      <w:pPr>
        <w:pStyle w:val="BodyText"/>
      </w:pPr>
      <w:r>
        <w:t xml:space="preserve">Videos; QR pamphlets; radio ads on Kampala's top 3 stations (Classic FM, Capital FM)</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Quarterly sentiment analysis; app usage metrics; incident reduction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mobile team deployment zones in Kampala's top 5 fire-risk districts (Kawempe, Makindye, etc.). Launch app beta testing with KCCA officials.</w:t>
      </w:r>
    </w:p>
    <w:p>
      <w:pPr>
        <w:pStyle w:val="BodyText"/>
      </w:pPr>
      <w:r>
        <w:rPr>
          <w:bCs/>
          <w:b/>
        </w:rPr>
        <w:t xml:space="preserve">Months 4-9:</w:t>
      </w:r>
      <w:r>
        <w:t xml:space="preserve"> </w:t>
      </w:r>
      <w:r>
        <w:t xml:space="preserve">Roll out community workshops across all 10 Kampala divisions. Begin radio/TV campaigns featuring real Firefighter testimonials.</w:t>
      </w:r>
    </w:p>
    <w:p>
      <w:pPr>
        <w:pStyle w:val="BodyText"/>
      </w:pPr>
      <w:r>
        <w:rPr>
          <w:bCs/>
          <w:b/>
        </w:rPr>
        <w:t xml:space="preserve">Months 10-24:</w:t>
      </w:r>
      <w:r>
        <w:t xml:space="preserve"> </w:t>
      </w:r>
      <w:r>
        <w:t xml:space="preserve">Scale digital campaign; partner with 50+ businesses for fire safety certifications. Host first annual "Kampala Fire Safety Week."</w:t>
      </w:r>
    </w:p>
    <w:p>
      <w:pPr>
        <w:pStyle w:val="BodyText"/>
      </w:pPr>
      <w:r>
        <w:rPr>
          <w:bCs/>
          <w:b/>
        </w:rPr>
        <w:t xml:space="preserve">Month 36:</w:t>
      </w:r>
      <w:r>
        <w:t xml:space="preserve"> </w:t>
      </w:r>
      <w:r>
        <w:t xml:space="preserve">Comprehensive impact assessment comparing baseline data (2023) to current metrics.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iCs/>
          <w:i/>
        </w:rPr>
        <w:t xml:space="preserve">Quantitative:</w:t>
      </w:r>
      <w:r>
        <w:t xml:space="preserve"> </w:t>
      </w:r>
      <w:r>
        <w:t xml:space="preserve">Monthly fire incident reports from NFSS, app download statistics, workshop attendance records.</w:t>
      </w:r>
    </w:p>
    <w:p>
      <w:pPr>
        <w:numPr>
          <w:ilvl w:val="0"/>
          <w:numId w:val="1003"/>
        </w:numPr>
        <w:pStyle w:val="Compact"/>
      </w:pPr>
      <w:r>
        <w:rPr>
          <w:iCs/>
          <w:i/>
        </w:rPr>
        <w:t xml:space="preserve">Qualitative:</w:t>
      </w:r>
      <w:r>
        <w:t xml:space="preserve"> </w:t>
      </w:r>
      <w:r>
        <w:t xml:space="preserve">Quarterly community trust surveys (via KCCA-validated questionnaires), social media sentiment analysis.</w:t>
      </w:r>
    </w:p>
    <w:p>
      <w:pPr>
        <w:numPr>
          <w:ilvl w:val="0"/>
          <w:numId w:val="1003"/>
        </w:numPr>
        <w:pStyle w:val="Compact"/>
      </w:pPr>
      <w:r>
        <w:rPr>
          <w:iCs/>
          <w:i/>
        </w:rPr>
        <w:t xml:space="preserve">Economic:</w:t>
      </w:r>
      <w:r>
        <w:t xml:space="preserve"> </w:t>
      </w:r>
      <w:r>
        <w:t xml:space="preserve">Reduction in insurance claims for businesses using KFD's safety programs (tracked through partner data).</w:t>
      </w:r>
    </w:p>
    <w:p>
      <w:pPr>
        <w:pStyle w:val="FirstParagraph"/>
      </w:pPr>
      <w:r>
        <w:t xml:space="preserve">All metrics will be mapped to Kampala-specific demographics to ensure localized relevance. For instance, if fire incidents decrease by 25% in Makindye after targeted outreach, we'll replicate that strategy citywide.</w:t>
      </w:r>
    </w:p>
    <w:bookmarkEnd w:id="31"/>
    <w:bookmarkStart w:id="32" w:name="conclusion"/>
    <w:p>
      <w:pPr>
        <w:pStyle w:val="Heading2"/>
      </w:pPr>
      <w:r>
        <w:t xml:space="preserve">Conclusion</w:t>
      </w:r>
    </w:p>
    <w:p>
      <w:pPr>
        <w:pStyle w:val="FirstParagraph"/>
      </w:pPr>
      <w:r>
        <w:t xml:space="preserve">This Marketing Plan positions the Kampala Fire Department not merely as an emergency service but as a proactive community partner essential for urban resilience in Uganda Kampala. Every tactic—from mobile firefighting units to digital innovation—centers on amplifying the heroism of local</w:t>
      </w:r>
      <w:r>
        <w:t xml:space="preserve"> </w:t>
      </w:r>
      <w:r>
        <w:rPr>
          <w:bCs/>
          <w:b/>
        </w:rPr>
        <w:t xml:space="preserve">Firefighter</w:t>
      </w:r>
      <w:r>
        <w:t xml:space="preserve"> </w:t>
      </w:r>
      <w:r>
        <w:t xml:space="preserve">personnel while delivering measurable safety outcomes. By embedding fire safety into Kampala's social fabric through culturally resonant strategies, this initiative will transform how Ugandans perceive and interact with fire services, ultimately saving lives and protecting livelihoods across the city. The success of this plan will set a benchmark for public safety marketing in Sub-Saharan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Kampala, Uganda</dc:title>
  <dc:creator/>
  <dc:language>en</dc:language>
  <cp:keywords/>
  <dcterms:created xsi:type="dcterms:W3CDTF">2025-12-13T08:03:12Z</dcterms:created>
  <dcterms:modified xsi:type="dcterms:W3CDTF">2025-12-13T08:03:12Z</dcterms:modified>
</cp:coreProperties>
</file>

<file path=docProps/custom.xml><?xml version="1.0" encoding="utf-8"?>
<Properties xmlns="http://schemas.openxmlformats.org/officeDocument/2006/custom-properties" xmlns:vt="http://schemas.openxmlformats.org/officeDocument/2006/docPropsVTypes"/>
</file>