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w:t>
      </w:r>
      <w:r>
        <w:t xml:space="preserve"> </w:t>
      </w:r>
      <w:r>
        <w:t xml:space="preserve">Dhabi</w:t>
      </w:r>
      <w:r>
        <w:t xml:space="preserve"> </w:t>
      </w:r>
      <w:r>
        <w:t xml:space="preserve">Firefighter</w:t>
      </w:r>
      <w:r>
        <w:t xml:space="preserve"> </w:t>
      </w:r>
      <w:r>
        <w:t xml:space="preserve">Marketing</w:t>
      </w:r>
      <w:r>
        <w:t xml:space="preserve"> </w:t>
      </w:r>
      <w:r>
        <w:t xml:space="preserve">Plan</w:t>
      </w:r>
      <w:r>
        <w:t xml:space="preserve"> </w:t>
      </w:r>
      <w:r>
        <w:t xml:space="preserve">-</w:t>
      </w:r>
      <w:r>
        <w:t xml:space="preserve"> </w:t>
      </w:r>
      <w:r>
        <w:t xml:space="preserve">United</w:t>
      </w:r>
      <w:r>
        <w:t xml:space="preserve"> </w:t>
      </w:r>
      <w:r>
        <w:t xml:space="preserve">Arab</w:t>
      </w:r>
      <w:r>
        <w:t xml:space="preserve"> </w:t>
      </w:r>
      <w:r>
        <w:t xml:space="preserve">Emirates</w:t>
      </w:r>
    </w:p>
    <w:bookmarkStart w:id="32" w:name="X867eb69b8a4e657f8db11b1c3c91b1d2421b43d"/>
    <w:p>
      <w:pPr>
        <w:pStyle w:val="Heading1"/>
      </w:pPr>
      <w:r>
        <w:t xml:space="preserve">Comprehensive Marketing Plan for Firefighter Recruitment and Community Safety in Abu Dhabi, United Arab Emirates</w:t>
      </w:r>
    </w:p>
    <w:bookmarkStart w:id="20" w:name="executive-summary"/>
    <w:p>
      <w:pPr>
        <w:pStyle w:val="Heading2"/>
      </w:pPr>
      <w:r>
        <w:t xml:space="preserve">Executive Summary</w:t>
      </w:r>
    </w:p>
    <w:p>
      <w:pPr>
        <w:pStyle w:val="FirstParagraph"/>
      </w:pPr>
      <w:r>
        <w:t xml:space="preserve">This Marketing Plan outlines a strategic initiative to strengthen firefighting capabilities and public safety awareness across the United Arab Emirates Abu Dhabi. As one of the fastest-growing urban centers in the Middle East, Abu Dhabi faces increasing demands for world-class emergency response services. This plan addresses critical needs in firefighter recruitment, community engagement, and fire prevention through targeted marketing strategies aligned with Abu Dhabi's vision for a safer, more resilient society. We project a 40% increase in qualified firefighter applications within 18 months while reducing preventable fire incidents by 25% through enhanced public education – all delivered within the regulatory framework of the United Arab Emirates.</w:t>
      </w:r>
    </w:p>
    <w:bookmarkEnd w:id="20"/>
    <w:bookmarkStart w:id="21" w:name="situation-analysis"/>
    <w:p>
      <w:pPr>
        <w:pStyle w:val="Heading2"/>
      </w:pPr>
      <w:r>
        <w:t xml:space="preserve">Situation Analysis</w:t>
      </w:r>
    </w:p>
    <w:p>
      <w:pPr>
        <w:pStyle w:val="FirstParagraph"/>
      </w:pPr>
      <w:r>
        <w:t xml:space="preserve">Abu Dhabi's rapid development, including projects like Yas Island and Masdar City, has amplified fire safety challenges. Current firefighting resources face pressure from population growth (exceeding 1.5 million residents), high-rise construction (over 300 new towers in last decade), and seasonal heat-related electrical hazards. Despite Abu Dhabi Civil Defense's advanced equipment, recruitment lags due to misperceptions about firefighter roles and insufficient community outreach. Competitors like Dubai Police Fire &amp; Life Safety Service have stronger public engagement programs, creating an opportunity for Abu Dhabi to differentiate through culturally resonant marketing emphasizing the noble profession of firefighter in United Arab Emirates society. The United Arab Emirates government's 2030 Vision prioritizes safety infrastructure, making this plan strategically aligned with national goals.</w:t>
      </w:r>
    </w:p>
    <w:bookmarkEnd w:id="21"/>
    <w:bookmarkStart w:id="22" w:name="target-audience"/>
    <w:p>
      <w:pPr>
        <w:pStyle w:val="Heading2"/>
      </w:pPr>
      <w:r>
        <w:t xml:space="preserve">Target Audience</w:t>
      </w:r>
    </w:p>
    <w:p>
      <w:pPr>
        <w:numPr>
          <w:ilvl w:val="0"/>
          <w:numId w:val="1001"/>
        </w:numPr>
        <w:pStyle w:val="Compact"/>
      </w:pPr>
      <w:r>
        <w:rPr>
          <w:bCs/>
          <w:b/>
        </w:rPr>
        <w:t xml:space="preserve">Primary Recruits:</w:t>
      </w:r>
      <w:r>
        <w:t xml:space="preserve"> </w:t>
      </w:r>
      <w:r>
        <w:t xml:space="preserve">UAE nationals (50%) and expatriates (50%) aged 18-35 with military/first response experience, seeking meaningful careers in Abu Dhabi</w:t>
      </w:r>
    </w:p>
    <w:p>
      <w:pPr>
        <w:numPr>
          <w:ilvl w:val="0"/>
          <w:numId w:val="1001"/>
        </w:numPr>
        <w:pStyle w:val="Compact"/>
      </w:pPr>
      <w:r>
        <w:rPr>
          <w:bCs/>
          <w:b/>
        </w:rPr>
        <w:t xml:space="preserve">Secondary Audiences:</w:t>
      </w:r>
      <w:r>
        <w:t xml:space="preserve"> </w:t>
      </w:r>
      <w:r>
        <w:t xml:space="preserve">Abu Dhabi businesses (hotels, malls, factories), schools (grades 6-12), and community leaders influencing fire safety behavior</w:t>
      </w:r>
    </w:p>
    <w:p>
      <w:pPr>
        <w:numPr>
          <w:ilvl w:val="0"/>
          <w:numId w:val="1001"/>
        </w:numPr>
        <w:pStyle w:val="Compact"/>
      </w:pPr>
      <w:r>
        <w:rPr>
          <w:bCs/>
          <w:b/>
        </w:rPr>
        <w:t xml:space="preserve">Cultural Focus:</w:t>
      </w:r>
      <w:r>
        <w:t xml:space="preserve"> </w:t>
      </w:r>
      <w:r>
        <w:t xml:space="preserve">All messaging respects Emirati traditions while appealing to diverse expatriate communities through Arabic/English bilingual content</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Recruitment:</w:t>
      </w:r>
      <w:r>
        <w:t xml:space="preserve"> </w:t>
      </w:r>
      <w:r>
        <w:t xml:space="preserve">Secure 350 new qualified firefighters by Q4 2025, prioritizing UAE nationals as per national employment strategy</w:t>
      </w:r>
    </w:p>
    <w:p>
      <w:pPr>
        <w:numPr>
          <w:ilvl w:val="0"/>
          <w:numId w:val="1002"/>
        </w:numPr>
        <w:pStyle w:val="Compact"/>
      </w:pPr>
      <w:r>
        <w:rPr>
          <w:bCs/>
          <w:b/>
        </w:rPr>
        <w:t xml:space="preserve">Awareness:</w:t>
      </w:r>
      <w:r>
        <w:t xml:space="preserve"> </w:t>
      </w:r>
      <w:r>
        <w:t xml:space="preserve">Achieve 85% brand recognition for "Abu Dhabi Firefighter" in community safety contexts</w:t>
      </w:r>
    </w:p>
    <w:p>
      <w:pPr>
        <w:numPr>
          <w:ilvl w:val="0"/>
          <w:numId w:val="1002"/>
        </w:numPr>
        <w:pStyle w:val="Compact"/>
      </w:pPr>
      <w:r>
        <w:rPr>
          <w:bCs/>
          <w:b/>
        </w:rPr>
        <w:t xml:space="preserve">Prevention:</w:t>
      </w:r>
      <w:r>
        <w:t xml:space="preserve"> </w:t>
      </w:r>
      <w:r>
        <w:t xml:space="preserve">Reduce commercial fire incidents by 25% through targeted business engagement</w:t>
      </w:r>
    </w:p>
    <w:p>
      <w:pPr>
        <w:numPr>
          <w:ilvl w:val="0"/>
          <w:numId w:val="1002"/>
        </w:numPr>
        <w:pStyle w:val="Compact"/>
      </w:pPr>
      <w:r>
        <w:rPr>
          <w:bCs/>
          <w:b/>
        </w:rPr>
        <w:t xml:space="preserve">Digital Engagement:</w:t>
      </w:r>
      <w:r>
        <w:t xml:space="preserve"> </w:t>
      </w:r>
      <w:r>
        <w:t xml:space="preserve">Grow official Abu Dhabi Civil Defense social media following by 200% with firefighter career content</w:t>
      </w:r>
    </w:p>
    <w:bookmarkEnd w:id="23"/>
    <w:bookmarkStart w:id="27" w:name="strategic-marketing-tactics"/>
    <w:p>
      <w:pPr>
        <w:pStyle w:val="Heading2"/>
      </w:pPr>
      <w:r>
        <w:t xml:space="preserve">Strategic Marketing Tactics</w:t>
      </w:r>
    </w:p>
    <w:bookmarkStart w:id="24" w:name="X8d08dea5c5678b44ec039ff59cdb993a0ebec3b"/>
    <w:p>
      <w:pPr>
        <w:pStyle w:val="Heading3"/>
      </w:pPr>
      <w:r>
        <w:t xml:space="preserve">A. Firefighter Recruitment Revolution (60% of Budget)</w:t>
      </w:r>
    </w:p>
    <w:p>
      <w:pPr>
        <w:pStyle w:val="FirstParagraph"/>
      </w:pPr>
      <w:r>
        <w:t xml:space="preserve">We will reposition firefighting as the ultimate honor in United Arab Emirates Abu Dhabi service through:</w:t>
      </w:r>
    </w:p>
    <w:p>
      <w:pPr>
        <w:numPr>
          <w:ilvl w:val="0"/>
          <w:numId w:val="1003"/>
        </w:numPr>
        <w:pStyle w:val="Compact"/>
      </w:pPr>
      <w:r>
        <w:rPr>
          <w:bCs/>
          <w:b/>
        </w:rPr>
        <w:t xml:space="preserve">Career Ambassador Program:</w:t>
      </w:r>
      <w:r>
        <w:t xml:space="preserve"> </w:t>
      </w:r>
      <w:r>
        <w:t xml:space="preserve">Deploy 20 current firefighters across universities (Masdar Institute, Khalifa University) for immersive "Day in the Life" sessions with VR equipment simulating emergency scenarios</w:t>
      </w:r>
    </w:p>
    <w:p>
      <w:pPr>
        <w:numPr>
          <w:ilvl w:val="0"/>
          <w:numId w:val="1003"/>
        </w:numPr>
        <w:pStyle w:val="Compact"/>
      </w:pPr>
      <w:r>
        <w:rPr>
          <w:bCs/>
          <w:b/>
        </w:rPr>
        <w:t xml:space="preserve">Cultural Narrative Campaign:</w:t>
      </w:r>
      <w:r>
        <w:t xml:space="preserve"> </w:t>
      </w:r>
      <w:r>
        <w:t xml:space="preserve">"Guardians of Abu Dhabi: A Legacy of Courage" – TV and social series featuring Emirati firefighter heroes, filmed on iconic Abu Dhabi locations like Sheikh Zayed Grand Mosque</w:t>
      </w:r>
    </w:p>
    <w:p>
      <w:pPr>
        <w:numPr>
          <w:ilvl w:val="0"/>
          <w:numId w:val="1003"/>
        </w:numPr>
        <w:pStyle w:val="Compact"/>
      </w:pPr>
      <w:r>
        <w:rPr>
          <w:bCs/>
          <w:b/>
        </w:rPr>
        <w:t xml:space="preserve">Expat Incentive Package:</w:t>
      </w:r>
      <w:r>
        <w:t xml:space="preserve"> </w:t>
      </w:r>
      <w:r>
        <w:t xml:space="preserve">Enhanced housing allowances and 12-month UAE residency sponsorship for qualified foreign recruits, promoted via global military networks</w:t>
      </w:r>
    </w:p>
    <w:bookmarkEnd w:id="24"/>
    <w:bookmarkStart w:id="25" w:name="X4d97af96d6bccc76a181e5fa0ac3cb1606b6289"/>
    <w:p>
      <w:pPr>
        <w:pStyle w:val="Heading3"/>
      </w:pPr>
      <w:r>
        <w:t xml:space="preserve">B. Community Fire Safety Transformation (30% of Budget)</w:t>
      </w:r>
    </w:p>
    <w:p>
      <w:pPr>
        <w:pStyle w:val="FirstParagraph"/>
      </w:pPr>
      <w:r>
        <w:t xml:space="preserve">Leveraging Abu Dhabi's community-centric culture through:</w:t>
      </w:r>
    </w:p>
    <w:p>
      <w:pPr>
        <w:numPr>
          <w:ilvl w:val="0"/>
          <w:numId w:val="1004"/>
        </w:numPr>
        <w:pStyle w:val="Compact"/>
      </w:pPr>
      <w:r>
        <w:rPr>
          <w:bCs/>
          <w:b/>
        </w:rPr>
        <w:t xml:space="preserve">Neighborhood Firefighter Clinics:</w:t>
      </w:r>
      <w:r>
        <w:t xml:space="preserve"> </w:t>
      </w:r>
      <w:r>
        <w:t xml:space="preserve">Monthly safety workshops at Abu Dhabi community centers with free smoke detector installations for residents</w:t>
      </w:r>
    </w:p>
    <w:p>
      <w:pPr>
        <w:numPr>
          <w:ilvl w:val="0"/>
          <w:numId w:val="1004"/>
        </w:numPr>
        <w:pStyle w:val="Compact"/>
      </w:pPr>
      <w:r>
        <w:rPr>
          <w:bCs/>
          <w:b/>
        </w:rPr>
        <w:t xml:space="preserve">BizSafe Partnership Program:</w:t>
      </w:r>
      <w:r>
        <w:t xml:space="preserve"> </w:t>
      </w:r>
      <w:r>
        <w:t xml:space="preserve">Free fire risk assessments for Abu Dhabi businesses, co-branded with Department of Economic Development to incentivize participation</w:t>
      </w:r>
    </w:p>
    <w:p>
      <w:pPr>
        <w:numPr>
          <w:ilvl w:val="0"/>
          <w:numId w:val="1004"/>
        </w:numPr>
        <w:pStyle w:val="Compact"/>
      </w:pPr>
      <w:r>
        <w:rPr>
          <w:bCs/>
          <w:b/>
        </w:rPr>
        <w:t xml:space="preserve">"Fire-Free Ramadan" Initiative:</w:t>
      </w:r>
      <w:r>
        <w:t xml:space="preserve"> </w:t>
      </w:r>
      <w:r>
        <w:t xml:space="preserve">Targeted safety campaigns during religious period using mosque partnerships and community leaders to distribute Arabic-language safety guides</w:t>
      </w:r>
    </w:p>
    <w:bookmarkEnd w:id="25"/>
    <w:bookmarkStart w:id="26" w:name="c.-digital-content-strategy-10-of-budget"/>
    <w:p>
      <w:pPr>
        <w:pStyle w:val="Heading3"/>
      </w:pPr>
      <w:r>
        <w:t xml:space="preserve">C. Digital &amp; Content Strategy (10% of Budget)</w:t>
      </w:r>
    </w:p>
    <w:p>
      <w:pPr>
        <w:pStyle w:val="FirstParagraph"/>
      </w:pPr>
      <w:r>
        <w:t xml:space="preserve">Creating shareable content that celebrates the firefighter identity in Abu Dhabi:</w:t>
      </w:r>
    </w:p>
    <w:p>
      <w:pPr>
        <w:numPr>
          <w:ilvl w:val="0"/>
          <w:numId w:val="1005"/>
        </w:numPr>
        <w:pStyle w:val="Compact"/>
      </w:pPr>
      <w:r>
        <w:t xml:space="preserve">Mobile app "Abu Dhabi Fire Hero" with AR features showing fire response routes through local neighborhoods</w:t>
      </w:r>
    </w:p>
    <w:p>
      <w:pPr>
        <w:numPr>
          <w:ilvl w:val="0"/>
          <w:numId w:val="1005"/>
        </w:numPr>
        <w:pStyle w:val="Compact"/>
      </w:pPr>
      <w:r>
        <w:t xml:space="preserve">Instagram Reels series "5 Minutes with a Firefighter" featuring UAE national heroes discussing cultural aspects of their service</w:t>
      </w:r>
    </w:p>
    <w:p>
      <w:pPr>
        <w:numPr>
          <w:ilvl w:val="0"/>
          <w:numId w:val="1005"/>
        </w:numPr>
        <w:pStyle w:val="Compact"/>
      </w:pPr>
      <w:r>
        <w:t xml:space="preserve">Dedicated YouTube channel showcasing Abu Dhabi Civil Defense's role in major events (e.g., Formula 1, Expo 2020 legacy)</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Recruitment Campaigns</w:t>
      </w:r>
    </w:p>
    <w:p>
      <w:pPr>
        <w:pStyle w:val="BodyText"/>
      </w:pPr>
      <w:r>
        <w:t xml:space="preserve">58%</w:t>
      </w:r>
    </w:p>
    <w:p>
      <w:pPr>
        <w:pStyle w:val="BodyText"/>
      </w:pPr>
      <w:r>
        <w:t xml:space="preserve">Career ambassadors, VR demonstrations, cultural narrative films</w:t>
      </w:r>
    </w:p>
    <w:p>
      <w:pPr>
        <w:pStyle w:val="BodyText"/>
      </w:pPr>
      <w:r>
        <w:t xml:space="preserve">Community Workshops &amp; BizSafe Program</w:t>
      </w:r>
    </w:p>
    <w:p>
      <w:pPr>
        <w:pStyle w:val="BodyText"/>
      </w:pPr>
      <w:r>
        <w:t xml:space="preserve">29%</w:t>
      </w:r>
    </w:p>
    <w:p>
      <w:pPr>
        <w:pStyle w:val="BodyText"/>
      </w:pPr>
      <w:r>
        <w:t xml:space="preserve">Business risk assessments, neighborhood clinics, Ramadan campaign</w:t>
      </w:r>
    </w:p>
    <w:p>
      <w:pPr>
        <w:pStyle w:val="BodyText"/>
      </w:pPr>
      <w:r>
        <w:t xml:space="preserve">Digital Content &amp; App Development</w:t>
      </w:r>
    </w:p>
    <w:p>
      <w:pPr>
        <w:pStyle w:val="BodyText"/>
      </w:pPr>
      <w:r>
        <w:t xml:space="preserve">10%</w:t>
      </w:r>
    </w:p>
    <w:p>
      <w:pPr>
        <w:pStyle w:val="BodyText"/>
      </w:pPr>
      <w:r>
        <w:t xml:space="preserve">AR app, social media production, multilingual content</w:t>
      </w:r>
    </w:p>
    <w:p>
      <w:pPr>
        <w:pStyle w:val="BodyText"/>
      </w:pPr>
      <w:r>
        <w:t xml:space="preserve">Evaluation &amp; Analytics</w:t>
      </w:r>
    </w:p>
    <w:p>
      <w:pPr>
        <w:pStyle w:val="BodyText"/>
      </w:pPr>
      <w:r>
        <w:t xml:space="preserve">3%</w:t>
      </w:r>
    </w:p>
    <w:p>
      <w:pPr>
        <w:pStyle w:val="BodyText"/>
      </w:pPr>
      <w:r>
        <w:t xml:space="preserve">KPI tracking, community surveys, recruitment metrics</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Launch cultural narrative campaign; deploy career ambassadors to universities; develop AR app MVP</w:t>
      </w:r>
    </w:p>
    <w:p>
      <w:pPr>
        <w:numPr>
          <w:ilvl w:val="0"/>
          <w:numId w:val="1006"/>
        </w:numPr>
        <w:pStyle w:val="Compact"/>
      </w:pPr>
      <w:r>
        <w:rPr>
          <w:bCs/>
          <w:b/>
        </w:rPr>
        <w:t xml:space="preserve">Months 4-6:</w:t>
      </w:r>
      <w:r>
        <w:t xml:space="preserve"> </w:t>
      </w:r>
      <w:r>
        <w:t xml:space="preserve">Roll out BizSafe program with Abu Dhabi businesses; initiate neighborhood clinics across all emirate zones (Al Reem, Yas Island, Downtown)</w:t>
      </w:r>
    </w:p>
    <w:p>
      <w:pPr>
        <w:numPr>
          <w:ilvl w:val="0"/>
          <w:numId w:val="1006"/>
        </w:numPr>
        <w:pStyle w:val="Compact"/>
      </w:pPr>
      <w:r>
        <w:rPr>
          <w:bCs/>
          <w:b/>
        </w:rPr>
        <w:t xml:space="preserve">Months 7-12:</w:t>
      </w:r>
      <w:r>
        <w:t xml:space="preserve"> </w:t>
      </w:r>
      <w:r>
        <w:t xml:space="preserve">Scale Ramadan safety initiative; host "Firefighter Appreciation Day" at Louvre Abu Dhabi with public demonstrations</w:t>
      </w:r>
    </w:p>
    <w:p>
      <w:pPr>
        <w:numPr>
          <w:ilvl w:val="0"/>
          <w:numId w:val="1006"/>
        </w:numPr>
        <w:pStyle w:val="Compact"/>
      </w:pPr>
      <w:r>
        <w:rPr>
          <w:bCs/>
          <w:b/>
        </w:rPr>
        <w:t xml:space="preserve">Months 13-18:</w:t>
      </w:r>
      <w:r>
        <w:t xml:space="preserve"> </w:t>
      </w:r>
      <w:r>
        <w:t xml:space="preserve">Evaluate program impact; refine strategy using KPI data; plan national expansion within United Arab Emirates</w:t>
      </w:r>
    </w:p>
    <w:bookmarkEnd w:id="29"/>
    <w:bookmarkStart w:id="30" w:name="evaluation-framework"/>
    <w:p>
      <w:pPr>
        <w:pStyle w:val="Heading2"/>
      </w:pPr>
      <w:r>
        <w:t xml:space="preserve">Evaluation Framework</w:t>
      </w:r>
    </w:p>
    <w:p>
      <w:pPr>
        <w:pStyle w:val="FirstParagraph"/>
      </w:pPr>
      <w:r>
        <w:t xml:space="preserve">We measure success through both quantitative and cultural indicators:</w:t>
      </w:r>
    </w:p>
    <w:p>
      <w:pPr>
        <w:numPr>
          <w:ilvl w:val="0"/>
          <w:numId w:val="1007"/>
        </w:numPr>
        <w:pStyle w:val="Compact"/>
      </w:pPr>
      <w:r>
        <w:rPr>
          <w:bCs/>
          <w:b/>
        </w:rPr>
        <w:t xml:space="preserve">Recruitment KPIs:</w:t>
      </w:r>
      <w:r>
        <w:t xml:space="preserve"> </w:t>
      </w:r>
      <w:r>
        <w:t xml:space="preserve">Application volume, UAE national percentage, time-to-hire reduction (target: 30% faster)</w:t>
      </w:r>
    </w:p>
    <w:p>
      <w:pPr>
        <w:numPr>
          <w:ilvl w:val="0"/>
          <w:numId w:val="1007"/>
        </w:numPr>
        <w:pStyle w:val="Compact"/>
      </w:pPr>
      <w:r>
        <w:rPr>
          <w:bCs/>
          <w:b/>
        </w:rPr>
        <w:t xml:space="preserve">Safety Impact Metrics:</w:t>
      </w:r>
      <w:r>
        <w:t xml:space="preserve"> </w:t>
      </w:r>
      <w:r>
        <w:t xml:space="preserve">Fire incident reports from participating businesses (monthly tracking), workshop participation rates</w:t>
      </w:r>
    </w:p>
    <w:p>
      <w:pPr>
        <w:numPr>
          <w:ilvl w:val="0"/>
          <w:numId w:val="1007"/>
        </w:numPr>
        <w:pStyle w:val="Compact"/>
      </w:pPr>
      <w:r>
        <w:rPr>
          <w:bCs/>
          <w:b/>
        </w:rPr>
        <w:t xml:space="preserve">Cultural Resonance:</w:t>
      </w:r>
      <w:r>
        <w:t xml:space="preserve"> </w:t>
      </w:r>
      <w:r>
        <w:t xml:space="preserve">Social sentiment analysis of "Firefighter" brand mentions in UAE media; survey on perception change among youth</w:t>
      </w:r>
    </w:p>
    <w:bookmarkEnd w:id="30"/>
    <w:bookmarkStart w:id="31" w:name="Xc6582c1db528873d8f4117e2286aed8a9f6da80"/>
    <w:p>
      <w:pPr>
        <w:pStyle w:val="Heading2"/>
      </w:pPr>
      <w:r>
        <w:t xml:space="preserve">Conclusion: Elevating the Firefighter Legacy in Abu Dhabi</w:t>
      </w:r>
    </w:p>
    <w:p>
      <w:pPr>
        <w:pStyle w:val="FirstParagraph"/>
      </w:pPr>
      <w:r>
        <w:t xml:space="preserve">This Marketing Plan transforms firefighting from a reactive service to a proactive community partnership. By centering our strategy around the dignity of the firefighter profession within United Arab Emirates culture, we create sustainable growth in both personnel capacity and public safety awareness. In Abu Dhabi's unique context – where heritage meets innovation – this plan positions firefighters not merely as emergency responders but as essential pillars of national resilience. The success of this initiative will set a benchmark for fire safety marketing across the Middle East, demonstrating how strategic communication can elevate critical public services while honoring the noble legacy of the firefighter in United Arab Emirates Abu Dhabi.</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 Dhabi Firefighter Marketing Plan - United Arab Emirates</dc:title>
  <dc:creator/>
  <dc:language>en</dc:language>
  <cp:keywords/>
  <dcterms:created xsi:type="dcterms:W3CDTF">2026-07-23T19:22:10Z</dcterms:created>
  <dcterms:modified xsi:type="dcterms:W3CDTF">2026-07-23T19:22:10Z</dcterms:modified>
</cp:coreProperties>
</file>

<file path=docProps/custom.xml><?xml version="1.0" encoding="utf-8"?>
<Properties xmlns="http://schemas.openxmlformats.org/officeDocument/2006/custom-properties" xmlns:vt="http://schemas.openxmlformats.org/officeDocument/2006/docPropsVTypes"/>
</file>