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for</w:t>
      </w:r>
      <w:r>
        <w:t xml:space="preserve"> </w:t>
      </w:r>
      <w:r>
        <w:t xml:space="preserve">Afghanistan</w:t>
      </w:r>
      <w:r>
        <w:t xml:space="preserve"> </w:t>
      </w:r>
      <w:r>
        <w:t xml:space="preserve">Kabul</w:t>
      </w:r>
    </w:p>
    <w:bookmarkStart w:id="32" w:name="Xab24f7b9599b6e17d4809ea1a88fd57141c63a8"/>
    <w:p>
      <w:pPr>
        <w:pStyle w:val="Heading1"/>
      </w:pPr>
      <w:r>
        <w:t xml:space="preserve">Comprehensive Marketing Plan for Geological Services in Kabul, Afghanistan</w:t>
      </w:r>
    </w:p>
    <w:bookmarkStart w:id="20" w:name="executive-summary"/>
    <w:p>
      <w:pPr>
        <w:pStyle w:val="Heading2"/>
      </w:pPr>
      <w:r>
        <w:t xml:space="preserve">Executive Summary</w:t>
      </w:r>
    </w:p>
    <w:p>
      <w:pPr>
        <w:pStyle w:val="FirstParagraph"/>
      </w:pPr>
      <w:r>
        <w:t xml:space="preserve">This marketing plan outlines a strategic framework for establishing and scaling geological consulting services in Kabul, Afghanistan. Recognizing the critical need for expert geoscience professionals in a nation rich in mineral resources but hampered by infrastructure deficits and post-conflict challenges, this plan positions our firm as the premier provider of reliable geological solutions. We will focus on delivering tailored services to key sectors including mining development, infrastructure construction, and environmental management across Kabul Province. Our approach integrates local market intelligence with international best practices to address Afghanistan's unique operational landscape while ensuring compliance with evolving security and regulatory frameworks.</w:t>
      </w:r>
    </w:p>
    <w:bookmarkEnd w:id="20"/>
    <w:bookmarkStart w:id="21" w:name="X3f58f1839e8b6d1fe4eae1d103f8b0f50733099"/>
    <w:p>
      <w:pPr>
        <w:pStyle w:val="Heading2"/>
      </w:pPr>
      <w:r>
        <w:t xml:space="preserve">Market Analysis: The Kabul Geological Opportunity</w:t>
      </w:r>
    </w:p>
    <w:p>
      <w:pPr>
        <w:pStyle w:val="FirstParagraph"/>
      </w:pPr>
      <w:r>
        <w:t xml:space="preserve">Kabul's strategic position as Afghanistan's political and economic hub creates exceptional demand for geological expertise. With over 45% of the country's mineral potential concentrated in the Kabul Basin—featuring deposits of copper, iron ore, gold, and industrial minerals—there is an urgent need for professional geologists to guide responsible resource development. Current challenges include fragmented regulatory oversight, limited local technical capacity (only 12 certified geologists operate within Kabul province), and infrastructure constraints affecting data collection. However, significant opportunities exist: the Afghan government's National Mineral Strategy 2030 prioritizes mineral sector growth, while international donors like USAID and UNDP are funding $500M+ in mining and infrastructure projects. Security considerations are paramount; our plan incorporates real-time risk assessment protocols for all field operations.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Mines (MoM), Kabul City Council, and provincial administrations seeking geological surveys for urban planning and resource taxation</w:t>
      </w:r>
    </w:p>
    <w:p>
      <w:pPr>
        <w:numPr>
          <w:ilvl w:val="0"/>
          <w:numId w:val="1001"/>
        </w:numPr>
        <w:pStyle w:val="Compact"/>
      </w:pPr>
      <w:r>
        <w:rPr>
          <w:bCs/>
          <w:b/>
        </w:rPr>
        <w:t xml:space="preserve">International Mining Companies:</w:t>
      </w:r>
      <w:r>
        <w:t xml:space="preserve"> </w:t>
      </w:r>
      <w:r>
        <w:t xml:space="preserve">Junior explorers entering Afghanistan's emerging mineral sector (e.g., Kandahar Copper Project) requiring local geological expertise</w:t>
      </w:r>
    </w:p>
    <w:p>
      <w:pPr>
        <w:numPr>
          <w:ilvl w:val="0"/>
          <w:numId w:val="1001"/>
        </w:numPr>
        <w:pStyle w:val="Compact"/>
      </w:pPr>
      <w:r>
        <w:rPr>
          <w:bCs/>
          <w:b/>
        </w:rPr>
        <w:t xml:space="preserve">Infrastructure Developers:</w:t>
      </w:r>
      <w:r>
        <w:t xml:space="preserve"> </w:t>
      </w:r>
      <w:r>
        <w:t xml:space="preserve">Construction firms building Kabul's new metro system, highways, and utilities needing site-specific geotechnical assessments</w:t>
      </w:r>
    </w:p>
    <w:p>
      <w:pPr>
        <w:numPr>
          <w:ilvl w:val="0"/>
          <w:numId w:val="1001"/>
        </w:numPr>
        <w:pStyle w:val="Compact"/>
      </w:pPr>
      <w:r>
        <w:rPr>
          <w:bCs/>
          <w:b/>
        </w:rPr>
        <w:t xml:space="preserve">Environmental Agencies:</w:t>
      </w:r>
      <w:r>
        <w:t xml:space="preserve"> </w:t>
      </w:r>
      <w:r>
        <w:t xml:space="preserve">UN Environment Program and Afghan Environmental Protection Agency requiring contamination mapping near Kabul's industrial zones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"Kabul Geoscience Partners" as the most trusted geological service provider in Afghanistan by Q3 2024</w:t>
      </w:r>
    </w:p>
    <w:p>
      <w:pPr>
        <w:numPr>
          <w:ilvl w:val="0"/>
          <w:numId w:val="1002"/>
        </w:numPr>
        <w:pStyle w:val="Compact"/>
      </w:pPr>
      <w:r>
        <w:rPr>
          <w:bCs/>
          <w:b/>
        </w:rPr>
        <w:t xml:space="preserve">Client Acquisition:</w:t>
      </w:r>
      <w:r>
        <w:t xml:space="preserve"> </w:t>
      </w:r>
      <w:r>
        <w:t xml:space="preserve">Secure 5 major government contracts and 3 international mining partnerships within Year 1</w:t>
      </w:r>
    </w:p>
    <w:p>
      <w:pPr>
        <w:numPr>
          <w:ilvl w:val="0"/>
          <w:numId w:val="1002"/>
        </w:numPr>
        <w:pStyle w:val="Compact"/>
      </w:pPr>
      <w:r>
        <w:rPr>
          <w:bCs/>
          <w:b/>
        </w:rPr>
        <w:t xml:space="preserve">Market Penetration:</w:t>
      </w:r>
      <w:r>
        <w:t xml:space="preserve"> </w:t>
      </w:r>
      <w:r>
        <w:t xml:space="preserve">Achieve 25% market share among geological service providers in Kabul Province by Year 2</w:t>
      </w:r>
    </w:p>
    <w:p>
      <w:pPr>
        <w:numPr>
          <w:ilvl w:val="0"/>
          <w:numId w:val="1002"/>
        </w:numPr>
        <w:pStyle w:val="Compact"/>
      </w:pPr>
      <w:r>
        <w:rPr>
          <w:bCs/>
          <w:b/>
        </w:rPr>
        <w:t xml:space="preserve">Community Impact:</w:t>
      </w:r>
      <w:r>
        <w:t xml:space="preserve"> </w:t>
      </w:r>
      <w:r>
        <w:t xml:space="preserve">Train and employ 15 Afghan geology graduates through our "Geologist Mentorship Program" by Q4 2025</w:t>
      </w:r>
    </w:p>
    <w:bookmarkEnd w:id="23"/>
    <w:bookmarkStart w:id="27" w:name="strategic-marketing-tactics"/>
    <w:p>
      <w:pPr>
        <w:pStyle w:val="Heading2"/>
      </w:pPr>
      <w:r>
        <w:t xml:space="preserve">Strategic Marketing Tactics</w:t>
      </w:r>
    </w:p>
    <w:bookmarkStart w:id="24" w:name="hyper-localized-service-development"/>
    <w:p>
      <w:pPr>
        <w:pStyle w:val="Heading3"/>
      </w:pPr>
      <w:r>
        <w:t xml:space="preserve">1. Hyper-Localized Service Development</w:t>
      </w:r>
    </w:p>
    <w:p>
      <w:pPr>
        <w:pStyle w:val="FirstParagraph"/>
      </w:pPr>
      <w:r>
        <w:t xml:space="preserve">We will tailor all geological services to Kabul's specific context:</w:t>
      </w:r>
    </w:p>
    <w:p>
      <w:pPr>
        <w:numPr>
          <w:ilvl w:val="0"/>
          <w:numId w:val="1003"/>
        </w:numPr>
        <w:pStyle w:val="Compact"/>
      </w:pPr>
      <w:r>
        <w:rPr>
          <w:iCs/>
          <w:i/>
        </w:rPr>
        <w:t xml:space="preserve">Kabul Urban Geology Reports:</w:t>
      </w:r>
      <w:r>
        <w:t xml:space="preserve"> </w:t>
      </w:r>
      <w:r>
        <w:t xml:space="preserve">Mapping soil stability for construction in Kabul's rapidly expanding neighborhoods (e.g., Wazir Akbar Khan, Surobi)</w:t>
      </w:r>
    </w:p>
    <w:p>
      <w:pPr>
        <w:numPr>
          <w:ilvl w:val="0"/>
          <w:numId w:val="1003"/>
        </w:numPr>
        <w:pStyle w:val="Compact"/>
      </w:pPr>
      <w:r>
        <w:rPr>
          <w:iCs/>
          <w:i/>
        </w:rPr>
        <w:t xml:space="preserve">Post-Conflict Resource Assessments:</w:t>
      </w:r>
      <w:r>
        <w:t xml:space="preserve"> </w:t>
      </w:r>
      <w:r>
        <w:t xml:space="preserve">Analyzing mine tailings from abandoned Soviet-era projects to prevent environmental hazards</w:t>
      </w:r>
    </w:p>
    <w:p>
      <w:pPr>
        <w:numPr>
          <w:ilvl w:val="0"/>
          <w:numId w:val="1003"/>
        </w:numPr>
        <w:pStyle w:val="Compact"/>
      </w:pPr>
      <w:r>
        <w:rPr>
          <w:iCs/>
          <w:i/>
        </w:rPr>
        <w:t xml:space="preserve">Security-Integrated Fieldwork:</w:t>
      </w:r>
      <w:r>
        <w:t xml:space="preserve"> </w:t>
      </w:r>
      <w:r>
        <w:t xml:space="preserve">Deploying drone-based remote sensing to minimize personnel exposure during surveys in high-risk areas like Pul-e-Sokhta</w:t>
      </w:r>
    </w:p>
    <w:bookmarkEnd w:id="24"/>
    <w:bookmarkStart w:id="25" w:name="relationship-based-outreach-strategy"/>
    <w:p>
      <w:pPr>
        <w:pStyle w:val="Heading3"/>
      </w:pPr>
      <w:r>
        <w:t xml:space="preserve">2. Relationship-Based Outreach Strategy</w:t>
      </w:r>
    </w:p>
    <w:p>
      <w:pPr>
        <w:pStyle w:val="FirstParagraph"/>
      </w:pPr>
      <w:r>
        <w:t xml:space="preserve">Rather than traditional advertising, we prioritize trust-building through:</w:t>
      </w:r>
    </w:p>
    <w:p>
      <w:pPr>
        <w:numPr>
          <w:ilvl w:val="0"/>
          <w:numId w:val="1004"/>
        </w:numPr>
        <w:pStyle w:val="Compact"/>
      </w:pPr>
      <w:r>
        <w:t xml:space="preserve">Hosting quarterly "Geology for Development" forums at Kabul University with MoM officials and mining executives</w:t>
      </w:r>
    </w:p>
    <w:p>
      <w:pPr>
        <w:numPr>
          <w:ilvl w:val="0"/>
          <w:numId w:val="1004"/>
        </w:numPr>
        <w:pStyle w:val="Compact"/>
      </w:pPr>
      <w:r>
        <w:t xml:space="preserve">Partnering with Afghan Geological Survey (AGS) to co-author Kabul-specific mineral potential maps</w:t>
      </w:r>
    </w:p>
    <w:p>
      <w:pPr>
        <w:numPr>
          <w:ilvl w:val="0"/>
          <w:numId w:val="1004"/>
        </w:numPr>
        <w:pStyle w:val="Compact"/>
      </w:pPr>
      <w:r>
        <w:t xml:space="preserve">Offering free initial site assessments for government infrastructure projects as proof of capability</w:t>
      </w:r>
    </w:p>
    <w:bookmarkEnd w:id="25"/>
    <w:bookmarkStart w:id="26" w:name="digital-community-engagement"/>
    <w:p>
      <w:pPr>
        <w:pStyle w:val="Heading3"/>
      </w:pPr>
      <w:r>
        <w:t xml:space="preserve">3. Digital &amp; Community Engagement</w:t>
      </w:r>
    </w:p>
    <w:p>
      <w:pPr>
        <w:pStyle w:val="FirstParagraph"/>
      </w:pPr>
      <w:r>
        <w:t xml:space="preserve">To overcome communication barriers in Afghanistan:</w:t>
      </w:r>
    </w:p>
    <w:p>
      <w:pPr>
        <w:numPr>
          <w:ilvl w:val="0"/>
          <w:numId w:val="1005"/>
        </w:numPr>
        <w:pStyle w:val="Compact"/>
      </w:pPr>
      <w:r>
        <w:t xml:space="preserve">Developing a Pashto/Dari mobile app for real-time geological hazard alerts to Kabul construction teams</w:t>
      </w:r>
    </w:p>
    <w:p>
      <w:pPr>
        <w:numPr>
          <w:ilvl w:val="0"/>
          <w:numId w:val="1005"/>
        </w:numPr>
        <w:pStyle w:val="Compact"/>
      </w:pPr>
      <w:r>
        <w:t xml:space="preserve">Creating short video testimonials featuring Afghan geologists working on Kabul projects (e.g., "How we prevented landslide during Charbagh road expansion")</w:t>
      </w:r>
    </w:p>
    <w:p>
      <w:pPr>
        <w:numPr>
          <w:ilvl w:val="0"/>
          <w:numId w:val="1005"/>
        </w:numPr>
        <w:pStyle w:val="Compact"/>
      </w:pPr>
      <w:r>
        <w:t xml:space="preserve">Collaborating with local media like TOLOnews for educational segments on mineral resources in Kabul Province</w:t>
      </w:r>
    </w:p>
    <w:bookmarkEnd w:id="26"/>
    <w:bookmarkEnd w:id="27"/>
    <w:bookmarkStart w:id="28"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Strategic Purpose</w:t>
      </w:r>
    </w:p>
    <w:p>
      <w:pPr>
        <w:pStyle w:val="BodyText"/>
      </w:pPr>
      <w:r>
        <w:t xml:space="preserve">Local Talent Development</w:t>
      </w:r>
    </w:p>
    <w:p>
      <w:pPr>
        <w:pStyle w:val="BodyText"/>
      </w:pPr>
      <w:r>
        <w:t xml:space="preserve">$45,000</w:t>
      </w:r>
    </w:p>
    <w:p>
      <w:pPr>
        <w:pStyle w:val="BodyText"/>
      </w:pPr>
      <w:r>
        <w:t xml:space="preserve">Hiring 3 Afghan geologists + mentorship program (addresses critical skills gap)</w:t>
      </w:r>
    </w:p>
    <w:p>
      <w:pPr>
        <w:pStyle w:val="BodyText"/>
      </w:pPr>
      <w:r>
        <w:t xml:space="preserve">Security &amp; Field Operations</w:t>
      </w:r>
    </w:p>
    <w:p>
      <w:pPr>
        <w:pStyle w:val="BodyText"/>
      </w:pPr>
      <w:r>
        <w:t xml:space="preserve">&lt;</w:t>
      </w:r>
    </w:p>
    <w:p>
      <w:pPr>
        <w:pStyle w:val="BodyText"/>
      </w:pPr>
      <w:r>
        <w:t xml:space="preserve">$50,000</w:t>
      </w:r>
    </w:p>
    <w:p>
      <w:pPr>
        <w:pStyle w:val="BodyText"/>
      </w:pPr>
      <w:r>
        <w:t xml:space="preserve">Advanced comms systems, armored survey vehicles for Kabul operations</w:t>
      </w:r>
    </w:p>
    <w:p>
      <w:pPr>
        <w:pStyle w:val="BodyText"/>
      </w:pPr>
      <w:r>
        <w:t xml:space="preserve">Government Partnership Initiatives</w:t>
      </w:r>
    </w:p>
    <w:p>
      <w:pPr>
        <w:pStyle w:val="BodyText"/>
      </w:pPr>
      <w:r>
        <w:t xml:space="preserve">$35,000</w:t>
      </w:r>
    </w:p>
    <w:p>
      <w:pPr>
        <w:pStyle w:val="BodyText"/>
      </w:pPr>
      <w:r>
        <w:t xml:space="preserve">Funding 3 MoM joint workshops + conference participation (e.g., Asian Mining Congress)</w:t>
      </w:r>
    </w:p>
    <w:p>
      <w:pPr>
        <w:pStyle w:val="BodyText"/>
      </w:pPr>
      <w:r>
        <w:t xml:space="preserve">Digital Engagement Platform</w:t>
      </w:r>
    </w:p>
    <w:p>
      <w:pPr>
        <w:pStyle w:val="BodyText"/>
      </w:pPr>
      <w:r>
        <w:t xml:space="preserve">$15,000</w:t>
      </w:r>
    </w:p>
    <w:p>
      <w:pPr>
        <w:pStyle w:val="BodyText"/>
      </w:pPr>
      <w:r>
        <w:t xml:space="preserve">Mobile app development and social media content (reaches 68% of Kabul professionals via smartphone)</w:t>
      </w:r>
    </w:p>
    <w:p>
      <w:pPr>
        <w:pStyle w:val="BodyText"/>
      </w:pPr>
      <w:r>
        <w:t xml:space="preserve">Contingency Reserve</w:t>
      </w:r>
    </w:p>
    <w:p>
      <w:pPr>
        <w:pStyle w:val="BodyText"/>
      </w:pPr>
      <w:r>
        <w:t xml:space="preserve">$25,000</w:t>
      </w:r>
    </w:p>
    <w:p>
      <w:pPr>
        <w:pStyle w:val="BodyText"/>
      </w:pPr>
      <w:r>
        <w:t xml:space="preserve">Security or regulatory changes in Afghanistan Kabul operations</w:t>
      </w:r>
    </w:p>
    <w:bookmarkEnd w:id="28"/>
    <w:bookmarkStart w:id="29" w:name="implementation-timeline-kabul-specific"/>
    <w:p>
      <w:pPr>
        <w:pStyle w:val="Heading2"/>
      </w:pPr>
      <w:r>
        <w:t xml:space="preserve">Implementation Timeline (Kabul-Specific)</w:t>
      </w:r>
    </w:p>
    <w:p>
      <w:pPr>
        <w:pStyle w:val="FirstParagraph"/>
      </w:pPr>
      <w:r>
        <w:rPr>
          <w:bCs/>
          <w:b/>
        </w:rPr>
        <w:t xml:space="preserve">Q1 2024:</w:t>
      </w:r>
      <w:r>
        <w:t xml:space="preserve"> </w:t>
      </w:r>
      <w:r>
        <w:t xml:space="preserve">Secure MoM memorandum of understanding; launch geologist recruitment drive at Kabul University.</w:t>
      </w:r>
    </w:p>
    <w:p>
      <w:pPr>
        <w:pStyle w:val="BodyText"/>
      </w:pPr>
      <w:r>
        <w:rPr>
          <w:bCs/>
          <w:b/>
        </w:rPr>
        <w:t xml:space="preserve">Q2 2024:</w:t>
      </w:r>
      <w:r>
        <w:t xml:space="preserve"> </w:t>
      </w:r>
      <w:r>
        <w:t xml:space="preserve">Complete first Kabul Basin soil stability study for City Council; deploy mobile app beta version.</w:t>
      </w:r>
    </w:p>
    <w:p>
      <w:pPr>
        <w:pStyle w:val="BodyText"/>
      </w:pPr>
      <w:r>
        <w:rPr>
          <w:bCs/>
          <w:b/>
        </w:rPr>
        <w:t xml:space="preserve">Q3 2024:</w:t>
      </w:r>
      <w:r>
        <w:t xml:space="preserve"> </w:t>
      </w:r>
      <w:r>
        <w:t xml:space="preserve">Execute pilot project for International Mining Company on Kunduz copper deposit (using Kabul as operational base).</w:t>
      </w:r>
    </w:p>
    <w:p>
      <w:pPr>
        <w:pStyle w:val="BodyText"/>
      </w:pPr>
      <w:r>
        <w:rPr>
          <w:bCs/>
          <w:b/>
        </w:rPr>
        <w:t xml:space="preserve">Q4 2024:</w:t>
      </w:r>
      <w:r>
        <w:t xml:space="preserve"> </w:t>
      </w:r>
      <w:r>
        <w:t xml:space="preserve">Host "Geology in Kabul" Summit with UNDP; achieve $75,000 in contracted services.</w:t>
      </w:r>
    </w:p>
    <w:bookmarkEnd w:id="29"/>
    <w:bookmarkStart w:id="30" w:name="measurement-evaluation-framework"/>
    <w:p>
      <w:pPr>
        <w:pStyle w:val="Heading2"/>
      </w:pPr>
      <w:r>
        <w:t xml:space="preserve">Measurement &amp; Evaluation Framework</w:t>
      </w:r>
    </w:p>
    <w:p>
      <w:pPr>
        <w:pStyle w:val="FirstParagraph"/>
      </w:pPr>
      <w:r>
        <w:t xml:space="preserve">We track success through metrics directly tied to Afghanistan Kabul's reality:</w:t>
      </w:r>
    </w:p>
    <w:p>
      <w:pPr>
        <w:numPr>
          <w:ilvl w:val="0"/>
          <w:numId w:val="1006"/>
        </w:numPr>
        <w:pStyle w:val="Compact"/>
      </w:pPr>
      <w:r>
        <w:rPr>
          <w:bCs/>
          <w:b/>
        </w:rPr>
        <w:t xml:space="preserve">Security-Adjusted Project Completion Rate:</w:t>
      </w:r>
      <w:r>
        <w:t xml:space="preserve"> </w:t>
      </w:r>
      <w:r>
        <w:t xml:space="preserve">Measuring % of fieldwork executed without incident (target: 95%+)</w:t>
      </w:r>
    </w:p>
    <w:p>
      <w:pPr>
        <w:numPr>
          <w:ilvl w:val="0"/>
          <w:numId w:val="1006"/>
        </w:numPr>
        <w:pStyle w:val="Compact"/>
      </w:pPr>
      <w:r>
        <w:rPr>
          <w:bCs/>
          <w:b/>
        </w:rPr>
        <w:t xml:space="preserve">Local Employment Ratio:</w:t>
      </w:r>
      <w:r>
        <w:t xml:space="preserve"> </w:t>
      </w:r>
      <w:r>
        <w:t xml:space="preserve">Tracking Afghan geologists employed vs. expatriate staff (target: 70% by Year 2)</w:t>
      </w:r>
    </w:p>
    <w:p>
      <w:pPr>
        <w:numPr>
          <w:ilvl w:val="0"/>
          <w:numId w:val="1006"/>
        </w:numPr>
        <w:pStyle w:val="Compact"/>
      </w:pPr>
      <w:r>
        <w:rPr>
          <w:bCs/>
          <w:b/>
        </w:rPr>
        <w:t xml:space="preserve">Government Contract Value Generated:</w:t>
      </w:r>
      <w:r>
        <w:t xml:space="preserve"> </w:t>
      </w:r>
      <w:r>
        <w:t xml:space="preserve">Measuring revenue from MoM/Provincial contracts (target: $120,000 Year 1)</w:t>
      </w:r>
    </w:p>
    <w:p>
      <w:pPr>
        <w:numPr>
          <w:ilvl w:val="0"/>
          <w:numId w:val="1006"/>
        </w:numPr>
        <w:pStyle w:val="Compact"/>
      </w:pPr>
      <w:r>
        <w:rPr>
          <w:bCs/>
          <w:b/>
        </w:rPr>
        <w:t xml:space="preserve">Community Impact Score:</w:t>
      </w:r>
      <w:r>
        <w:t xml:space="preserve"> </w:t>
      </w:r>
      <w:r>
        <w:t xml:space="preserve">Annual survey measuring Kabul construction firms' confidence in our geological assessments</w:t>
      </w:r>
    </w:p>
    <w:bookmarkEnd w:id="30"/>
    <w:bookmarkStart w:id="31" w:name="X5aae717e0a8da624c10b024e4459763cd0afa5a"/>
    <w:p>
      <w:pPr>
        <w:pStyle w:val="Heading2"/>
      </w:pPr>
      <w:r>
        <w:t xml:space="preserve">Conclusion: Geology as Strategic Infrastructure for Kabul</w:t>
      </w:r>
    </w:p>
    <w:p>
      <w:pPr>
        <w:pStyle w:val="FirstParagraph"/>
      </w:pPr>
      <w:r>
        <w:t xml:space="preserve">In Afghanistan's context, geological expertise is not merely a technical service—it is foundational infrastructure for economic recovery. Our Marketing Plan positions the geologist as an essential partner in Kabul's development trajectory, transforming resource potential into sustainable progress. By embedding our services within the city's governance structures and addressing security constraints head-on, we will establish a market leadership model that demonstrates how geological science can drive stability and prosperity in post-conflict environments. This plan delivers immediate value to Kabul while building the next generation of Afghan geologists—a critical step toward national self-reliance in resource management.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for Afghanistan Kabul</dc:title>
  <dc:creator/>
  <dc:language>en</dc:language>
  <cp:keywords/>
  <dcterms:created xsi:type="dcterms:W3CDTF">2026-07-23T18:18:12Z</dcterms:created>
  <dcterms:modified xsi:type="dcterms:W3CDTF">2026-07-23T18:18:12Z</dcterms:modified>
</cp:coreProperties>
</file>

<file path=docProps/custom.xml><?xml version="1.0" encoding="utf-8"?>
<Properties xmlns="http://schemas.openxmlformats.org/officeDocument/2006/custom-properties" xmlns:vt="http://schemas.openxmlformats.org/officeDocument/2006/docPropsVTypes"/>
</file>