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3b8e3b5d93aa9ac57992f027887c27363e851be"/>
    <w:p>
      <w:pPr>
        <w:pStyle w:val="Heading1"/>
      </w:pPr>
      <w:r>
        <w:t xml:space="preserve">Comprehensive Marketing Plan: Geologist Services for the Philippines Manila Market</w:t>
      </w:r>
    </w:p>
    <w:bookmarkStart w:id="20" w:name="executive-summary"/>
    <w:p>
      <w:pPr>
        <w:pStyle w:val="Heading2"/>
      </w:pPr>
      <w:r>
        <w:t xml:space="preserve">Executive Summary</w:t>
      </w:r>
    </w:p>
    <w:p>
      <w:pPr>
        <w:pStyle w:val="FirstParagraph"/>
      </w:pPr>
      <w:r>
        <w:t xml:space="preserve">This Marketing Plan outlines a strategic approach to establish and grow geology services in the competitive landscape of Philippines Manila. As urban development accelerates across Metro Manila, there is an unprecedented demand for expert geological assessment to support infrastructure projects, environmental compliance, and resource management. This plan positions our geologist-led firm as the premier solution provider for government agencies, construction companies, and environmental consultants operating within Manila's unique geological environment. Our core strategy leverages Manila's seismic risks and urban expansion challenges to deliver specialized services that ensure project safety, regulatory adherence, and sustainable development.</w:t>
      </w:r>
    </w:p>
    <w:bookmarkEnd w:id="20"/>
    <w:bookmarkStart w:id="21" w:name="X2f6c709fc4ed0b6eb7a1ddfa105590a5c8f0e4f"/>
    <w:p>
      <w:pPr>
        <w:pStyle w:val="Heading2"/>
      </w:pPr>
      <w:r>
        <w:t xml:space="preserve">Market Analysis: Philippines Manila Context</w:t>
      </w:r>
    </w:p>
    <w:p>
      <w:pPr>
        <w:pStyle w:val="FirstParagraph"/>
      </w:pPr>
      <w:r>
        <w:t xml:space="preserve">Manila's geology presents complex challenges due to its location on the Pacific Ring of Fire, featuring active fault lines (like the West Valley Fault), high seismic risk, and soil liquefaction vulnerabilities. The Philippine government's "Build, Build, Build" infrastructure program has spurred massive construction in Manila, creating a critical need for geologist expertise. Current market gaps include:</w:t>
      </w:r>
    </w:p>
    <w:p>
      <w:pPr>
        <w:numPr>
          <w:ilvl w:val="0"/>
          <w:numId w:val="1001"/>
        </w:numPr>
        <w:pStyle w:val="Compact"/>
      </w:pPr>
      <w:r>
        <w:t xml:space="preserve">Insufficient local geologist capacity to handle Manila's project volume</w:t>
      </w:r>
    </w:p>
    <w:p>
      <w:pPr>
        <w:numPr>
          <w:ilvl w:val="0"/>
          <w:numId w:val="1001"/>
        </w:numPr>
        <w:pStyle w:val="Compact"/>
      </w:pPr>
      <w:r>
        <w:t xml:space="preserve">Overreliance on foreign consultants with limited understanding of Philippine geological nuances</w:t>
      </w:r>
    </w:p>
    <w:p>
      <w:pPr>
        <w:numPr>
          <w:ilvl w:val="0"/>
          <w:numId w:val="1001"/>
        </w:numPr>
        <w:pStyle w:val="Compact"/>
      </w:pPr>
      <w:r>
        <w:t xml:space="preserve">Gaps in integrated environmental-geological assessments for urban development</w:t>
      </w:r>
    </w:p>
    <w:bookmarkEnd w:id="21"/>
    <w:bookmarkStart w:id="22" w:name="target-audience-in-philippines-manila"/>
    <w:p>
      <w:pPr>
        <w:pStyle w:val="Heading2"/>
      </w:pPr>
      <w:r>
        <w:t xml:space="preserve">Target Audience in Philippines Manila</w:t>
      </w:r>
    </w:p>
    <w:p>
      <w:pPr>
        <w:pStyle w:val="FirstParagraph"/>
      </w:pPr>
      <w:r>
        <w:t xml:space="preserve">We focus on three high-value segments within Manila:</w:t>
      </w:r>
    </w:p>
    <w:p>
      <w:pPr>
        <w:numPr>
          <w:ilvl w:val="0"/>
          <w:numId w:val="1002"/>
        </w:numPr>
        <w:pStyle w:val="Compact"/>
      </w:pPr>
      <w:r>
        <w:rPr>
          <w:bCs/>
          <w:b/>
        </w:rPr>
        <w:t xml:space="preserve">Government Entities:</w:t>
      </w:r>
      <w:r>
        <w:t xml:space="preserve"> </w:t>
      </w:r>
      <w:r>
        <w:t xml:space="preserve">Department of Public Works and Highways (DPWH), Metro Manila Development Authority (MMDA), and local government units requiring geological surveys for flood control, road construction, and disaster risk reduction.</w:t>
      </w:r>
    </w:p>
    <w:p>
      <w:pPr>
        <w:numPr>
          <w:ilvl w:val="0"/>
          <w:numId w:val="1002"/>
        </w:numPr>
        <w:pStyle w:val="Compact"/>
      </w:pPr>
      <w:r>
        <w:rPr>
          <w:bCs/>
          <w:b/>
        </w:rPr>
        <w:t xml:space="preserve">Construction &amp; Real Estate Developers:</w:t>
      </w:r>
      <w:r>
        <w:t xml:space="preserve"> </w:t>
      </w:r>
      <w:r>
        <w:t xml:space="preserve">Major firms like Ayala Land, SM Development, and Megaworld needing site-specific geotechnical assessments for high-rise projects in Manila's subsidence-prone areas.</w:t>
      </w:r>
    </w:p>
    <w:p>
      <w:pPr>
        <w:numPr>
          <w:ilvl w:val="0"/>
          <w:numId w:val="1002"/>
        </w:numPr>
        <w:pStyle w:val="Compact"/>
      </w:pPr>
      <w:r>
        <w:rPr>
          <w:bCs/>
          <w:b/>
        </w:rPr>
        <w:t xml:space="preserve">Environmental Consultancies:</w:t>
      </w:r>
      <w:r>
        <w:t xml:space="preserve"> </w:t>
      </w:r>
      <w:r>
        <w:t xml:space="preserve">Firms requiring specialized geological expertise to complement environmental impact assessments (EIAs) mandated by the Philippine Environmental Management Act.</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Secure 30+ contracts with Manila-based government agencies and developers</w:t>
      </w:r>
    </w:p>
    <w:p>
      <w:pPr>
        <w:numPr>
          <w:ilvl w:val="0"/>
          <w:numId w:val="1003"/>
        </w:numPr>
        <w:pStyle w:val="Compact"/>
      </w:pPr>
      <w:r>
        <w:t xml:space="preserve">Capture 15% market share in geotechnical services for Metro Manila infrastructure projects</w:t>
      </w:r>
    </w:p>
    <w:p>
      <w:pPr>
        <w:numPr>
          <w:ilvl w:val="0"/>
          <w:numId w:val="1003"/>
        </w:numPr>
        <w:pStyle w:val="Compact"/>
      </w:pPr>
      <w:r>
        <w:t xml:space="preserve">Establish brand recognition as "The Trusted Geologist Partner in Philippines Manila"</w:t>
      </w:r>
    </w:p>
    <w:bookmarkEnd w:id="23"/>
    <w:bookmarkStart w:id="27" w:name="core-marketing-strategies"/>
    <w:p>
      <w:pPr>
        <w:pStyle w:val="Heading2"/>
      </w:pPr>
      <w:r>
        <w:t xml:space="preserve">Core Marketing Strategies</w:t>
      </w:r>
    </w:p>
    <w:bookmarkStart w:id="24" w:name="Xae1d5e5d1477a83794bd07be305225ae6a1f68c"/>
    <w:p>
      <w:pPr>
        <w:pStyle w:val="Heading3"/>
      </w:pPr>
      <w:r>
        <w:t xml:space="preserve">1. Location-Specific Service Differentiation</w:t>
      </w:r>
    </w:p>
    <w:p>
      <w:pPr>
        <w:pStyle w:val="FirstParagraph"/>
      </w:pPr>
      <w:r>
        <w:t xml:space="preserve">We position our geologist team as having unparalleled Manila expertise through:</w:t>
      </w:r>
    </w:p>
    <w:p>
      <w:pPr>
        <w:numPr>
          <w:ilvl w:val="0"/>
          <w:numId w:val="1004"/>
        </w:numPr>
        <w:pStyle w:val="Compact"/>
      </w:pPr>
      <w:r>
        <w:rPr>
          <w:bCs/>
          <w:b/>
        </w:rPr>
        <w:t xml:space="preserve">Manila Geological Database:</w:t>
      </w:r>
      <w:r>
        <w:t xml:space="preserve"> </w:t>
      </w:r>
      <w:r>
        <w:t xml:space="preserve">Proprietary mapping of Manila's soil layers, subsidence hotspots, and historical earthquake impacts developed from 20+ years of local data.</w:t>
      </w:r>
    </w:p>
    <w:p>
      <w:pPr>
        <w:numPr>
          <w:ilvl w:val="0"/>
          <w:numId w:val="1004"/>
        </w:numPr>
        <w:pStyle w:val="Compact"/>
      </w:pPr>
      <w:r>
        <w:rPr>
          <w:bCs/>
          <w:b/>
        </w:rPr>
        <w:t xml:space="preserve">Certified Local Geologist Network:</w:t>
      </w:r>
      <w:r>
        <w:t xml:space="preserve"> </w:t>
      </w:r>
      <w:r>
        <w:t xml:space="preserve">All fieldwork conducted by PHILGEOL-certified geologists with active Philippine Geological Survey experience.</w:t>
      </w:r>
    </w:p>
    <w:p>
      <w:pPr>
        <w:numPr>
          <w:ilvl w:val="0"/>
          <w:numId w:val="1004"/>
        </w:numPr>
        <w:pStyle w:val="Compact"/>
      </w:pPr>
      <w:r>
        <w:rPr>
          <w:bCs/>
          <w:b/>
        </w:rPr>
        <w:t xml:space="preserve">Manila-Specific Risk Protocols:</w:t>
      </w:r>
      <w:r>
        <w:t xml:space="preserve"> </w:t>
      </w:r>
      <w:r>
        <w:t xml:space="preserve">Services tailored to Manila's unique challenges (e.g., "Makati Subsidence Mitigation Package," "Fault Line Avoidance Strategies for Quezon City Projects").</w:t>
      </w:r>
    </w:p>
    <w:bookmarkEnd w:id="24"/>
    <w:bookmarkStart w:id="25" w:name="X15ee0d4f5de78608a956ca46f89690f79452f3c"/>
    <w:p>
      <w:pPr>
        <w:pStyle w:val="Heading3"/>
      </w:pPr>
      <w:r>
        <w:t xml:space="preserve">2. Strategic Partnerships with Manila Institutions</w:t>
      </w:r>
    </w:p>
    <w:p>
      <w:pPr>
        <w:pStyle w:val="FirstParagraph"/>
      </w:pPr>
      <w:r>
        <w:t xml:space="preserve">We forge alliances with key Manila entities to build credibility and access opportunities:</w:t>
      </w:r>
    </w:p>
    <w:p>
      <w:pPr>
        <w:numPr>
          <w:ilvl w:val="0"/>
          <w:numId w:val="1005"/>
        </w:numPr>
        <w:pStyle w:val="Compact"/>
      </w:pPr>
      <w:r>
        <w:t xml:space="preserve">Collaborate with University of the Philippines Diliman's Geology Department for joint research on Manila Bay sedimentation.</w:t>
      </w:r>
    </w:p>
    <w:p>
      <w:pPr>
        <w:numPr>
          <w:ilvl w:val="0"/>
          <w:numId w:val="1005"/>
        </w:numPr>
        <w:pStyle w:val="Compact"/>
      </w:pPr>
      <w:r>
        <w:t xml:space="preserve">Partner with Philippine Institute of Civil Engineers (PDIC) to co-host "Manila Urban Geology Seminars" at MMDA headquarters.</w:t>
      </w:r>
    </w:p>
    <w:p>
      <w:pPr>
        <w:numPr>
          <w:ilvl w:val="0"/>
          <w:numId w:val="1005"/>
        </w:numPr>
        <w:pStyle w:val="Compact"/>
      </w:pPr>
      <w:r>
        <w:t xml:space="preserve">Align services with DOST-PCIEERD's disaster resilience initiatives through formal Memoranda of Understanding.</w:t>
      </w:r>
    </w:p>
    <w:bookmarkEnd w:id="25"/>
    <w:bookmarkStart w:id="26" w:name="Xfbf20e07073e89b13c52c8a347bf1088dacb961"/>
    <w:p>
      <w:pPr>
        <w:pStyle w:val="Heading3"/>
      </w:pPr>
      <w:r>
        <w:t xml:space="preserve">3. Digital Marketing for Manila-Specific Reach</w:t>
      </w:r>
    </w:p>
    <w:p>
      <w:pPr>
        <w:pStyle w:val="FirstParagraph"/>
      </w:pPr>
      <w:r>
        <w:t xml:space="preserve">A targeted digital campaign addresses Manila's project managers:</w:t>
      </w:r>
    </w:p>
    <w:p>
      <w:pPr>
        <w:numPr>
          <w:ilvl w:val="0"/>
          <w:numId w:val="1006"/>
        </w:numPr>
        <w:pStyle w:val="Compact"/>
      </w:pPr>
      <w:r>
        <w:t xml:space="preserve">Geo-targeted LinkedIn ads focusing on "Manila construction firms" with content like "Why 70% of Manila Projects Face Delays Due to Unmapped Soil Conditions."</w:t>
      </w:r>
    </w:p>
    <w:p>
      <w:pPr>
        <w:numPr>
          <w:ilvl w:val="0"/>
          <w:numId w:val="1006"/>
        </w:numPr>
        <w:pStyle w:val="Compact"/>
      </w:pPr>
      <w:r>
        <w:t xml:space="preserve">SEO optimization for keywords: "geologist services Manila," "Manila soil testing," "Philippines earthquake risk assessment."</w:t>
      </w:r>
    </w:p>
    <w:p>
      <w:pPr>
        <w:numPr>
          <w:ilvl w:val="0"/>
          <w:numId w:val="1006"/>
        </w:numPr>
        <w:pStyle w:val="Compact"/>
      </w:pPr>
      <w:r>
        <w:t xml:space="preserve">Free downloadable guide: "Manila Infrastructure Geology Checklist" requiring email sign-up.</w:t>
      </w:r>
    </w:p>
    <w:p>
      <w:pPr>
        <w:pStyle w:val="FirstParagraph"/>
      </w:pPr>
      <w:r>
        <w:t xml:space="preserve">4. Community Engagement in Manila</w:t>
      </w:r>
    </w:p>
    <w:p>
      <w:pPr>
        <w:pStyle w:val="BodyText"/>
      </w:pPr>
      <w:r>
        <w:t xml:space="preserve">We build grassroots trust through:</w:t>
      </w:r>
    </w:p>
    <w:p>
      <w:pPr>
        <w:numPr>
          <w:ilvl w:val="0"/>
          <w:numId w:val="1007"/>
        </w:numPr>
        <w:pStyle w:val="Compact"/>
      </w:pPr>
      <w:r>
        <w:t xml:space="preserve">Sponsoring the City of Manila's annual "Disaster-Resilient City Summit," featuring our chief geologist on risk management panels.</w:t>
      </w:r>
    </w:p>
    <w:p>
      <w:pPr>
        <w:numPr>
          <w:ilvl w:val="0"/>
          <w:numId w:val="1007"/>
        </w:numPr>
        <w:pStyle w:val="Compact"/>
      </w:pPr>
      <w:r>
        <w:t xml:space="preserve">Free geological hazard workshops for barangay officials in flood-prone areas like Tondo and Paranaque.</w:t>
      </w:r>
    </w:p>
    <w:p>
      <w:pPr>
        <w:numPr>
          <w:ilvl w:val="0"/>
          <w:numId w:val="1007"/>
        </w:numPr>
        <w:pStyle w:val="Compact"/>
      </w:pPr>
      <w:r>
        <w:t xml:space="preserve">Contributing to Philippine Red Cross disaster preparedness materials with Manila-specific geological maps.</w:t>
      </w:r>
    </w:p>
    <w:bookmarkEnd w:id="26"/>
    <w:bookmarkEnd w:id="27"/>
    <w:bookmarkStart w:id="28" w:name="budget-allocation"/>
    <w:p>
      <w:pPr>
        <w:pStyle w:val="Heading2"/>
      </w:pPr>
      <w:r>
        <w:t xml:space="preserve">Budget Allocation</w:t>
      </w:r>
    </w:p>
    <w:p>
      <w:pPr>
        <w:pStyle w:val="FirstParagraph"/>
      </w:pPr>
      <w:r>
        <w:t xml:space="preserve">Total initial investment: $150,000 (Manila-focused):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Philippines Manila Context</w:t>
            </w:r>
          </w:p>
        </w:tc>
      </w:tr>
      <w:tr>
        <w:tc>
          <w:tcPr/>
          <w:p>
            <w:pPr>
              <w:pStyle w:val="Compact"/>
              <w:jc w:val="left"/>
            </w:pPr>
            <w:r>
              <w:t xml:space="preserve">Local Geologist Hiring &amp; Certification</w:t>
            </w:r>
          </w:p>
        </w:tc>
        <w:tc>
          <w:tcPr/>
          <w:p>
            <w:pPr>
              <w:pStyle w:val="Compact"/>
              <w:jc w:val="left"/>
            </w:pPr>
            <w:r>
              <w:t xml:space="preserve">$60,000</w:t>
            </w:r>
          </w:p>
        </w:tc>
        <w:tc>
          <w:tcPr/>
          <w:p>
            <w:pPr>
              <w:pStyle w:val="Compact"/>
              <w:jc w:val="left"/>
            </w:pPr>
            <w:r>
              <w:t xml:space="preserve">Hiring 3 PHILGEOL-certified geologists with Manila field experience (reducing reliance on foreign consultants)</w:t>
            </w:r>
          </w:p>
        </w:tc>
      </w:tr>
      <w:tr>
        <w:tc>
          <w:tcPr/>
          <w:p>
            <w:pPr>
              <w:pStyle w:val="Compact"/>
              <w:jc w:val="left"/>
            </w:pPr>
            <w:r>
              <w:t xml:space="preserve">Manila-Specific Content Creation</w:t>
            </w:r>
          </w:p>
        </w:tc>
        <w:tc>
          <w:tcPr/>
          <w:p>
            <w:pPr>
              <w:pStyle w:val="Compact"/>
              <w:jc w:val="left"/>
            </w:pPr>
            <w:r>
              <w:t xml:space="preserve">$35,000</w:t>
            </w:r>
          </w:p>
        </w:tc>
        <w:tc>
          <w:tcPr/>
          <w:p>
            <w:pPr>
              <w:pStyle w:val="Compact"/>
              <w:jc w:val="left"/>
            </w:pPr>
            <w:r>
              <w:t xml:space="preserve">Developing Manila-focused case studies and digital assets (e.g., "Geological Survey Report for Ayala Malls Expansion")</w:t>
            </w:r>
          </w:p>
        </w:tc>
      </w:tr>
      <w:tr>
        <w:tc>
          <w:tcPr/>
          <w:p>
            <w:pPr>
              <w:pStyle w:val="Compact"/>
              <w:jc w:val="left"/>
            </w:pPr>
            <w:r>
              <w:t xml:space="preserve">Government Partnership Development</w:t>
            </w:r>
          </w:p>
        </w:tc>
        <w:tc>
          <w:tcPr/>
          <w:p>
            <w:pPr>
              <w:pStyle w:val="Compact"/>
              <w:jc w:val="left"/>
            </w:pPr>
            <w:r>
              <w:t xml:space="preserve">$40,000</w:t>
            </w:r>
          </w:p>
        </w:tc>
        <w:tc>
          <w:tcPr/>
          <w:p>
            <w:pPr>
              <w:pStyle w:val="Compact"/>
              <w:jc w:val="left"/>
            </w:pPr>
            <w:r>
              <w:t xml:space="preserve">Attending Manila-based agency meetings, DOST events, and MMDA consultations</w:t>
            </w:r>
          </w:p>
        </w:tc>
      </w:tr>
      <w:tr>
        <w:tc>
          <w:tcPr/>
          <w:p>
            <w:pPr>
              <w:pStyle w:val="Compact"/>
              <w:jc w:val="left"/>
            </w:pPr>
            <w:r>
              <w:t xml:space="preserve">Digital Marketing (Manila Geo-Targeting)</w:t>
            </w:r>
          </w:p>
        </w:tc>
        <w:tc>
          <w:tcPr/>
          <w:p>
            <w:pPr>
              <w:pStyle w:val="Compact"/>
              <w:jc w:val="left"/>
            </w:pPr>
            <w:r>
              <w:t xml:space="preserve">$15,000</w:t>
            </w:r>
          </w:p>
        </w:tc>
        <w:tc>
          <w:tcPr/>
          <w:p>
            <w:pPr>
              <w:pStyle w:val="Compact"/>
              <w:jc w:val="left"/>
            </w:pPr>
            <w:r>
              <w:t xml:space="preserve">LinkedIn ads targeting Manila construction firms; SEO for local keywords</w:t>
            </w:r>
          </w:p>
        </w:tc>
      </w:tr>
    </w:tbl>
    <w:bookmarkEnd w:id="28"/>
    <w:bookmarkStart w:id="29" w:name="X198a7e8cd8cb48f67cefa35e2caee4debbc8125"/>
    <w:p>
      <w:pPr>
        <w:pStyle w:val="Heading2"/>
      </w:pPr>
      <w:r>
        <w:t xml:space="preserve">Implementation Timeline: Philippines Manila Focus</w:t>
      </w:r>
    </w:p>
    <w:p>
      <w:pPr>
        <w:numPr>
          <w:ilvl w:val="0"/>
          <w:numId w:val="1008"/>
        </w:numPr>
        <w:pStyle w:val="Compact"/>
      </w:pPr>
      <w:r>
        <w:rPr>
          <w:bCs/>
          <w:b/>
        </w:rPr>
        <w:t xml:space="preserve">Months 1-3:</w:t>
      </w:r>
      <w:r>
        <w:t xml:space="preserve"> </w:t>
      </w:r>
      <w:r>
        <w:t xml:space="preserve">Establish Manila-based office near MMDA headquarters; hire 2 geologists with Metro Manila experience; develop "Manila Geological Risk Index" report.</w:t>
      </w:r>
    </w:p>
    <w:p>
      <w:pPr>
        <w:numPr>
          <w:ilvl w:val="0"/>
          <w:numId w:val="1008"/>
        </w:numPr>
        <w:pStyle w:val="Compact"/>
      </w:pPr>
      <w:r>
        <w:rPr>
          <w:bCs/>
          <w:b/>
        </w:rPr>
        <w:t xml:space="preserve">Months 4-6:</w:t>
      </w:r>
      <w:r>
        <w:t xml:space="preserve"> </w:t>
      </w:r>
      <w:r>
        <w:t xml:space="preserve">Launch partnership with UP Diliman Geology Dept.; conduct first free workshop for Makati Business Club on "Urban Geology Challenges."</w:t>
      </w:r>
    </w:p>
    <w:p>
      <w:pPr>
        <w:numPr>
          <w:ilvl w:val="0"/>
          <w:numId w:val="1008"/>
        </w:numPr>
        <w:pStyle w:val="Compact"/>
      </w:pPr>
      <w:r>
        <w:rPr>
          <w:bCs/>
          <w:b/>
        </w:rPr>
        <w:t xml:space="preserve">Months 7-12:</w:t>
      </w:r>
      <w:r>
        <w:t xml:space="preserve"> </w:t>
      </w:r>
      <w:r>
        <w:t xml:space="preserve">Secure first government contract (e.g., DPWH flood control project); publish Manila-specific case studies; expand to 3 new developer clients.</w:t>
      </w:r>
    </w:p>
    <w:p>
      <w:pPr>
        <w:numPr>
          <w:ilvl w:val="0"/>
          <w:numId w:val="1008"/>
        </w:numPr>
        <w:pStyle w:val="Compact"/>
      </w:pPr>
      <w:r>
        <w:rPr>
          <w:bCs/>
          <w:b/>
        </w:rPr>
        <w:t xml:space="preserve">Months 13-18:</w:t>
      </w:r>
      <w:r>
        <w:t xml:space="preserve"> </w:t>
      </w:r>
      <w:r>
        <w:t xml:space="preserve">Achieve target market share; host inaugural "Manila Geology Summit" at SMX Convention Center.</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9"/>
        </w:numPr>
        <w:pStyle w:val="Compact"/>
      </w:pPr>
      <w:r>
        <w:rPr>
          <w:bCs/>
          <w:b/>
        </w:rPr>
        <w:t xml:space="preserve">Project Acquisition Rate:</w:t>
      </w:r>
      <w:r>
        <w:t xml:space="preserve"> </w:t>
      </w:r>
      <w:r>
        <w:t xml:space="preserve"># of contracts won from Manila-based clients (Target: 10+ in Year 1)</w:t>
      </w:r>
    </w:p>
    <w:p>
      <w:pPr>
        <w:numPr>
          <w:ilvl w:val="0"/>
          <w:numId w:val="1009"/>
        </w:numPr>
        <w:pStyle w:val="Compact"/>
      </w:pPr>
      <w:r>
        <w:rPr>
          <w:bCs/>
          <w:b/>
        </w:rPr>
        <w:t xml:space="preserve">Geologist Utilization Rate:</w:t>
      </w:r>
      <w:r>
        <w:t xml:space="preserve"> </w:t>
      </w:r>
      <w:r>
        <w:t xml:space="preserve">% of time spent on Manila projects (Target: 90% by Month 6)</w:t>
      </w:r>
    </w:p>
    <w:p>
      <w:pPr>
        <w:numPr>
          <w:ilvl w:val="0"/>
          <w:numId w:val="1009"/>
        </w:numPr>
        <w:pStyle w:val="Compact"/>
      </w:pPr>
      <w:r>
        <w:rPr>
          <w:bCs/>
          <w:b/>
        </w:rPr>
        <w:t xml:space="preserve">Local Credibility Index:</w:t>
      </w:r>
      <w:r>
        <w:t xml:space="preserve"> </w:t>
      </w:r>
      <w:r>
        <w:t xml:space="preserve">Mentions in Manila media (e.g., Inquirer, Manila Bulletin) and government endorsements</w:t>
      </w:r>
    </w:p>
    <w:p>
      <w:pPr>
        <w:numPr>
          <w:ilvl w:val="0"/>
          <w:numId w:val="1009"/>
        </w:numPr>
        <w:pStyle w:val="Compact"/>
      </w:pPr>
      <w:r>
        <w:rPr>
          <w:bCs/>
          <w:b/>
        </w:rPr>
        <w:t xml:space="preserve">Client Retention Rate:</w:t>
      </w:r>
      <w:r>
        <w:t xml:space="preserve"> </w:t>
      </w:r>
      <w:r>
        <w:t xml:space="preserve">Repeat business from Manila firms (Target: 75% by Year 2)</w:t>
      </w:r>
    </w:p>
    <w:bookmarkEnd w:id="30"/>
    <w:bookmarkStart w:id="31" w:name="Xd567f02ea17d3993290fe299b02c8348b9369db"/>
    <w:p>
      <w:pPr>
        <w:pStyle w:val="Heading2"/>
      </w:pPr>
      <w:r>
        <w:t xml:space="preserve">Conclusion: The Geologist Advantage in Philippines Manila</w:t>
      </w:r>
    </w:p>
    <w:p>
      <w:pPr>
        <w:pStyle w:val="FirstParagraph"/>
      </w:pPr>
      <w:r>
        <w:t xml:space="preserve">This Marketing Plan positions our geologist services as indispensable for Manila's growth trajectory. By embedding our operations within the city's geological reality – rather than offering generic solutions – we solve critical pain points for Manila developers, government bodies, and environmental planners. The Philippine context demands local expertise: with 75% of Metro Manila built on unstable alluvial plains requiring specialized geologist input, our tailored approach delivers immediate value in risk mitigation and project acceleration. This isn't just another service; it's the strategic partnership that turns Manila's geological challenges into engineering opportunities. As the city continues to expand at an unprecedented pace, our firm will be recognized not merely as a provider of geologist services, but as the essential geological conscience of Philippines Manila development.</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Philippines Manila</dc:title>
  <dc:creator/>
  <dc:language>en</dc:language>
  <cp:keywords/>
  <dcterms:created xsi:type="dcterms:W3CDTF">2025-12-11T08:40:57Z</dcterms:created>
  <dcterms:modified xsi:type="dcterms:W3CDTF">2025-12-11T08:40:57Z</dcterms:modified>
</cp:coreProperties>
</file>

<file path=docProps/custom.xml><?xml version="1.0" encoding="utf-8"?>
<Properties xmlns="http://schemas.openxmlformats.org/officeDocument/2006/custom-properties" xmlns:vt="http://schemas.openxmlformats.org/officeDocument/2006/docPropsVTypes"/>
</file>