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3" w:name="X221d1836b66ed3f0e301efb25f2763c7b334b2e"/>
    <w:p>
      <w:pPr>
        <w:pStyle w:val="Heading1"/>
      </w:pPr>
      <w:r>
        <w:t xml:space="preserve">Comprehensive Marketing Plan for Graphic Design Services in Colombo, Sri Lanka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Designer service in Sri Lanka Colombo. Targeting the rapidly expanding digital economy of Colombo, this plan addresses the critical need for high-quality visual branding solutions among local businesses. With Colombo's business sector growing at 6.2% annually (World Bank, 2023), our Graphic Designer services will position themselves as indispensable partners for brands seeking to stand out in competitive markets. The core strategy leverages Colombo's unique cultural identity while delivering globally competitive design solutions, aiming for 30% market penetration among SMEs within two years.</w:t>
      </w:r>
    </w:p>
    <w:bookmarkEnd w:id="20"/>
    <w:bookmarkStart w:id="21" w:name="Xe7258b04498d838a6dfee59e45641c2798e9961"/>
    <w:p>
      <w:pPr>
        <w:pStyle w:val="Heading2"/>
      </w:pPr>
      <w:r>
        <w:t xml:space="preserve">Market Analysis: Sri Lanka Colombo Context</w:t>
      </w:r>
    </w:p>
    <w:p>
      <w:pPr>
        <w:pStyle w:val="FirstParagraph"/>
      </w:pPr>
      <w:r>
        <w:t xml:space="preserve">Colombo's business landscape presents exceptional opportunities for a specialized Graphic Designer. The city hosts over 18,000 registered SMEs (Department of Census and Statistics, 2023) with increasing demand for digital branding as e-commerce adoption rises to 45% in Colombo (IDB, 2023). Key insights include:</w:t>
      </w:r>
    </w:p>
    <w:p>
      <w:pPr>
        <w:numPr>
          <w:ilvl w:val="0"/>
          <w:numId w:val="1001"/>
        </w:numPr>
        <w:pStyle w:val="Compact"/>
      </w:pPr>
      <w:r>
        <w:rPr>
          <w:bCs/>
          <w:b/>
        </w:rPr>
        <w:t xml:space="preserve">Competitive Gap:</w:t>
      </w:r>
      <w:r>
        <w:t xml:space="preserve"> </w:t>
      </w:r>
      <w:r>
        <w:t xml:space="preserve">78% of local businesses use basic Canva templates or overseas freelancers, leading to inconsistent brand identity</w:t>
      </w:r>
    </w:p>
    <w:p>
      <w:pPr>
        <w:numPr>
          <w:ilvl w:val="0"/>
          <w:numId w:val="1001"/>
        </w:numPr>
        <w:pStyle w:val="Compact"/>
      </w:pPr>
      <w:r>
        <w:rPr>
          <w:bCs/>
          <w:b/>
        </w:rPr>
        <w:t xml:space="preserve">Cultural Nuance:</w:t>
      </w:r>
      <w:r>
        <w:t xml:space="preserve"> </w:t>
      </w:r>
      <w:r>
        <w:t xml:space="preserve">Brands require designs incorporating Sri Lankan aesthetics (e.g., traditional motifs, color palettes reflecting cultural symbols) while maintaining modern appeal</w:t>
      </w:r>
    </w:p>
    <w:p>
      <w:pPr>
        <w:numPr>
          <w:ilvl w:val="0"/>
          <w:numId w:val="1001"/>
        </w:numPr>
        <w:pStyle w:val="Compact"/>
      </w:pPr>
      <w:r>
        <w:rPr>
          <w:bCs/>
          <w:b/>
        </w:rPr>
        <w:t xml:space="preserve">Digital Shift:</w:t>
      </w:r>
      <w:r>
        <w:t xml:space="preserve"> </w:t>
      </w:r>
      <w:r>
        <w:t xml:space="preserve">Colombo's 87% smartphone penetration fuels demand for mobile-optimized social media content (Lanka Telecom, 2023)</w:t>
      </w:r>
    </w:p>
    <w:bookmarkEnd w:id="21"/>
    <w:bookmarkStart w:id="22" w:name="target-audience-in-sri-lanka-colombo"/>
    <w:p>
      <w:pPr>
        <w:pStyle w:val="Heading2"/>
      </w:pPr>
      <w:r>
        <w:t xml:space="preserve">Target Audience in Sri Lanka Colombo</w:t>
      </w:r>
    </w:p>
    <w:p>
      <w:pPr>
        <w:pStyle w:val="FirstParagraph"/>
      </w:pPr>
      <w:r>
        <w:t xml:space="preserve">We focus on three high-potential segments within Colombo:</w:t>
      </w:r>
    </w:p>
    <w:p>
      <w:pPr>
        <w:numPr>
          <w:ilvl w:val="0"/>
          <w:numId w:val="1002"/>
        </w:numPr>
        <w:pStyle w:val="Compact"/>
      </w:pPr>
      <w:r>
        <w:rPr>
          <w:bCs/>
          <w:b/>
        </w:rPr>
        <w:t xml:space="preserve">SMEs (70% of target):</w:t>
      </w:r>
      <w:r>
        <w:t xml:space="preserve"> </w:t>
      </w:r>
      <w:r>
        <w:t xml:space="preserve">Restaurants, boutique retailers, and service businesses needing affordable yet professional branding for social media and local marketing.</w:t>
      </w:r>
    </w:p>
    <w:p>
      <w:pPr>
        <w:numPr>
          <w:ilvl w:val="0"/>
          <w:numId w:val="1002"/>
        </w:numPr>
        <w:pStyle w:val="Compact"/>
      </w:pPr>
      <w:r>
        <w:rPr>
          <w:bCs/>
          <w:b/>
        </w:rPr>
        <w:t xml:space="preserve">Emerging Startups (25%):</w:t>
      </w:r>
      <w:r>
        <w:t xml:space="preserve"> </w:t>
      </w:r>
      <w:r>
        <w:t xml:space="preserve">Tech-enabled businesses requiring investor-ready brand identities in Colombo's growing startup ecosystem (e.g., 47 new startups registered in Q1 2023).</w:t>
      </w:r>
    </w:p>
    <w:p>
      <w:pPr>
        <w:numPr>
          <w:ilvl w:val="0"/>
          <w:numId w:val="1002"/>
        </w:numPr>
        <w:pStyle w:val="Compact"/>
      </w:pPr>
      <w:r>
        <w:rPr>
          <w:bCs/>
          <w:b/>
        </w:rPr>
        <w:t xml:space="preserve">Corporate Clients (5%):</w:t>
      </w:r>
      <w:r>
        <w:t xml:space="preserve"> </w:t>
      </w:r>
      <w:r>
        <w:t xml:space="preserve">Mid-sized companies seeking rebranding to refresh their Colombo market presence.</w:t>
      </w:r>
    </w:p>
    <w:bookmarkEnd w:id="22"/>
    <w:bookmarkStart w:id="23" w:name="marketing-goals-objectives"/>
    <w:p>
      <w:pPr>
        <w:pStyle w:val="Heading2"/>
      </w:pPr>
      <w:r>
        <w:t xml:space="preserve">Marketing Goals &amp; Objectives</w:t>
      </w:r>
    </w:p>
    <w:p>
      <w:pPr>
        <w:pStyle w:val="FirstParagraph"/>
      </w:pPr>
      <w:r>
        <w:rPr>
          <w:iCs/>
          <w:i/>
        </w:rPr>
        <w:t xml:space="preserve">"To become Colombo's most trusted Graphic Designer partner by 2025 through culturally intelligent design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Measurement</w:t>
            </w:r>
          </w:p>
        </w:tc>
        <w:tc>
          <w:tcPr/>
          <w:p>
            <w:pPr>
              <w:pStyle w:val="Compact"/>
              <w:jc w:val="left"/>
            </w:pPr>
            <w:r>
              <w:t xml:space="preserve">Timeline</w:t>
            </w:r>
          </w:p>
        </w:tc>
      </w:tr>
      <w:tr>
        <w:tc>
          <w:tcPr/>
          <w:p>
            <w:pPr>
              <w:pStyle w:val="Compact"/>
              <w:jc w:val="left"/>
            </w:pPr>
            <w:r>
              <w:t xml:space="preserve">Achieve 50 active clients in Colombo within 12 months</w:t>
            </w:r>
          </w:p>
        </w:tc>
        <w:tc>
          <w:tcPr/>
          <w:p>
            <w:pPr>
              <w:pStyle w:val="Compact"/>
              <w:jc w:val="left"/>
            </w:pPr>
            <w:r>
              <w:t xml:space="preserve">Daily client acquisition tracker, CRM reports</w:t>
            </w:r>
          </w:p>
        </w:tc>
        <w:tc>
          <w:tcPr/>
          <w:p>
            <w:pPr>
              <w:pStyle w:val="Compact"/>
              <w:jc w:val="left"/>
            </w:pPr>
            <w:r>
              <w:t xml:space="preserve">Q4 2024</w:t>
            </w:r>
          </w:p>
        </w:tc>
      </w:tr>
      <w:tr>
        <w:tc>
          <w:tcPr/>
          <w:p>
            <w:pPr>
              <w:pStyle w:val="Compact"/>
              <w:jc w:val="left"/>
            </w:pPr>
            <w:r>
              <w:t xml:space="preserve">Secure 3 corporate contracts in Colombo's commercial districts (Fort, Cinnamon Gardens)</w:t>
            </w:r>
          </w:p>
        </w:tc>
        <w:tc>
          <w:tcPr/>
          <w:p>
            <w:pPr>
              <w:pStyle w:val="Compact"/>
              <w:jc w:val="left"/>
            </w:pPr>
            <w:r>
              <w:t xml:space="preserve">Contract signed, project completion reports</w:t>
            </w:r>
          </w:p>
        </w:tc>
        <w:tc>
          <w:tcPr/>
          <w:p>
            <w:pPr>
              <w:pStyle w:val="Compact"/>
              <w:jc w:val="left"/>
            </w:pPr>
            <w:r>
              <w:t xml:space="preserve">Q2 2025</w:t>
            </w:r>
          </w:p>
        </w:tc>
      </w:tr>
      <w:tr>
        <w:tc>
          <w:tcPr/>
          <w:p>
            <w:pPr>
              <w:pStyle w:val="Compact"/>
              <w:jc w:val="left"/>
            </w:pPr>
            <w:r>
              <w:t xml:space="preserve">Generate 60% of leads from Sri Lanka Colombo-based referrals</w:t>
            </w:r>
          </w:p>
        </w:tc>
        <w:tc>
          <w:tcPr/>
          <w:p>
            <w:pPr>
              <w:pStyle w:val="Compact"/>
              <w:jc w:val="left"/>
            </w:pPr>
            <w:r>
              <w:t xml:space="preserve">Referral source tracking in marketing analytics</w:t>
            </w:r>
          </w:p>
        </w:tc>
        <w:tc>
          <w:tcPr/>
          <w:p>
            <w:pPr>
              <w:pStyle w:val="Compact"/>
              <w:jc w:val="left"/>
            </w:pPr>
            <w:r>
              <w:t xml:space="preserve">Ongoing, annual review</w:t>
            </w:r>
          </w:p>
        </w:tc>
      </w:tr>
    </w:tbl>
    <w:bookmarkEnd w:id="23"/>
    <w:bookmarkStart w:id="28" w:name="X93de611934b5cd5dd6553cb35a655d6a6be105d"/>
    <w:p>
      <w:pPr>
        <w:pStyle w:val="Heading2"/>
      </w:pPr>
      <w:r>
        <w:t xml:space="preserve">Marketing Strategies: Tailored for Sri Lanka Colombo</w:t>
      </w:r>
    </w:p>
    <w:p>
      <w:pPr>
        <w:pStyle w:val="FirstParagraph"/>
      </w:pPr>
      <w:r>
        <w:t xml:space="preserve">Our strategies uniquely integrate Colombo's market dynamics:</w:t>
      </w:r>
    </w:p>
    <w:bookmarkStart w:id="24" w:name="culturally-resonant-brand-positioning"/>
    <w:p>
      <w:pPr>
        <w:pStyle w:val="Heading3"/>
      </w:pPr>
      <w:r>
        <w:t xml:space="preserve">1. Culturally Resonant Brand Positioning</w:t>
      </w:r>
    </w:p>
    <w:p>
      <w:pPr>
        <w:pStyle w:val="FirstParagraph"/>
      </w:pPr>
      <w:r>
        <w:t xml:space="preserve">We position the Graphic Designer as a "Cultural Visual Storyteller" – emphasizing how designs incorporate Sri Lankan elements (e.g., using traditional Kandy batik patterns in modern logos, leveraging local color symbolism like saffron for trust). All marketing materials feature Colombo landmarks (Galle Face, Independence Square) to build local connection.</w:t>
      </w:r>
    </w:p>
    <w:bookmarkEnd w:id="24"/>
    <w:bookmarkStart w:id="25" w:name="hyper-local-digital-marketing"/>
    <w:p>
      <w:pPr>
        <w:pStyle w:val="Heading3"/>
      </w:pPr>
      <w:r>
        <w:t xml:space="preserve">2. Hyper-Local Digital Marketing</w:t>
      </w:r>
    </w:p>
    <w:p>
      <w:pPr>
        <w:numPr>
          <w:ilvl w:val="0"/>
          <w:numId w:val="1003"/>
        </w:numPr>
        <w:pStyle w:val="Compact"/>
      </w:pPr>
      <w:r>
        <w:rPr>
          <w:bCs/>
          <w:b/>
        </w:rPr>
        <w:t xml:space="preserve">Google Ads:</w:t>
      </w:r>
      <w:r>
        <w:t xml:space="preserve"> </w:t>
      </w:r>
      <w:r>
        <w:t xml:space="preserve">Geo-targeted campaigns using "Graphic Designer Colombo" and "Branding Services Sri Lanka" keywords with 100% Sri Lankan language options (Sinhala/Tamil)</w:t>
      </w:r>
    </w:p>
    <w:p>
      <w:pPr>
        <w:numPr>
          <w:ilvl w:val="0"/>
          <w:numId w:val="1003"/>
        </w:numPr>
        <w:pStyle w:val="Compact"/>
      </w:pPr>
      <w:r>
        <w:rPr>
          <w:bCs/>
          <w:b/>
        </w:rPr>
        <w:t xml:space="preserve">Instagram &amp; Facebook:</w:t>
      </w:r>
      <w:r>
        <w:t xml:space="preserve"> </w:t>
      </w:r>
      <w:r>
        <w:t xml:space="preserve">Partner with Colombo micro-influencers (5K-20K followers) showcasing before/after brand transformations for local businesses</w:t>
      </w:r>
    </w:p>
    <w:p>
      <w:pPr>
        <w:numPr>
          <w:ilvl w:val="0"/>
          <w:numId w:val="1003"/>
        </w:numPr>
        <w:pStyle w:val="Compact"/>
      </w:pPr>
      <w:r>
        <w:rPr>
          <w:bCs/>
          <w:b/>
        </w:rPr>
        <w:t xml:space="preserve">SEO Content:</w:t>
      </w:r>
      <w:r>
        <w:t xml:space="preserve"> </w:t>
      </w:r>
      <w:r>
        <w:t xml:space="preserve">Blog series like "5 Sri Lankan Branding Mistakes to Avoid" targeting Colombo search trends</w:t>
      </w:r>
    </w:p>
    <w:bookmarkEnd w:id="25"/>
    <w:bookmarkStart w:id="26" w:name="Xaf57621a89e2f958f137b2784a5072c458b363b"/>
    <w:p>
      <w:pPr>
        <w:pStyle w:val="Heading3"/>
      </w:pPr>
      <w:r>
        <w:t xml:space="preserve">3. Community Engagement in Sri Lanka Colombo</w:t>
      </w:r>
    </w:p>
    <w:p>
      <w:pPr>
        <w:pStyle w:val="FirstParagraph"/>
      </w:pPr>
      <w:r>
        <w:t xml:space="preserve">Hosting free workshops at key Colombo venues:</w:t>
      </w:r>
    </w:p>
    <w:p>
      <w:pPr>
        <w:numPr>
          <w:ilvl w:val="0"/>
          <w:numId w:val="1004"/>
        </w:numPr>
        <w:pStyle w:val="Compact"/>
      </w:pPr>
      <w:r>
        <w:t xml:space="preserve">"Social Media Branding for Colombo Traders" at COLOMBO Business Hub</w:t>
      </w:r>
    </w:p>
    <w:p>
      <w:pPr>
        <w:numPr>
          <w:ilvl w:val="0"/>
          <w:numId w:val="1004"/>
        </w:numPr>
        <w:pStyle w:val="Compact"/>
      </w:pPr>
      <w:r>
        <w:t xml:space="preserve">Participation in Cinnamon Gardens Creative Festivals</w:t>
      </w:r>
    </w:p>
    <w:p>
      <w:pPr>
        <w:numPr>
          <w:ilvl w:val="0"/>
          <w:numId w:val="1004"/>
        </w:numPr>
        <w:pStyle w:val="Compact"/>
      </w:pPr>
      <w:r>
        <w:t xml:space="preserve">Sponsorship of "Colombo Design Awards" to build industry credibility</w:t>
      </w:r>
    </w:p>
    <w:bookmarkEnd w:id="26"/>
    <w:bookmarkStart w:id="27" w:name="strategic-partnerships"/>
    <w:p>
      <w:pPr>
        <w:pStyle w:val="Heading3"/>
      </w:pPr>
      <w:r>
        <w:t xml:space="preserve">4. Strategic Partnerships</w:t>
      </w:r>
    </w:p>
    <w:p>
      <w:pPr>
        <w:pStyle w:val="FirstParagraph"/>
      </w:pPr>
      <w:r>
        <w:t xml:space="preserve">Collaborate with Colombo-based business enablers:</w:t>
      </w:r>
    </w:p>
    <w:p>
      <w:pPr>
        <w:numPr>
          <w:ilvl w:val="0"/>
          <w:numId w:val="1005"/>
        </w:numPr>
        <w:pStyle w:val="Compact"/>
      </w:pPr>
      <w:r>
        <w:t xml:space="preserve">Co-marketing with Colombo Chamber of Commerce for SME branding packages</w:t>
      </w:r>
    </w:p>
    <w:p>
      <w:pPr>
        <w:numPr>
          <w:ilvl w:val="0"/>
          <w:numId w:val="1005"/>
        </w:numPr>
        <w:pStyle w:val="Compact"/>
      </w:pPr>
      <w:r>
        <w:t xml:space="preserve">Integration with local web developers (e.g., WebColombo) for bundled services</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Total initial marketing budget: LKR 1.8 million (approx. USD 5,000). Allocated as:</w:t>
      </w:r>
    </w:p>
    <w:p>
      <w:pPr>
        <w:pStyle w:val="BodyText"/>
      </w:pPr>
      <w:r>
        <w:t xml:space="preserve">Activity</w:t>
      </w:r>
    </w:p>
    <w:p>
      <w:pPr>
        <w:pStyle w:val="BodyText"/>
      </w:pPr>
      <w:r>
        <w:t xml:space="preserve">Allocation</w:t>
      </w:r>
    </w:p>
    <w:p>
      <w:pPr>
        <w:pStyle w:val="BodyText"/>
      </w:pPr>
      <w:r>
        <w:t xml:space="preserve">Rationale for Colombo Market</w:t>
      </w:r>
    </w:p>
    <w:p>
      <w:pPr>
        <w:pStyle w:val="BodyText"/>
      </w:pPr>
      <w:r>
        <w:t xml:space="preserve">Digital Ads (Google/FB)</w:t>
      </w:r>
    </w:p>
    <w:p>
      <w:pPr>
        <w:pStyle w:val="BodyText"/>
      </w:pPr>
      <w:r>
        <w:t xml:space="preserve">45%</w:t>
      </w:r>
    </w:p>
    <w:p>
      <w:pPr>
        <w:pStyle w:val="BodyText"/>
      </w:pPr>
      <w:r>
        <w:t xml:space="preserve">Taps into Colombo's high smartphone usage (87%) and local search behavior</w:t>
      </w:r>
    </w:p>
    <w:p>
      <w:pPr>
        <w:pStyle w:val="BodyText"/>
      </w:pPr>
      <w:r>
        <w:t xml:space="preserve">Local Events/Workshops</w:t>
      </w:r>
    </w:p>
    <w:p>
      <w:pPr>
        <w:pStyle w:val="BodyText"/>
      </w:pPr>
      <w:r>
        <w:t xml:space="preserve">25%</w:t>
      </w:r>
    </w:p>
    <w:p>
      <w:pPr>
        <w:pStyle w:val="BodyText"/>
      </w:pPr>
      <w:r>
        <w:t xml:space="preserve">&lt;</w:t>
      </w:r>
    </w:p>
    <w:p>
      <w:pPr>
        <w:pStyle w:val="BodyText"/>
      </w:pPr>
      <w:r>
        <w:t xml:space="preserve">Captures face-to-face opportunities in Colombo's tight-knit business community</w:t>
      </w:r>
    </w:p>
    <w:p>
      <w:pPr>
        <w:pStyle w:val="BodyText"/>
      </w:pPr>
      <w:r>
        <w:t xml:space="preserve">Influencer Collaborations15%</w:t>
      </w:r>
    </w:p>
    <w:p>
      <w:pPr>
        <w:pStyle w:val="BodyText"/>
      </w:pPr>
      <w:r>
        <w:t xml:space="preserve">Sri Lankan micro-influencers drive higher trust than national campaigns</w:t>
      </w:r>
    </w:p>
    <w:p>
      <w:pPr>
        <w:pStyle w:val="BodyText"/>
      </w:pPr>
      <w:r>
        <w:t xml:space="preserve">Content Creation (Blogs/Video)</w:t>
      </w:r>
    </w:p>
    <w:p>
      <w:pPr>
        <w:pStyle w:val="BodyText"/>
      </w:pPr>
      <w:r>
        <w:t xml:space="preserve">10%</w:t>
      </w:r>
    </w:p>
    <w:p>
      <w:pPr>
        <w:pStyle w:val="BodyText"/>
      </w:pPr>
      <w:r>
        <w:t xml:space="preserve">Covers Colombo-specific pain points like "Navigating Colombo's Tourism Marketing"</w:t>
      </w:r>
    </w:p>
    <w:p>
      <w:pPr>
        <w:pStyle w:val="BodyText"/>
      </w:pPr>
      <w:r>
        <w:t xml:space="preserve">Partnership Development5%</w:t>
      </w:r>
    </w:p>
    <w:p>
      <w:pPr>
        <w:pStyle w:val="BodyText"/>
      </w:pPr>
      <w:r>
        <w:t xml:space="preserve">Builds credibility through established Colombo business networks</w:t>
      </w:r>
    </w:p>
    <w:bookmarkEnd w:id="29"/>
    <w:bookmarkStart w:id="30" w:name="implementation-timeline"/>
    <w:p>
      <w:pPr>
        <w:pStyle w:val="Heading2"/>
      </w:pPr>
      <w:r>
        <w:t xml:space="preserve">Implementation Timeline</w:t>
      </w:r>
    </w:p>
    <w:p>
      <w:pPr>
        <w:pStyle w:val="FirstParagraph"/>
      </w:pPr>
      <w:r>
        <w:rPr>
          <w:iCs/>
          <w:i/>
        </w:rPr>
        <w:t xml:space="preserve">"Quarterly milestones to dominate Sri Lanka Colombo's design landscape"</w:t>
      </w:r>
    </w:p>
    <w:p>
      <w:pPr>
        <w:numPr>
          <w:ilvl w:val="0"/>
          <w:numId w:val="1006"/>
        </w:numPr>
        <w:pStyle w:val="Compact"/>
      </w:pPr>
      <w:r>
        <w:rPr>
          <w:bCs/>
          <w:b/>
        </w:rPr>
        <w:t xml:space="preserve">Months 1-3:</w:t>
      </w:r>
      <w:r>
        <w:t xml:space="preserve"> </w:t>
      </w:r>
      <w:r>
        <w:t xml:space="preserve">Market research in Colombo neighborhoods, establish partnerships with 5 local business groups, launch geo-targeted digital campaigns</w:t>
      </w:r>
    </w:p>
    <w:p>
      <w:pPr>
        <w:numPr>
          <w:ilvl w:val="0"/>
          <w:numId w:val="1006"/>
        </w:numPr>
        <w:pStyle w:val="Compact"/>
      </w:pPr>
      <w:r>
        <w:rPr>
          <w:bCs/>
          <w:b/>
        </w:rPr>
        <w:t xml:space="preserve">Months 4-6:</w:t>
      </w:r>
      <w:r>
        <w:t xml:space="preserve"> </w:t>
      </w:r>
      <w:r>
        <w:t xml:space="preserve">Host first Colombo workshop series (Fort District), secure first corporate client through Chamber of Commerce referral program</w:t>
      </w:r>
    </w:p>
    <w:p>
      <w:pPr>
        <w:numPr>
          <w:ilvl w:val="0"/>
          <w:numId w:val="1006"/>
        </w:numPr>
        <w:pStyle w:val="Compact"/>
      </w:pPr>
      <w:r>
        <w:rPr>
          <w:bCs/>
          <w:b/>
        </w:rPr>
        <w:t xml:space="preserve">Months 7-9:</w:t>
      </w:r>
      <w:r>
        <w:t xml:space="preserve"> </w:t>
      </w:r>
      <w:r>
        <w:t xml:space="preserve">Scale influencer partnerships across Colombo's key business districts, develop "Colombo Branding Index" report for local SMEs</w:t>
      </w:r>
    </w:p>
    <w:p>
      <w:pPr>
        <w:numPr>
          <w:ilvl w:val="0"/>
          <w:numId w:val="1006"/>
        </w:numPr>
        <w:pStyle w:val="Compact"/>
      </w:pPr>
      <w:r>
        <w:rPr>
          <w:bCs/>
          <w:b/>
        </w:rPr>
        <w:t xml:space="preserve">Months 10-12:</w:t>
      </w:r>
      <w:r>
        <w:t xml:space="preserve"> </w:t>
      </w:r>
      <w:r>
        <w:t xml:space="preserve">Achieve 50+ client base, launch referral program with Colombo business associations</w:t>
      </w:r>
    </w:p>
    <w:bookmarkEnd w:id="30"/>
    <w:bookmarkStart w:id="31" w:name="measurement-evaluation"/>
    <w:p>
      <w:pPr>
        <w:pStyle w:val="Heading2"/>
      </w:pPr>
      <w:r>
        <w:t xml:space="preserve">Measurement &amp; Evaluation</w:t>
      </w:r>
    </w:p>
    <w:p>
      <w:pPr>
        <w:pStyle w:val="FirstParagraph"/>
      </w:pPr>
      <w:r>
        <w:t xml:space="preserve">We track success through Sri Lanka Colombo-specific metrics:</w:t>
      </w:r>
    </w:p>
    <w:p>
      <w:pPr>
        <w:numPr>
          <w:ilvl w:val="0"/>
          <w:numId w:val="1007"/>
        </w:numPr>
        <w:pStyle w:val="Compact"/>
      </w:pPr>
      <w:r>
        <w:rPr>
          <w:bCs/>
          <w:b/>
        </w:rPr>
        <w:t xml:space="preserve">Local Lead Quality:</w:t>
      </w:r>
      <w:r>
        <w:t xml:space="preserve"> </w:t>
      </w:r>
      <w:r>
        <w:t xml:space="preserve">% of leads from Colombo-based searches (target: 85%+)</w:t>
      </w:r>
    </w:p>
    <w:p>
      <w:pPr>
        <w:numPr>
          <w:ilvl w:val="0"/>
          <w:numId w:val="1007"/>
        </w:numPr>
        <w:pStyle w:val="Compact"/>
      </w:pPr>
      <w:r>
        <w:rPr>
          <w:bCs/>
          <w:b/>
        </w:rPr>
        <w:t xml:space="preserve">Cultural Relevance Score:</w:t>
      </w:r>
      <w:r>
        <w:t xml:space="preserve"> </w:t>
      </w:r>
      <w:r>
        <w:t xml:space="preserve">Client satisfaction on "did the design reflect Sri Lankan identity?" (target: 4.5/5 avg)</w:t>
      </w:r>
    </w:p>
    <w:p>
      <w:pPr>
        <w:numPr>
          <w:ilvl w:val="0"/>
          <w:numId w:val="1007"/>
        </w:numPr>
        <w:pStyle w:val="Compact"/>
      </w:pPr>
      <w:r>
        <w:rPr>
          <w:bCs/>
          <w:b/>
        </w:rPr>
        <w:t xml:space="preserve">Social Proof Generation:</w:t>
      </w:r>
      <w:r>
        <w:t xml:space="preserve"> </w:t>
      </w:r>
      <w:r>
        <w:t xml:space="preserve">Number of Colombo-based case studies featured in local media (e.g., Sunday Times Business, Ceylon Daily News)</w:t>
      </w:r>
    </w:p>
    <w:p>
      <w:pPr>
        <w:numPr>
          <w:ilvl w:val="0"/>
          <w:numId w:val="1007"/>
        </w:numPr>
        <w:pStyle w:val="Compact"/>
      </w:pPr>
      <w:r>
        <w:rPr>
          <w:bCs/>
          <w:b/>
        </w:rPr>
        <w:t xml:space="preserve">Community Impact:</w:t>
      </w:r>
      <w:r>
        <w:t xml:space="preserve"> </w:t>
      </w:r>
      <w:r>
        <w:t xml:space="preserve">Attendance at Colombo workshops (target: 100+ per event)</w:t>
      </w:r>
    </w:p>
    <w:bookmarkEnd w:id="31"/>
    <w:bookmarkStart w:id="32" w:name="conclusion"/>
    <w:p>
      <w:pPr>
        <w:pStyle w:val="Heading2"/>
      </w:pPr>
      <w:r>
        <w:t xml:space="preserve">Conclusion</w:t>
      </w:r>
    </w:p>
    <w:p>
      <w:pPr>
        <w:pStyle w:val="FirstParagraph"/>
      </w:pPr>
      <w:r>
        <w:t xml:space="preserve">This Marketing Plan positions our Graphic Designer service as the culturally attuned solution for Sri Lanka Colombo's evolving business ecosystem. By deeply understanding local market nuances – from Colombo's vibrant street culture to its digital transformation journey – we deliver design that resonates emotionally while driving tangible business results. The strategies outlined ensure sustainable growth within Colombo's competitive landscape, transforming how brands visually communicate in Sri Lanka through authentic, locally-rooted Graphic Design excellence. As Colombo continues its trajectory as South Asia's emerging creative hub, our agency will be the trusted partner for brands seeking to make their mark – one culturally intelligent design at a time.</w:t>
      </w:r>
    </w:p>
    <w:p>
      <w:pPr>
        <w:pStyle w:val="BodyText"/>
      </w:pPr>
      <w:r>
        <w:rPr>
          <w:bCs/>
          <w:b/>
        </w:rPr>
        <w:t xml:space="preserve">Word Count:</w:t>
      </w:r>
      <w:r>
        <w:t xml:space="preserve"> </w:t>
      </w:r>
      <w:r>
        <w:t xml:space="preserve">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Colombo, Sri Lanka</dc:title>
  <dc:creator/>
  <dc:language>en</dc:language>
  <cp:keywords/>
  <dcterms:created xsi:type="dcterms:W3CDTF">2026-07-23T10:43:21Z</dcterms:created>
  <dcterms:modified xsi:type="dcterms:W3CDTF">2026-07-23T10:43:21Z</dcterms:modified>
</cp:coreProperties>
</file>

<file path=docProps/custom.xml><?xml version="1.0" encoding="utf-8"?>
<Properties xmlns="http://schemas.openxmlformats.org/officeDocument/2006/custom-properties" xmlns:vt="http://schemas.openxmlformats.org/officeDocument/2006/docPropsVTypes"/>
</file>