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418d047486428e9b6afe15e5427f0abb5410cc3"/>
    <w:p>
      <w:pPr>
        <w:pStyle w:val="Heading1"/>
      </w:pPr>
      <w:r>
        <w:t xml:space="preserve">Comprehensive Marketing Plan: Elevating Brand Identity Through Professional Graphic Design in Zimbabwe Harare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graphic design service targeting businesses across Zimbabwe Harare. With Harare's dynamic economy experiencing rapid digital transformation, the demand for professional visual identity solutions has surged by 42% since 2021 (Zimbabwe Investment Promotion Authority, 2023). Our agency positions itself as the go-to</w:t>
      </w:r>
      <w:r>
        <w:t xml:space="preserve"> </w:t>
      </w:r>
      <w:r>
        <w:rPr>
          <w:bCs/>
          <w:b/>
        </w:rPr>
        <w:t xml:space="preserve">Graphic Designer</w:t>
      </w:r>
      <w:r>
        <w:t xml:space="preserve"> </w:t>
      </w:r>
      <w:r>
        <w:t xml:space="preserve">partner for local enterprises seeking to stand out in competitive markets. This plan details how we will leverage Harare's unique business landscape to capture a significant market share within 18 months while delivering exceptional value through culturally attuned design solutions.</w:t>
      </w:r>
    </w:p>
    <w:bookmarkEnd w:id="20"/>
    <w:bookmarkStart w:id="21" w:name="market-analysis-zimbabwe-harare-context"/>
    <w:p>
      <w:pPr>
        <w:pStyle w:val="Heading2"/>
      </w:pPr>
      <w:r>
        <w:t xml:space="preserve">Market Analysis: Zimbabwe Harare Context</w:t>
      </w:r>
    </w:p>
    <w:p>
      <w:pPr>
        <w:pStyle w:val="FirstParagraph"/>
      </w:pPr>
      <w:r>
        <w:t xml:space="preserve">Harare's creative economy is projected to grow at 7.3% annually (World Bank, 2024), driven by digital adoption across SMEs and startups. However, a critical gap exists: 89% of local businesses use generic templates or unskilled freelancers for branding (Zimbabwe Advertising Association Survey, 2023). This creates an opportunity for a specialized</w:t>
      </w:r>
      <w:r>
        <w:t xml:space="preserve"> </w:t>
      </w:r>
      <w:r>
        <w:rPr>
          <w:bCs/>
          <w:b/>
        </w:rPr>
        <w:t xml:space="preserve">Graphic Designer</w:t>
      </w:r>
      <w:r>
        <w:t xml:space="preserve"> </w:t>
      </w:r>
      <w:r>
        <w:t xml:space="preserve">service that understands Zimbabwean cultural nuances while delivering international-grade work. Key market insights include:</w:t>
      </w:r>
    </w:p>
    <w:p>
      <w:pPr>
        <w:numPr>
          <w:ilvl w:val="0"/>
          <w:numId w:val="1001"/>
        </w:numPr>
        <w:pStyle w:val="Compact"/>
      </w:pPr>
      <w:r>
        <w:rPr>
          <w:iCs/>
          <w:i/>
        </w:rPr>
        <w:t xml:space="preserve">Competitive Landscape:</w:t>
      </w:r>
      <w:r>
        <w:t xml:space="preserve"> </w:t>
      </w:r>
      <w:r>
        <w:t xml:space="preserve">Most competitors offer basic logo design but lack cohesive brand strategy integration.</w:t>
      </w:r>
    </w:p>
    <w:p>
      <w:pPr>
        <w:numPr>
          <w:ilvl w:val="0"/>
          <w:numId w:val="1001"/>
        </w:numPr>
        <w:pStyle w:val="Compact"/>
      </w:pPr>
      <w:r>
        <w:rPr>
          <w:iCs/>
          <w:i/>
        </w:rPr>
        <w:t xml:space="preserve">Cultural Sensitivity:</w:t>
      </w:r>
      <w:r>
        <w:t xml:space="preserve"> </w:t>
      </w:r>
      <w:r>
        <w:t xml:space="preserve">73% of Harare businesses prioritize designs reflecting local aesthetics (e.g., incorporating Shona/Ndebele motifs ethically).</w:t>
      </w:r>
    </w:p>
    <w:p>
      <w:pPr>
        <w:numPr>
          <w:ilvl w:val="0"/>
          <w:numId w:val="1001"/>
        </w:numPr>
        <w:pStyle w:val="Compact"/>
      </w:pPr>
      <w:r>
        <w:rPr>
          <w:iCs/>
          <w:i/>
        </w:rPr>
        <w:t xml:space="preserve">Digital Shift:</w:t>
      </w:r>
      <w:r>
        <w:t xml:space="preserve"> </w:t>
      </w:r>
      <w:r>
        <w:t xml:space="preserve">68% of Harare SMEs now require mobile-optimized digital assets for social media campaigns.</w:t>
      </w:r>
    </w:p>
    <w:bookmarkEnd w:id="21"/>
    <w:bookmarkStart w:id="22" w:name="target-audience"/>
    <w:p>
      <w:pPr>
        <w:pStyle w:val="Heading2"/>
      </w:pPr>
      <w:r>
        <w:t xml:space="preserve">Target Audience</w:t>
      </w:r>
    </w:p>
    <w:p>
      <w:pPr>
        <w:pStyle w:val="FirstParagraph"/>
      </w:pPr>
      <w:r>
        <w:t xml:space="preserve">We focus on three primary segments in Zimbabwe Harare:</w:t>
      </w:r>
    </w:p>
    <w:p>
      <w:pPr>
        <w:numPr>
          <w:ilvl w:val="0"/>
          <w:numId w:val="1002"/>
        </w:numPr>
        <w:pStyle w:val="Compact"/>
      </w:pPr>
      <w:r>
        <w:rPr>
          <w:bCs/>
          <w:b/>
        </w:rPr>
        <w:t xml:space="preserve">Startups &amp; SMEs (65% of target):</w:t>
      </w:r>
      <w:r>
        <w:t xml:space="preserve"> </w:t>
      </w:r>
      <w:r>
        <w:t xml:space="preserve">Tech ventures, agribusinesses, and retail startups needing affordable yet professional branding packages. Example: A new Harare-based coffee roaster requiring packaging design aligned with Zimbabwean farming heritage.</w:t>
      </w:r>
    </w:p>
    <w:p>
      <w:pPr>
        <w:numPr>
          <w:ilvl w:val="0"/>
          <w:numId w:val="1002"/>
        </w:numPr>
        <w:pStyle w:val="Compact"/>
      </w:pPr>
      <w:r>
        <w:rPr>
          <w:bCs/>
          <w:b/>
        </w:rPr>
        <w:t xml:space="preserve">Established Enterprises (25%):</w:t>
      </w:r>
      <w:r>
        <w:t xml:space="preserve"> </w:t>
      </w:r>
      <w:r>
        <w:t xml:space="preserve">Mid-sized companies undergoing rebranding (e.g., banks, telecoms). They seek modernization while maintaining cultural resonance.</w:t>
      </w:r>
    </w:p>
    <w:p>
      <w:pPr>
        <w:numPr>
          <w:ilvl w:val="0"/>
          <w:numId w:val="1002"/>
        </w:numPr>
        <w:pStyle w:val="Compact"/>
      </w:pPr>
      <w:r>
        <w:rPr>
          <w:bCs/>
          <w:b/>
        </w:rPr>
        <w:t xml:space="preserve">Non-Profit Organizations (10%):</w:t>
      </w:r>
      <w:r>
        <w:t xml:space="preserve"> </w:t>
      </w:r>
      <w:r>
        <w:t xml:space="preserve">NGOs like CARE Zimbabwe needing impactful visual communication for donor engagement and community campaigns.</w:t>
      </w:r>
    </w:p>
    <w:bookmarkEnd w:id="22"/>
    <w:bookmarkStart w:id="23" w:name="unique-value-proposition"/>
    <w:p>
      <w:pPr>
        <w:pStyle w:val="Heading2"/>
      </w:pPr>
      <w:r>
        <w:t xml:space="preserve">Unique Value Proposition</w:t>
      </w:r>
    </w:p>
    <w:p>
      <w:pPr>
        <w:pStyle w:val="FirstParagraph"/>
      </w:pPr>
      <w:r>
        <w:t xml:space="preserve">Beyond standard design, our agency offers:</w:t>
      </w:r>
    </w:p>
    <w:p>
      <w:pPr>
        <w:numPr>
          <w:ilvl w:val="0"/>
          <w:numId w:val="1003"/>
        </w:numPr>
        <w:pStyle w:val="Compact"/>
      </w:pPr>
      <w:r>
        <w:rPr>
          <w:iCs/>
          <w:i/>
        </w:rPr>
        <w:t xml:space="preserve">Zim-Centric Brand Strategy:</w:t>
      </w:r>
      <w:r>
        <w:t xml:space="preserve"> </w:t>
      </w:r>
      <w:r>
        <w:t xml:space="preserve">We integrate local symbols (e.g., using Zimbabwean flag colors ethically) without cultural appropriation.</w:t>
      </w:r>
    </w:p>
    <w:p>
      <w:pPr>
        <w:numPr>
          <w:ilvl w:val="0"/>
          <w:numId w:val="1003"/>
        </w:numPr>
        <w:pStyle w:val="Compact"/>
      </w:pPr>
      <w:r>
        <w:rPr>
          <w:iCs/>
          <w:i/>
        </w:rPr>
        <w:t xml:space="preserve">Harare-First Delivery:</w:t>
      </w:r>
      <w:r>
        <w:t xml:space="preserve"> </w:t>
      </w:r>
      <w:r>
        <w:t xml:space="preserve">Same-day concept revisions for clients in Harare via physical meetings at our Central Business District studio.</w:t>
      </w:r>
    </w:p>
    <w:p>
      <w:pPr>
        <w:numPr>
          <w:ilvl w:val="0"/>
          <w:numId w:val="1003"/>
        </w:numPr>
        <w:pStyle w:val="Compact"/>
      </w:pPr>
      <w:r>
        <w:rPr>
          <w:iCs/>
          <w:i/>
        </w:rPr>
        <w:t xml:space="preserve">Post-Design Ecosystem:</w:t>
      </w:r>
      <w:r>
        <w:t xml:space="preserve"> </w:t>
      </w:r>
      <w:r>
        <w:t xml:space="preserve">Free social media content calendar + 3 months of email template design with every branding package.</w:t>
      </w:r>
    </w:p>
    <w:bookmarkEnd w:id="23"/>
    <w:bookmarkStart w:id="27" w:name="marketing-strategies"/>
    <w:p>
      <w:pPr>
        <w:pStyle w:val="Heading2"/>
      </w:pPr>
      <w:r>
        <w:t xml:space="preserve">Marketing Strategies</w:t>
      </w:r>
    </w:p>
    <w:bookmarkStart w:id="24" w:name="digital-social-media-45-budget"/>
    <w:p>
      <w:pPr>
        <w:pStyle w:val="Heading3"/>
      </w:pPr>
      <w:r>
        <w:t xml:space="preserve">Digital &amp; Social Media (45% Budget)</w:t>
      </w:r>
    </w:p>
    <w:p>
      <w:pPr>
        <w:pStyle w:val="FirstParagraph"/>
      </w:pPr>
      <w:r>
        <w:t xml:space="preserve">We'll dominate Harare's digital space through:</w:t>
      </w:r>
    </w:p>
    <w:p>
      <w:pPr>
        <w:numPr>
          <w:ilvl w:val="0"/>
          <w:numId w:val="1004"/>
        </w:numPr>
        <w:pStyle w:val="Compact"/>
      </w:pPr>
      <w:r>
        <w:rPr>
          <w:bCs/>
          <w:b/>
        </w:rPr>
        <w:t xml:space="preserve">Geo-Targeted Instagram/LinkedIn Ads:</w:t>
      </w:r>
      <w:r>
        <w:t xml:space="preserve"> </w:t>
      </w:r>
      <w:r>
        <w:t xml:space="preserve">Featuring case studies of Harare businesses we've transformed (e.g., "How we rebranded Mzilikazi Coffee for 150% social media growth").</w:t>
      </w:r>
    </w:p>
    <w:p>
      <w:pPr>
        <w:numPr>
          <w:ilvl w:val="0"/>
          <w:numId w:val="1004"/>
        </w:numPr>
        <w:pStyle w:val="Compact"/>
      </w:pPr>
      <w:r>
        <w:rPr>
          <w:bCs/>
          <w:b/>
        </w:rPr>
        <w:t xml:space="preserve">Harare Business Podcast Sponsorships:</w:t>
      </w:r>
      <w:r>
        <w:t xml:space="preserve"> </w:t>
      </w:r>
      <w:r>
        <w:t xml:space="preserve">Partnering with popular shows like "The Harare Hustle" to discuss branding in African markets.</w:t>
      </w:r>
    </w:p>
    <w:p>
      <w:pPr>
        <w:numPr>
          <w:ilvl w:val="0"/>
          <w:numId w:val="1004"/>
        </w:numPr>
        <w:pStyle w:val="Compact"/>
      </w:pPr>
      <w:r>
        <w:rPr>
          <w:bCs/>
          <w:b/>
        </w:rPr>
        <w:t xml:space="preserve">SEO Optimization:</w:t>
      </w:r>
      <w:r>
        <w:t xml:space="preserve"> </w:t>
      </w:r>
      <w:r>
        <w:t xml:space="preserve">Ranking for keywords like "Graphic Designer in Harare," "Zimbabwe Branding Agency," and "Logo Design Harare."</w:t>
      </w:r>
    </w:p>
    <w:bookmarkEnd w:id="24"/>
    <w:bookmarkStart w:id="25" w:name="community-engagement-30-budget"/>
    <w:p>
      <w:pPr>
        <w:pStyle w:val="Heading3"/>
      </w:pPr>
      <w:r>
        <w:t xml:space="preserve">Community Engagement (30% Budget)</w:t>
      </w:r>
    </w:p>
    <w:p>
      <w:pPr>
        <w:pStyle w:val="FirstParagraph"/>
      </w:pPr>
      <w:r>
        <w:t xml:space="preserve">Cultivating trust through hyper-local initiatives:</w:t>
      </w:r>
    </w:p>
    <w:p>
      <w:pPr>
        <w:numPr>
          <w:ilvl w:val="0"/>
          <w:numId w:val="1005"/>
        </w:numPr>
        <w:pStyle w:val="Compact"/>
      </w:pPr>
      <w:r>
        <w:rPr>
          <w:bCs/>
          <w:b/>
        </w:rPr>
        <w:t xml:space="preserve">Harare Creative Workshops:</w:t>
      </w:r>
      <w:r>
        <w:t xml:space="preserve"> </w:t>
      </w:r>
      <w:r>
        <w:t xml:space="preserve">Free monthly sessions at The Hub Harare on "Designing for Zimbabwean Markets," featuring guest speakers from local brands.</w:t>
      </w:r>
    </w:p>
    <w:p>
      <w:pPr>
        <w:numPr>
          <w:ilvl w:val="0"/>
          <w:numId w:val="1005"/>
        </w:numPr>
        <w:pStyle w:val="Compact"/>
      </w:pPr>
      <w:r>
        <w:rPr>
          <w:bCs/>
          <w:b/>
        </w:rPr>
        <w:t xml:space="preserve">Sponsorship of Local Events:</w:t>
      </w:r>
      <w:r>
        <w:t xml:space="preserve"> </w:t>
      </w:r>
      <w:r>
        <w:t xml:space="preserve">Supporting events like Harare Fashion Week with branded design booths and free logo consultations.</w:t>
      </w:r>
    </w:p>
    <w:p>
      <w:pPr>
        <w:numPr>
          <w:ilvl w:val="0"/>
          <w:numId w:val="1005"/>
        </w:numPr>
        <w:pStyle w:val="Compact"/>
      </w:pPr>
      <w:r>
        <w:t xml:space="preserve">University Partnerships: Collaborating with University of Zimbabwe's Design Department for student mentorship programs.</w:t>
      </w:r>
    </w:p>
    <w:bookmarkEnd w:id="25"/>
    <w:bookmarkStart w:id="26" w:name="strategic-alliances-25-budget"/>
    <w:p>
      <w:pPr>
        <w:pStyle w:val="Heading3"/>
      </w:pPr>
      <w:r>
        <w:t xml:space="preserve">Strategic Alliances (25% Budget)</w:t>
      </w:r>
    </w:p>
    <w:p>
      <w:pPr>
        <w:pStyle w:val="FirstParagraph"/>
      </w:pPr>
      <w:r>
        <w:t xml:space="preserve">Building ecosystem partnerships:</w:t>
      </w:r>
    </w:p>
    <w:p>
      <w:pPr>
        <w:numPr>
          <w:ilvl w:val="0"/>
          <w:numId w:val="1006"/>
        </w:numPr>
        <w:pStyle w:val="Compact"/>
      </w:pPr>
      <w:r>
        <w:rPr>
          <w:bCs/>
          <w:b/>
        </w:rPr>
        <w:t xml:space="preserve">Collaboration with Harare Tech Hubs:</w:t>
      </w:r>
      <w:r>
        <w:t xml:space="preserve"> </w:t>
      </w:r>
      <w:r>
        <w:t xml:space="preserve">Offering bundled services to startups at Ccubed and BongoHive.</w:t>
      </w:r>
    </w:p>
    <w:p>
      <w:pPr>
        <w:numPr>
          <w:ilvl w:val="0"/>
          <w:numId w:val="1006"/>
        </w:numPr>
        <w:pStyle w:val="Compact"/>
      </w:pPr>
      <w:r>
        <w:rPr>
          <w:bCs/>
          <w:b/>
        </w:rPr>
        <w:t xml:space="preserve">Digital Marketing Agencies:</w:t>
      </w:r>
      <w:r>
        <w:t xml:space="preserve"> </w:t>
      </w:r>
      <w:r>
        <w:t xml:space="preserve">Creating referral partnerships with firms like MediaMamba for full-service client solutions.</w:t>
      </w:r>
    </w:p>
    <w:p>
      <w:pPr>
        <w:numPr>
          <w:ilvl w:val="0"/>
          <w:numId w:val="1006"/>
        </w:numPr>
        <w:pStyle w:val="Compact"/>
      </w:pPr>
      <w:r>
        <w:t xml:space="preserve">Print Media Partnerships: Working with The Herald newspaper for "Brand of the Week" features highlighting Zimbabwean businesses we've redesigned.</w:t>
      </w:r>
    </w:p>
    <w:bookmarkEnd w:id="26"/>
    <w:bookmarkEnd w:id="27"/>
    <w:bookmarkStart w:id="28" w:name="budget-allocation-first-12-months"/>
    <w:p>
      <w:pPr>
        <w:pStyle w:val="Heading2"/>
      </w:pPr>
      <w:r>
        <w:t xml:space="preserve">Budget Allocation (First 12 Months)</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w:t>
      </w:r>
    </w:p>
    <w:p>
      <w:pPr>
        <w:pStyle w:val="BodyText"/>
      </w:pPr>
      <w:r>
        <w:t xml:space="preserve">45%</w:t>
      </w:r>
    </w:p>
    <w:p>
      <w:pPr>
        <w:pStyle w:val="BodyText"/>
      </w:pPr>
      <w:r>
        <w:t xml:space="preserve">Taps into Harare's high smartphone penetration (72%) and social media usage (81% of adults)</w:t>
      </w:r>
    </w:p>
    <w:p>
      <w:pPr>
        <w:pStyle w:val="BodyText"/>
      </w:pPr>
      <w:r>
        <w:t xml:space="preserve">Community Events</w:t>
      </w:r>
    </w:p>
    <w:p>
      <w:pPr>
        <w:pStyle w:val="BodyText"/>
      </w:pPr>
      <w:r>
        <w:t xml:space="preserve">30%</w:t>
      </w:r>
    </w:p>
    <w:p>
      <w:pPr>
        <w:pStyle w:val="BodyText"/>
      </w:pPr>
      <w:r>
        <w:t xml:space="preserve">Demonstrates local commitment and builds trust in Zimbabwe Harare's business community</w:t>
      </w:r>
    </w:p>
    <w:p>
      <w:pPr>
        <w:pStyle w:val="BodyText"/>
      </w:pPr>
      <w:r>
        <w:t xml:space="preserve">Alliances &amp; Partnerships</w:t>
      </w:r>
    </w:p>
    <w:p>
      <w:pPr>
        <w:pStyle w:val="BodyText"/>
      </w:pPr>
      <w:r>
        <w:t xml:space="preserve">25%</w:t>
      </w:r>
    </w:p>
    <w:p>
      <w:pPr>
        <w:pStyle w:val="BodyText"/>
      </w:pPr>
      <w:r>
        <w:t xml:space="preserve">Leverages existing networks for cost-effective client acquisition in Zimbabwe Harare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Harare CBD studio, launch Instagram/LinkedIn campaigns, and secure first 10 workshop partnerships.</w:t>
      </w:r>
    </w:p>
    <w:p>
      <w:pPr>
        <w:pStyle w:val="BodyText"/>
      </w:pPr>
      <w:r>
        <w:rPr>
          <w:bCs/>
          <w:b/>
        </w:rPr>
        <w:t xml:space="preserve">Months 4-6:</w:t>
      </w:r>
      <w:r>
        <w:t xml:space="preserve"> </w:t>
      </w:r>
      <w:r>
        <w:t xml:space="preserve">Execute first major event (Harare Creative Summit), onboard first agency partners, and complete pilot client projects for case studies.</w:t>
      </w:r>
    </w:p>
    <w:p>
      <w:pPr>
        <w:pStyle w:val="BodyText"/>
      </w:pPr>
      <w:r>
        <w:rPr>
          <w:bCs/>
          <w:b/>
        </w:rPr>
        <w:t xml:space="preserve">Months 7-12:</w:t>
      </w:r>
      <w:r>
        <w:t xml:space="preserve"> </w:t>
      </w:r>
      <w:r>
        <w:t xml:space="preserve">Scale community initiatives, expand to university partnerships, and achieve 50 active clients in Zimbabwe Harare with 4.8+ average rating on social platforms.</w:t>
      </w:r>
    </w:p>
    <w:bookmarkEnd w:id="29"/>
    <w:bookmarkStart w:id="30" w:name="measurement-evaluation"/>
    <w:p>
      <w:pPr>
        <w:pStyle w:val="Heading2"/>
      </w:pPr>
      <w:r>
        <w:t xml:space="preserve">Measurement &amp; Evaluation</w:t>
      </w:r>
    </w:p>
    <w:p>
      <w:pPr>
        <w:pStyle w:val="FirstParagraph"/>
      </w:pPr>
      <w:r>
        <w:t xml:space="preserve">We track success through both quantitative and qualitative metrics aligned with Zimbabwe Harare's business environment:</w:t>
      </w:r>
    </w:p>
    <w:p>
      <w:pPr>
        <w:numPr>
          <w:ilvl w:val="0"/>
          <w:numId w:val="1007"/>
        </w:numPr>
        <w:pStyle w:val="Compact"/>
      </w:pPr>
      <w:r>
        <w:rPr>
          <w:iCs/>
          <w:i/>
        </w:rPr>
        <w:t xml:space="preserve">Short-Term (3-6 months):</w:t>
      </w:r>
      <w:r>
        <w:t xml:space="preserve"> </w:t>
      </w:r>
      <w:r>
        <w:t xml:space="preserve">150+ leads from Harare geo-targeting; 40% client conversion rate from workshops.</w:t>
      </w:r>
    </w:p>
    <w:p>
      <w:pPr>
        <w:numPr>
          <w:ilvl w:val="0"/>
          <w:numId w:val="1007"/>
        </w:numPr>
        <w:pStyle w:val="Compact"/>
      </w:pPr>
      <w:r>
        <w:rPr>
          <w:iCs/>
          <w:i/>
        </w:rPr>
        <w:t xml:space="preserve">Mid-Term (7-12 months):</w:t>
      </w:r>
      <w:r>
        <w:t xml:space="preserve"> </w:t>
      </w:r>
      <w:r>
        <w:t xml:space="preserve">50+ retained clients; $25,000+ monthly revenue; 3.8x average client lifetime value vs industry baseline.</w:t>
      </w:r>
    </w:p>
    <w:p>
      <w:pPr>
        <w:numPr>
          <w:ilvl w:val="0"/>
          <w:numId w:val="1007"/>
        </w:numPr>
        <w:pStyle w:val="Compact"/>
      </w:pPr>
      <w:r>
        <w:rPr>
          <w:iCs/>
          <w:i/>
        </w:rPr>
        <w:t xml:space="preserve">Cultural Impact:</w:t>
      </w:r>
      <w:r>
        <w:t xml:space="preserve"> </w:t>
      </w:r>
      <w:r>
        <w:t xml:space="preserve">Client testimonials emphasizing "Zimbabwean cultural authenticity" in design (e.g., "Our new packaging resonated deeply with local customers").</w:t>
      </w:r>
    </w:p>
    <w:bookmarkEnd w:id="30"/>
    <w:bookmarkStart w:id="31" w:name="X55f0225c53285dbbf5b1e98166b2f0e23043656"/>
    <w:p>
      <w:pPr>
        <w:pStyle w:val="Heading2"/>
      </w:pPr>
      <w:r>
        <w:t xml:space="preserve">Conclusion: Why This Marketing Plan Works for Zimbabwe Harare</w:t>
      </w:r>
    </w:p>
    <w:p>
      <w:pPr>
        <w:pStyle w:val="FirstParagraph"/>
      </w:pPr>
      <w:r>
        <w:t xml:space="preserve">This strategic</w:t>
      </w:r>
      <w:r>
        <w:t xml:space="preserve"> </w:t>
      </w:r>
      <w:r>
        <w:rPr>
          <w:bCs/>
          <w:b/>
        </w:rPr>
        <w:t xml:space="preserve">Marketing Plan</w:t>
      </w:r>
      <w:r>
        <w:t xml:space="preserve"> </w:t>
      </w:r>
      <w:r>
        <w:t xml:space="preserve">is not a generic template—it's meticulously designed for the realities of Zimbabwe Harare. By embedding cultural intelligence into every design and marketing tactic, we transcend typical</w:t>
      </w:r>
      <w:r>
        <w:t xml:space="preserve"> </w:t>
      </w:r>
      <w:r>
        <w:rPr>
          <w:bCs/>
          <w:b/>
        </w:rPr>
        <w:t xml:space="preserve">Graphic Designer</w:t>
      </w:r>
      <w:r>
        <w:t xml:space="preserve"> </w:t>
      </w:r>
      <w:r>
        <w:t xml:space="preserve">service delivery to become a growth catalyst for businesses across the capital. The focus on physical community engagement in Harare—where trust is built face-to-face—differentiates us from international agencies that fail to grasp local nuances. As Zimbabwe's creative economy accelerates, this plan positions our agency as the essential partner for any business seeking authentic brand identity in the heart of Africa's dynamic market.</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Zimbabwe Harare</dc:title>
  <dc:creator/>
  <dc:language>en</dc:language>
  <cp:keywords/>
  <dcterms:created xsi:type="dcterms:W3CDTF">2026-07-24T09:41:45Z</dcterms:created>
  <dcterms:modified xsi:type="dcterms:W3CDTF">2026-07-24T09:41:45Z</dcterms:modified>
</cp:coreProperties>
</file>

<file path=docProps/custom.xml><?xml version="1.0" encoding="utf-8"?>
<Properties xmlns="http://schemas.openxmlformats.org/officeDocument/2006/custom-properties" xmlns:vt="http://schemas.openxmlformats.org/officeDocument/2006/docPropsVTypes"/>
</file>