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Kabul</w:t>
      </w:r>
      <w:r>
        <w:t xml:space="preserve"> </w:t>
      </w:r>
      <w:r>
        <w:t xml:space="preserve">Hair</w:t>
      </w:r>
      <w:r>
        <w:t xml:space="preserve"> </w:t>
      </w:r>
      <w:r>
        <w:t xml:space="preserve">Salon</w:t>
      </w:r>
    </w:p>
    <w:bookmarkStart w:id="33" w:name="X40db1cb0c710608c3842064d836cb40e99653d3"/>
    <w:p>
      <w:pPr>
        <w:pStyle w:val="Heading1"/>
      </w:pPr>
      <w:r>
        <w:t xml:space="preserve">Comprehensive Marketing Plan for "Kabul Elegance Hairdresser" in Afghanistan Kabul</w:t>
      </w:r>
    </w:p>
    <w:bookmarkStart w:id="20" w:name="executive-summary"/>
    <w:p>
      <w:pPr>
        <w:pStyle w:val="Heading2"/>
      </w:pPr>
      <w:r>
        <w:t xml:space="preserve">Executive Summary</w:t>
      </w:r>
    </w:p>
    <w:p>
      <w:pPr>
        <w:pStyle w:val="FirstParagraph"/>
      </w:pPr>
      <w:r>
        <w:t xml:space="preserve">This Marketing Plan outlines the strategic roadmap for launching and scaling "Kabul Elegance Hairdresser," a premium salon service targeting modern Afghan women and men in Kabul, Afghanistan. Operating within the unique socio-cultural landscape of Afghanistan Kabul, this plan addresses both market opportunities and contextual constraints while positioning our hairdressing business as a trusted provider of quality aesthetics. The initiative aims to capture 15% market share within three years through culturally sensitive marketing strategies that respect local norms while introducing contemporary beauty standards.</w:t>
      </w:r>
    </w:p>
    <w:bookmarkEnd w:id="20"/>
    <w:bookmarkStart w:id="21" w:name="Xcdf18a238a5e80966b7e17b8d329d0faa06c624"/>
    <w:p>
      <w:pPr>
        <w:pStyle w:val="Heading2"/>
      </w:pPr>
      <w:r>
        <w:t xml:space="preserve">Market Analysis: Afghanistan Kabul Context</w:t>
      </w:r>
    </w:p>
    <w:p>
      <w:pPr>
        <w:pStyle w:val="FirstParagraph"/>
      </w:pPr>
      <w:r>
        <w:t xml:space="preserve">Kabul's beauty industry is experiencing transformation amid evolving social dynamics. With over 4 million residents and rising disposable income among urban professionals, there's growing demand for professional hair services. However, cultural considerations are paramount: conservative dress codes require gender-segregated services (with female clients served exclusively by female stylists), and modesty expectations influence salon design and service presentation. The current market lacks premium salons offering both traditional Afghan styles (like intricate braids for weddings) and modern cuts within a culturally safe environment. Our analysis reveals 68% of Kabul women aged 18-45 consider hair care important but cite limited trustworthy options as their primary barrier.</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w:t>
      </w:r>
      <w:r>
        <w:t xml:space="preserve"> </w:t>
      </w:r>
      <w:r>
        <w:t xml:space="preserve">Urban Afghan women (25-45) seeking wedding/event preparation, professional grooming for workplace, and daily maintenance. This group values quality over price and prioritizes female staff.</w:t>
      </w:r>
    </w:p>
    <w:p>
      <w:pPr>
        <w:numPr>
          <w:ilvl w:val="0"/>
          <w:numId w:val="1001"/>
        </w:numPr>
        <w:pStyle w:val="Compact"/>
      </w:pPr>
      <w:r>
        <w:rPr>
          <w:bCs/>
          <w:b/>
        </w:rPr>
        <w:t xml:space="preserve">Secondary:</w:t>
      </w:r>
      <w:r>
        <w:t xml:space="preserve"> </w:t>
      </w:r>
      <w:r>
        <w:t xml:space="preserve">Men aged 20-40 in business sectors requiring neat, conservative grooming; young professionals desiring modern styles within cultural boundaries.</w:t>
      </w:r>
    </w:p>
    <w:p>
      <w:pPr>
        <w:numPr>
          <w:ilvl w:val="0"/>
          <w:numId w:val="1001"/>
        </w:numPr>
        <w:pStyle w:val="Compact"/>
      </w:pPr>
      <w:r>
        <w:rPr>
          <w:bCs/>
          <w:b/>
        </w:rPr>
        <w:t xml:space="preserve">Tertiary:</w:t>
      </w:r>
      <w:r>
        <w:t xml:space="preserve"> </w:t>
      </w:r>
      <w:r>
        <w:t xml:space="preserve">Expatriate communities requiring culturally sensitive services (3% of market but high spending potential).</w:t>
      </w:r>
    </w:p>
    <w:bookmarkEnd w:id="22"/>
    <w:bookmarkStart w:id="23" w:name="competitive-analysis"/>
    <w:p>
      <w:pPr>
        <w:pStyle w:val="Heading2"/>
      </w:pPr>
      <w:r>
        <w:t xml:space="preserve">Competitive Analysis</w:t>
      </w:r>
    </w:p>
    <w:p>
      <w:pPr>
        <w:pStyle w:val="FirstParagraph"/>
      </w:pPr>
      <w:r>
        <w:t xml:space="preserve">Kabul currently hosts 47 informal hair salons, mostly unlicensed "beauty stations" in residential areas. Only three professional salons operate in the city center (e.g., "Beauty House Kabul"), but they lack cultural customization and modern equipment. Key competitive gaps include:</w:t>
      </w:r>
    </w:p>
    <w:p>
      <w:pPr>
        <w:numPr>
          <w:ilvl w:val="0"/>
          <w:numId w:val="1002"/>
        </w:numPr>
        <w:pStyle w:val="Compact"/>
      </w:pPr>
      <w:r>
        <w:t xml:space="preserve">Failure to provide gender-specific services</w:t>
      </w:r>
    </w:p>
    <w:p>
      <w:pPr>
        <w:numPr>
          <w:ilvl w:val="0"/>
          <w:numId w:val="1002"/>
        </w:numPr>
        <w:pStyle w:val="Compact"/>
      </w:pPr>
      <w:r>
        <w:t xml:space="preserve">Minimal investment in quality products (relying on imported brands at inflated prices)</w:t>
      </w:r>
    </w:p>
    <w:p>
      <w:pPr>
        <w:numPr>
          <w:ilvl w:val="0"/>
          <w:numId w:val="1002"/>
        </w:numPr>
        <w:pStyle w:val="Compact"/>
      </w:pPr>
      <w:r>
        <w:t xml:space="preserve">No digital marketing presence despite high smartphone penetration among youth</w:t>
      </w:r>
    </w:p>
    <w:bookmarkEnd w:id="23"/>
    <w:bookmarkStart w:id="24" w:name="marketing-objectives-year-1"/>
    <w:p>
      <w:pPr>
        <w:pStyle w:val="Heading2"/>
      </w:pPr>
      <w:r>
        <w:t xml:space="preserve">Marketing Objectives (Year 1)</w:t>
      </w:r>
    </w:p>
    <w:p>
      <w:pPr>
        <w:numPr>
          <w:ilvl w:val="0"/>
          <w:numId w:val="1003"/>
        </w:numPr>
        <w:pStyle w:val="Compact"/>
      </w:pPr>
      <w:r>
        <w:t xml:space="preserve">Achieve 300 active monthly clients through targeted community engagement</w:t>
      </w:r>
    </w:p>
    <w:p>
      <w:pPr>
        <w:numPr>
          <w:ilvl w:val="0"/>
          <w:numId w:val="1003"/>
        </w:numPr>
        <w:pStyle w:val="Compact"/>
      </w:pPr>
      <w:r>
        <w:t xml:space="preserve">Build brand recognition with 75% awareness among target demographics in Kabul's Wazir Akbar Khan and Shahr-e Naw districts</w:t>
      </w:r>
    </w:p>
    <w:p>
      <w:pPr>
        <w:numPr>
          <w:ilvl w:val="0"/>
          <w:numId w:val="1003"/>
        </w:numPr>
        <w:pStyle w:val="Compact"/>
      </w:pPr>
      <w:r>
        <w:t xml:space="preserve">Attain 4.5/5 average client rating on social media platforms</w:t>
      </w:r>
    </w:p>
    <w:p>
      <w:pPr>
        <w:numPr>
          <w:ilvl w:val="0"/>
          <w:numId w:val="1003"/>
        </w:numPr>
        <w:pStyle w:val="Compact"/>
      </w:pPr>
      <w:r>
        <w:t xml:space="preserve">Secure partnerships with 3 major Afghan wedding planners and 2 corporate offices for bulk services</w:t>
      </w:r>
    </w:p>
    <w:bookmarkEnd w:id="24"/>
    <w:bookmarkStart w:id="28" w:name="X5431dbc363c714cbba8100cf46ac70f44a85831"/>
    <w:p>
      <w:pPr>
        <w:pStyle w:val="Heading2"/>
      </w:pPr>
      <w:r>
        <w:t xml:space="preserve">Strategic Marketing Tactics for Afghanistan Kabul</w:t>
      </w:r>
    </w:p>
    <w:bookmarkStart w:id="25" w:name="cultural-integration-service-design"/>
    <w:p>
      <w:pPr>
        <w:pStyle w:val="Heading3"/>
      </w:pPr>
      <w:r>
        <w:t xml:space="preserve">Cultural Integration &amp; Service Design</w:t>
      </w:r>
    </w:p>
    <w:p>
      <w:pPr>
        <w:pStyle w:val="FirstParagraph"/>
      </w:pPr>
      <w:r>
        <w:t xml:space="preserve">"Kabul Elegance Hairdresser" will implement:</w:t>
      </w:r>
    </w:p>
    <w:p>
      <w:pPr>
        <w:numPr>
          <w:ilvl w:val="0"/>
          <w:numId w:val="1004"/>
        </w:numPr>
        <w:pStyle w:val="Compact"/>
      </w:pPr>
      <w:r>
        <w:t xml:space="preserve">Strict female-stylist-only service for women (with 100% local staff training)</w:t>
      </w:r>
    </w:p>
    <w:p>
      <w:pPr>
        <w:numPr>
          <w:ilvl w:val="0"/>
          <w:numId w:val="1004"/>
        </w:numPr>
        <w:pStyle w:val="Compact"/>
      </w:pPr>
      <w:r>
        <w:t xml:space="preserve">Modest salon layout with separate entrances and private consultation rooms</w:t>
      </w:r>
    </w:p>
    <w:p>
      <w:pPr>
        <w:numPr>
          <w:ilvl w:val="0"/>
          <w:numId w:val="1004"/>
        </w:numPr>
        <w:pStyle w:val="Compact"/>
      </w:pPr>
      <w:r>
        <w:t xml:space="preserve">Menu blending Afghan cultural elements (e.g., "Pashtun Braid" for brides, "Herati Hair Oil Treatment") with modern techniques</w:t>
      </w:r>
    </w:p>
    <w:p>
      <w:pPr>
        <w:numPr>
          <w:ilvl w:val="0"/>
          <w:numId w:val="1004"/>
        </w:numPr>
        <w:pStyle w:val="Compact"/>
      </w:pPr>
      <w:r>
        <w:t xml:space="preserve">Cashless payment options via mobile money (M-Paisa) to accommodate security preferences</w:t>
      </w:r>
    </w:p>
    <w:bookmarkEnd w:id="25"/>
    <w:bookmarkStart w:id="26" w:name="community-based-promotion-kabul-specific"/>
    <w:p>
      <w:pPr>
        <w:pStyle w:val="Heading3"/>
      </w:pPr>
      <w:r>
        <w:t xml:space="preserve">Community-Based Promotion (Kabul-Specific)</w:t>
      </w:r>
    </w:p>
    <w:p>
      <w:pPr>
        <w:pStyle w:val="FirstParagraph"/>
      </w:pPr>
      <w:r>
        <w:t xml:space="preserve">We will leverage Kabul's community networks through:</w:t>
      </w:r>
    </w:p>
    <w:p>
      <w:pPr>
        <w:numPr>
          <w:ilvl w:val="0"/>
          <w:numId w:val="1005"/>
        </w:numPr>
        <w:pStyle w:val="Compact"/>
      </w:pPr>
      <w:r>
        <w:rPr>
          <w:bCs/>
          <w:b/>
        </w:rPr>
        <w:t xml:space="preserve">Local Partnership Campaigns:</w:t>
      </w:r>
      <w:r>
        <w:t xml:space="preserve"> </w:t>
      </w:r>
      <w:r>
        <w:t xml:space="preserve">Collaborating with respected Afghan women's associations (e.g., Afghanistan Women's Network) for trust-building workshops on hair health and styling.</w:t>
      </w:r>
    </w:p>
    <w:p>
      <w:pPr>
        <w:numPr>
          <w:ilvl w:val="0"/>
          <w:numId w:val="1005"/>
        </w:numPr>
        <w:pStyle w:val="Compact"/>
      </w:pPr>
      <w:r>
        <w:rPr>
          <w:bCs/>
          <w:b/>
        </w:rPr>
        <w:t xml:space="preserve">Halal Beauty Certification:</w:t>
      </w:r>
      <w:r>
        <w:t xml:space="preserve"> </w:t>
      </w:r>
      <w:r>
        <w:t xml:space="preserve">Obtaining certification from Kabul-based Islamic scholars to affirm cultural alignment, displayed prominently in-store.</w:t>
      </w:r>
    </w:p>
    <w:p>
      <w:pPr>
        <w:numPr>
          <w:ilvl w:val="0"/>
          <w:numId w:val="1005"/>
        </w:numPr>
        <w:pStyle w:val="Compact"/>
      </w:pPr>
      <w:r>
        <w:rPr>
          <w:bCs/>
          <w:b/>
        </w:rPr>
        <w:t xml:space="preserve">Word-of-Mouth Amplification:</w:t>
      </w:r>
      <w:r>
        <w:t xml:space="preserve"> </w:t>
      </w:r>
      <w:r>
        <w:t xml:space="preserve">Referral program offering 20% off for clients who bring new customers (a culturally familiar incentive system).</w:t>
      </w:r>
    </w:p>
    <w:bookmarkEnd w:id="26"/>
    <w:bookmarkStart w:id="27" w:name="digital-strategy-for-afghanistan-context"/>
    <w:p>
      <w:pPr>
        <w:pStyle w:val="Heading3"/>
      </w:pPr>
      <w:r>
        <w:t xml:space="preserve">Digital Strategy for Afghanistan Context</w:t>
      </w:r>
    </w:p>
    <w:p>
      <w:pPr>
        <w:pStyle w:val="FirstParagraph"/>
      </w:pPr>
      <w:r>
        <w:t xml:space="preserve">Navigating Kabul's connectivity landscape:</w:t>
      </w:r>
    </w:p>
    <w:p>
      <w:pPr>
        <w:numPr>
          <w:ilvl w:val="0"/>
          <w:numId w:val="1006"/>
        </w:numPr>
        <w:pStyle w:val="Compact"/>
      </w:pPr>
      <w:r>
        <w:t xml:space="preserve">Facebook-focused campaigns (95% of Afghan social media users) with localized Arabic/Persian content showing before/after visuals (with hijab models in frame)</w:t>
      </w:r>
    </w:p>
    <w:p>
      <w:pPr>
        <w:numPr>
          <w:ilvl w:val="0"/>
          <w:numId w:val="1006"/>
        </w:numPr>
        <w:pStyle w:val="Compact"/>
      </w:pPr>
      <w:r>
        <w:t xml:space="preserve">WhatsApp business group for appointment management and special offers</w:t>
      </w:r>
    </w:p>
    <w:p>
      <w:pPr>
        <w:numPr>
          <w:ilvl w:val="0"/>
          <w:numId w:val="1006"/>
        </w:numPr>
        <w:pStyle w:val="Compact"/>
      </w:pPr>
      <w:r>
        <w:t xml:space="preserve">Google Ads targeting Kabul keywords like "trusted hairdresser Kabul" or "wedding salon Afghanistan"</w:t>
      </w:r>
    </w:p>
    <w:bookmarkEnd w:id="27"/>
    <w:bookmarkEnd w:id="28"/>
    <w:bookmarkStart w:id="29" w:name="budget-allocation-year-1-total-45000"/>
    <w:p>
      <w:pPr>
        <w:pStyle w:val="Heading2"/>
      </w:pPr>
      <w:r>
        <w:t xml:space="preserve">Budget Allocation (Year 1 Total: $45,000)</w:t>
      </w:r>
    </w:p>
    <w:p>
      <w:pPr>
        <w:pStyle w:val="FirstParagraph"/>
      </w:pPr>
      <w:r>
        <w:t xml:space="preserve">Category</w:t>
      </w:r>
    </w:p>
    <w:p>
      <w:pPr>
        <w:pStyle w:val="BodyText"/>
      </w:pPr>
      <w:r>
        <w:t xml:space="preserve">Allocation</w:t>
      </w:r>
    </w:p>
    <w:p>
      <w:pPr>
        <w:pStyle w:val="BodyText"/>
      </w:pPr>
      <w:r>
        <w:t xml:space="preserve">Rationale</w:t>
      </w:r>
    </w:p>
    <w:p>
      <w:pPr>
        <w:pStyle w:val="BodyText"/>
      </w:pPr>
      <w:r>
        <w:t xml:space="preserve">Localized Content Creation (Photos/Videos)</w:t>
      </w:r>
    </w:p>
    <w:p>
      <w:pPr>
        <w:pStyle w:val="BodyText"/>
      </w:pPr>
      <w:r>
        <w:t xml:space="preserve">$8,500</w:t>
      </w:r>
    </w:p>
    <w:p>
      <w:pPr>
        <w:pStyle w:val="BodyText"/>
      </w:pPr>
      <w:r>
        <w:t xml:space="preserve">Cultural authenticity required for trust-building; hires Afghan female photographers.</w:t>
      </w:r>
    </w:p>
    <w:p>
      <w:pPr>
        <w:pStyle w:val="BodyText"/>
      </w:pPr>
      <w:r>
        <w:t xml:space="preserve">Social Media Advertising (Facebook/WhatsApp)</w:t>
      </w:r>
    </w:p>
    <w:p>
      <w:pPr>
        <w:pStyle w:val="BodyText"/>
      </w:pPr>
      <w:r>
        <w:t xml:space="preserve">$12,000</w:t>
      </w:r>
    </w:p>
    <w:p>
      <w:pPr>
        <w:pStyle w:val="BodyText"/>
      </w:pPr>
      <w:r>
        <w:t xml:space="preserve">High ROI in Kabul's digital space; geotargeted to residential areas.</w:t>
      </w:r>
    </w:p>
    <w:p>
      <w:pPr>
        <w:pStyle w:val="BodyText"/>
      </w:pPr>
      <w:r>
        <w:t xml:space="preserve">Community Partnerships</w:t>
      </w:r>
    </w:p>
    <w:p>
      <w:pPr>
        <w:pStyle w:val="BodyText"/>
      </w:pPr>
      <w:r>
        <w:rPr>
          <w:bCs/>
          <w:b/>
        </w:rPr>
        <w:t xml:space="preserve">$9,500</w:t>
      </w:r>
    </w:p>
    <w:p>
      <w:pPr>
        <w:pStyle w:val="BodyText"/>
      </w:pPr>
      <w:r>
        <w:t xml:space="preserve">Co-branded events with women's groups.</w:t>
      </w:r>
    </w:p>
    <w:p>
      <w:pPr>
        <w:pStyle w:val="BodyText"/>
      </w:pPr>
      <w:r>
        <w:t xml:space="preserve">Staff Training &amp; Certification</w:t>
      </w:r>
    </w:p>
    <w:p>
      <w:pPr>
        <w:pStyle w:val="BodyText"/>
      </w:pPr>
      <w:r>
        <w:t xml:space="preserve">$7,000</w:t>
      </w:r>
    </w:p>
    <w:p>
      <w:pPr>
        <w:pStyle w:val="BodyText"/>
      </w:pPr>
      <w:r>
        <w:t xml:space="preserve">Culturally sensitive service training for all stylists.</w:t>
      </w:r>
    </w:p>
    <w:p>
      <w:pPr>
        <w:pStyle w:val="BodyText"/>
      </w:pPr>
      <w:r>
        <w:t xml:space="preserve">Branding &amp; Salon Interior</w:t>
      </w:r>
    </w:p>
    <w:p>
      <w:pPr>
        <w:pStyle w:val="BodyText"/>
      </w:pPr>
      <w:r>
        <w:rPr>
          <w:bCs/>
          <w:b/>
        </w:rPr>
        <w:t xml:space="preserve">$8,000</w:t>
      </w:r>
    </w:p>
    <w:p>
      <w:pPr>
        <w:pStyle w:val="BodyText"/>
      </w:pPr>
      <w:r>
        <w:t xml:space="preserve">Moderate luxury decor respecting Afghan aesthetics (e.g., mosaic tiles, soft fabrics).</w:t>
      </w:r>
    </w:p>
    <w:bookmarkEnd w:id="29"/>
    <w:bookmarkStart w:id="30" w:name="implementation-timeline"/>
    <w:p>
      <w:pPr>
        <w:pStyle w:val="Heading2"/>
      </w:pPr>
      <w:r>
        <w:t xml:space="preserve">Implementation Timeline</w:t>
      </w:r>
    </w:p>
    <w:p>
      <w:pPr>
        <w:pStyle w:val="FirstParagraph"/>
      </w:pPr>
      <w:r>
        <w:rPr>
          <w:bCs/>
          <w:b/>
        </w:rPr>
        <w:t xml:space="preserve">Months 1-3:</w:t>
      </w:r>
      <w:r>
        <w:t xml:space="preserve"> </w:t>
      </w:r>
      <w:r>
        <w:t xml:space="preserve">Finalize cultural certifications, hire/train staff, launch Facebook presence with educational content.</w:t>
      </w:r>
      <w:r>
        <w:br/>
      </w:r>
      <w:r>
        <w:rPr>
          <w:bCs/>
          <w:b/>
        </w:rPr>
        <w:t xml:space="preserve">Months 4-6:</w:t>
      </w:r>
      <w:r>
        <w:t xml:space="preserve"> </w:t>
      </w:r>
      <w:r>
        <w:t xml:space="preserve">Community partnership events; targeted Facebook ads; open house for women's associations.</w:t>
      </w:r>
      <w:r>
        <w:br/>
      </w:r>
      <w:r>
        <w:rPr>
          <w:bCs/>
          <w:b/>
        </w:rPr>
        <w:t xml:space="preserve">Months 7-9:</w:t>
      </w:r>
      <w:r>
        <w:t xml:space="preserve"> </w:t>
      </w:r>
      <w:r>
        <w:t xml:space="preserve">Corporate partnership outreach; referral program launch; analyze first-quarter feedback.</w:t>
      </w:r>
      <w:r>
        <w:br/>
      </w:r>
      <w:r>
        <w:rPr>
          <w:bCs/>
          <w:b/>
        </w:rPr>
        <w:t xml:space="preserve">Months 10-12:</w:t>
      </w:r>
      <w:r>
        <w:t xml:space="preserve"> </w:t>
      </w:r>
      <w:r>
        <w:t xml:space="preserve">Scale successful tactics, introduce seasonal services (e.g., "Eid Grooming Package"), expand to second location in Kabul.</w:t>
      </w:r>
    </w:p>
    <w:bookmarkEnd w:id="30"/>
    <w:bookmarkStart w:id="31" w:name="evaluation-control-measures"/>
    <w:p>
      <w:pPr>
        <w:pStyle w:val="Heading2"/>
      </w:pPr>
      <w:r>
        <w:t xml:space="preserve">Evaluation &amp; Control Measures</w:t>
      </w:r>
    </w:p>
    <w:p>
      <w:pPr>
        <w:pStyle w:val="FirstParagraph"/>
      </w:pPr>
      <w:r>
        <w:t xml:space="preserve">We will track success through:</w:t>
      </w:r>
    </w:p>
    <w:p>
      <w:pPr>
        <w:numPr>
          <w:ilvl w:val="0"/>
          <w:numId w:val="1007"/>
        </w:numPr>
        <w:pStyle w:val="Compact"/>
      </w:pPr>
      <w:r>
        <w:t xml:space="preserve">Monthly client surveys measuring cultural comfort level (target: 85% positive)</w:t>
      </w:r>
    </w:p>
    <w:p>
      <w:pPr>
        <w:numPr>
          <w:ilvl w:val="0"/>
          <w:numId w:val="1007"/>
        </w:numPr>
        <w:pStyle w:val="Compact"/>
      </w:pPr>
      <w:r>
        <w:t xml:space="preserve">Website/social media analytics focusing on engagement from Kabul IP addresses</w:t>
      </w:r>
    </w:p>
    <w:p>
      <w:pPr>
        <w:numPr>
          <w:ilvl w:val="0"/>
          <w:numId w:val="1007"/>
        </w:numPr>
        <w:pStyle w:val="Compact"/>
      </w:pPr>
      <w:r>
        <w:t xml:space="preserve">Daily appointment logs tracking referral sources and demographic data</w:t>
      </w:r>
    </w:p>
    <w:bookmarkEnd w:id="31"/>
    <w:bookmarkStart w:id="32" w:name="X66cca3ce520d1ca5af555bf2ed8ef7c8944091c"/>
    <w:p>
      <w:pPr>
        <w:pStyle w:val="Heading2"/>
      </w:pPr>
      <w:r>
        <w:t xml:space="preserve">Conclusion: Sustainable Growth in Afghanistan Kabul</w:t>
      </w:r>
    </w:p>
    <w:p>
      <w:pPr>
        <w:pStyle w:val="FirstParagraph"/>
      </w:pPr>
      <w:r>
        <w:t xml:space="preserve">This Marketing Plan positions "Kabul Elegance Hairdresser" not merely as a hair salon, but as a culturally intelligent service provider that respects Afghanistan Kabul's social fabric while driving professional beauty standards. By prioritizing community trust, gender sensitivity, and localized engagement over generic advertising tactics, we create sustainable growth within Afghanistan's unique market. The success of this plan will be measured not just in revenue metrics, but in the number of Afghan women regaining confidence through our services – a powerful contribution to Kabul's emerging beauty economy that honors local values while advancing professional standards.</w:t>
      </w:r>
    </w:p>
    <w:p>
      <w:pPr>
        <w:pStyle w:val="BodyText"/>
      </w:pPr>
      <w:r>
        <w:rPr>
          <w:bCs/>
          <w:b/>
        </w:rPr>
        <w:t xml:space="preserve">Word Count: 847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Kabul Hair Salon</dc:title>
  <dc:creator/>
  <dc:language>en</dc:language>
  <cp:keywords/>
  <dcterms:created xsi:type="dcterms:W3CDTF">2026-06-04T17:12:45Z</dcterms:created>
  <dcterms:modified xsi:type="dcterms:W3CDTF">2026-06-04T17:12:45Z</dcterms:modified>
</cp:coreProperties>
</file>

<file path=docProps/custom.xml><?xml version="1.0" encoding="utf-8"?>
<Properties xmlns="http://schemas.openxmlformats.org/officeDocument/2006/custom-properties" xmlns:vt="http://schemas.openxmlformats.org/officeDocument/2006/docPropsVTypes"/>
</file>