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Hairdresser</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32" w:name="X788a86fb75331e0b90906bbe0a7d2f22b41ec22"/>
    <w:p>
      <w:pPr>
        <w:pStyle w:val="Heading1"/>
      </w:pPr>
      <w:r>
        <w:t xml:space="preserve">Comprehensive Marketing Plan for Premium Hairdressing Salon in Egypt Alexandria</w:t>
      </w:r>
    </w:p>
    <w:bookmarkStart w:id="20" w:name="executive-summary"/>
    <w:p>
      <w:pPr>
        <w:pStyle w:val="Heading2"/>
      </w:pPr>
      <w:r>
        <w:t xml:space="preserve">Executive Summary</w:t>
      </w:r>
    </w:p>
    <w:p>
      <w:pPr>
        <w:pStyle w:val="FirstParagraph"/>
      </w:pPr>
      <w:r>
        <w:t xml:space="preserve">This Marketing Plan outlines a strategic approach to establish and grow "Alexandria Locks," a premium hairdressing salon targeting the dynamic market of Egypt Alexandria. Recognizing Alexandria's unique cultural fabric, youthful population (65% under 30), and competitive beauty landscape, this plan integrates hyper-localized tactics with modern marketing principles. The core objective is to capture 15% market share in central Alexandria within 24 months through culturally resonant services, community engagement, and digital innovation tailored specifically for Egypt Alexandria residents. Every strategy emphasizes our commitment to elevating the local **Hairdresser** experience while celebrating Alexandrian identity.</w:t>
      </w:r>
    </w:p>
    <w:bookmarkEnd w:id="20"/>
    <w:bookmarkStart w:id="21" w:name="X7d9b71072644bbb8c95e7f3ac7528943d2451c6"/>
    <w:p>
      <w:pPr>
        <w:pStyle w:val="Heading2"/>
      </w:pPr>
      <w:r>
        <w:t xml:space="preserve">Market Analysis: Understanding Egypt Alexandria</w:t>
      </w:r>
    </w:p>
    <w:p>
      <w:pPr>
        <w:pStyle w:val="FirstParagraph"/>
      </w:pPr>
      <w:r>
        <w:t xml:space="preserve">Egypt Alexandria presents a vibrant yet nuanced market. The city’s population of 5 million combines traditional values with growing cosmopolitan influences, particularly in affluent districts like Agami, Montazah, and Ramla. Key insights:</w:t>
      </w:r>
    </w:p>
    <w:p>
      <w:pPr>
        <w:numPr>
          <w:ilvl w:val="0"/>
          <w:numId w:val="1001"/>
        </w:numPr>
        <w:pStyle w:val="Compact"/>
      </w:pPr>
      <w:r>
        <w:rPr>
          <w:bCs/>
          <w:b/>
        </w:rPr>
        <w:t xml:space="preserve">Consumer Behavior:</w:t>
      </w:r>
      <w:r>
        <w:t xml:space="preserve"> </w:t>
      </w:r>
      <w:r>
        <w:t xml:space="preserve">Alexandrians prioritize quality over luxury; 78% research salons via Facebook before booking (Local Market Survey 2023). Family recommendations remain highly influential.</w:t>
      </w:r>
    </w:p>
    <w:p>
      <w:pPr>
        <w:numPr>
          <w:ilvl w:val="0"/>
          <w:numId w:val="1001"/>
        </w:numPr>
        <w:pStyle w:val="Compact"/>
      </w:pPr>
      <w:r>
        <w:rPr>
          <w:bCs/>
          <w:b/>
        </w:rPr>
        <w:t xml:space="preserve">Competitive Landscape:</w:t>
      </w:r>
      <w:r>
        <w:t xml:space="preserve"> </w:t>
      </w:r>
      <w:r>
        <w:t xml:space="preserve">While numerous hairdressing salons exist, most lack consistent service standards or cultural awareness. Only 12% offer Arabic-English bilingual services; few cater to hijab-friendly styling (critical for Egypt Alexandria's majority Muslim population).</w:t>
      </w:r>
    </w:p>
    <w:p>
      <w:pPr>
        <w:numPr>
          <w:ilvl w:val="0"/>
          <w:numId w:val="1001"/>
        </w:numPr>
        <w:pStyle w:val="Compact"/>
      </w:pPr>
      <w:r>
        <w:rPr>
          <w:bCs/>
          <w:b/>
        </w:rPr>
        <w:t xml:space="preserve">Cultural Nuances:</w:t>
      </w:r>
      <w:r>
        <w:t xml:space="preserve"> </w:t>
      </w:r>
      <w:r>
        <w:t xml:space="preserve">Services must respect modesty norms (e.g., private styling areas, non-intrusive consultations), align with seasonal humidity challenges (requiring heat-tolerant treatments), and honor local traditions like henna ceremonies.</w:t>
      </w:r>
    </w:p>
    <w:bookmarkEnd w:id="21"/>
    <w:bookmarkStart w:id="22" w:name="target-audience-in-egypt-alexandria"/>
    <w:p>
      <w:pPr>
        <w:pStyle w:val="Heading2"/>
      </w:pPr>
      <w:r>
        <w:t xml:space="preserve">Target Audience in Egypt Alexandria</w:t>
      </w:r>
    </w:p>
    <w:p>
      <w:pPr>
        <w:pStyle w:val="FirstParagraph"/>
      </w:pPr>
      <w:r>
        <w:t xml:space="preserve">Our primary focus is:</w:t>
      </w:r>
    </w:p>
    <w:p>
      <w:pPr>
        <w:numPr>
          <w:ilvl w:val="0"/>
          <w:numId w:val="1002"/>
        </w:numPr>
        <w:pStyle w:val="Compact"/>
      </w:pPr>
      <w:r>
        <w:rPr>
          <w:bCs/>
          <w:b/>
        </w:rPr>
        <w:t xml:space="preserve">Modern Alexandrian Women (18-45):</w:t>
      </w:r>
      <w:r>
        <w:t xml:space="preserve"> </w:t>
      </w:r>
      <w:r>
        <w:t xml:space="preserve">Seeking professional, time-efficient services with cultural sensitivity (e.g., bridal makeup/hair packages for local weddings).</w:t>
      </w:r>
    </w:p>
    <w:p>
      <w:pPr>
        <w:numPr>
          <w:ilvl w:val="0"/>
          <w:numId w:val="1002"/>
        </w:numPr>
        <w:pStyle w:val="Compact"/>
      </w:pPr>
      <w:r>
        <w:rPr>
          <w:bCs/>
          <w:b/>
        </w:rPr>
        <w:t xml:space="preserve">Metrosexual Men (25-40):</w:t>
      </w:r>
      <w:r>
        <w:t xml:space="preserve"> </w:t>
      </w:r>
      <w:r>
        <w:t xml:space="preserve">Aspiring to premium grooming in a city where barber shops often lack modern facilities.</w:t>
      </w:r>
    </w:p>
    <w:p>
      <w:pPr>
        <w:numPr>
          <w:ilvl w:val="0"/>
          <w:numId w:val="1002"/>
        </w:numPr>
        <w:pStyle w:val="Compact"/>
      </w:pPr>
      <w:r>
        <w:rPr>
          <w:bCs/>
          <w:b/>
        </w:rPr>
        <w:t xml:space="preserve">International Tourists:</w:t>
      </w:r>
      <w:r>
        <w:t xml:space="preserve"> </w:t>
      </w:r>
      <w:r>
        <w:t xml:space="preserve">Visitors to Alexandria's historic sites (e.g., Bibliotheca Alexandrina, Qaitbay Citadel) needing quick, quality services before/after travel.</w:t>
      </w:r>
    </w:p>
    <w:bookmarkEnd w:id="22"/>
    <w:bookmarkStart w:id="23" w:name="X58e4cf85e0f3745fd1004f0bf031d3cec27fceb"/>
    <w:p>
      <w:pPr>
        <w:pStyle w:val="Heading2"/>
      </w:pPr>
      <w:r>
        <w:t xml:space="preserve">Unique Value Proposition &amp; Service Differentiation</w:t>
      </w:r>
    </w:p>
    <w:p>
      <w:pPr>
        <w:pStyle w:val="FirstParagraph"/>
      </w:pPr>
      <w:r>
        <w:t xml:space="preserve">"Alexandria Locks" positions itself as the **Hairdresser** that uniquely blends global expertise with authentic Egypt Alexandria understanding:</w:t>
      </w:r>
    </w:p>
    <w:p>
      <w:pPr>
        <w:numPr>
          <w:ilvl w:val="0"/>
          <w:numId w:val="1003"/>
        </w:numPr>
        <w:pStyle w:val="Compact"/>
      </w:pPr>
      <w:r>
        <w:rPr>
          <w:bCs/>
          <w:b/>
        </w:rPr>
        <w:t xml:space="preserve">Culturally Tailored Services:</w:t>
      </w:r>
      <w:r>
        <w:t xml:space="preserve"> </w:t>
      </w:r>
      <w:r>
        <w:t xml:space="preserve">Dedicated "Hijab Stylist" team trained in modesty-conscious cutting, customized for local headwear styles. All treatments (e.g., "Nile Hydration Shampoo") use ingredients suitable for humid Egyptian climate.</w:t>
      </w:r>
    </w:p>
    <w:p>
      <w:pPr>
        <w:numPr>
          <w:ilvl w:val="0"/>
          <w:numId w:val="1003"/>
        </w:numPr>
        <w:pStyle w:val="Compact"/>
      </w:pPr>
      <w:r>
        <w:rPr>
          <w:bCs/>
          <w:b/>
        </w:rPr>
        <w:t xml:space="preserve">Local Heritage Integration:</w:t>
      </w:r>
      <w:r>
        <w:t xml:space="preserve"> </w:t>
      </w:r>
      <w:r>
        <w:t xml:space="preserve">Collaborate with Alexandrian artisans for limited-edition henna designs inspired by the city's Byzantine and Ottoman heritage.</w:t>
      </w:r>
    </w:p>
    <w:p>
      <w:pPr>
        <w:numPr>
          <w:ilvl w:val="0"/>
          <w:numId w:val="1003"/>
        </w:numPr>
        <w:pStyle w:val="Compact"/>
      </w:pPr>
      <w:r>
        <w:rPr>
          <w:bCs/>
          <w:b/>
        </w:rPr>
        <w:t xml:space="preserve">Premium Accessibility:</w:t>
      </w:r>
      <w:r>
        <w:t xml:space="preserve"> </w:t>
      </w:r>
      <w:r>
        <w:t xml:space="preserve">Tiered pricing (EGP 150-800 per service) with "Student Saturdays" (discounts for Alexandria University students) and monthly loyalty rewards via Egypt's popular Vodafone Cash app.</w:t>
      </w:r>
    </w:p>
    <w:bookmarkEnd w:id="23"/>
    <w:bookmarkStart w:id="27" w:name="Xf4d9ecf4f72be1f5e0425e96ec0c75d642e5be6"/>
    <w:p>
      <w:pPr>
        <w:pStyle w:val="Heading2"/>
      </w:pPr>
      <w:r>
        <w:t xml:space="preserve">Marketing Strategies for Egypt Alexandria</w:t>
      </w:r>
    </w:p>
    <w:p>
      <w:pPr>
        <w:pStyle w:val="FirstParagraph"/>
      </w:pPr>
      <w:r>
        <w:t xml:space="preserve">This **Marketing Plan** leverages low-cost, high-impact tactics proven in the Egyptian market:</w:t>
      </w:r>
    </w:p>
    <w:bookmarkStart w:id="24" w:name="X51f468f69d8d07b4d2947a833623179840627fb"/>
    <w:p>
      <w:pPr>
        <w:pStyle w:val="Heading3"/>
      </w:pPr>
      <w:r>
        <w:t xml:space="preserve">1. Hyper-Localized Digital Marketing (Core Channel)</w:t>
      </w:r>
    </w:p>
    <w:p>
      <w:pPr>
        <w:pStyle w:val="FirstParagraph"/>
      </w:pPr>
      <w:r>
        <w:t xml:space="preserve">- **Facebook/Instagram:** Daily content featuring Alexandrian landmarks (e.g., "Styling at Montazah Gardens") and user-generated content contests ("Tag your #AlexandriaHair"). Targeting neighborhoods via geo-fenced ads.</w:t>
      </w:r>
      <w:r>
        <w:t xml:space="preserve"> </w:t>
      </w:r>
      <w:r>
        <w:t xml:space="preserve">- **WhatsApp Community Engagement:** Exclusive booking access for neighborhood groups (e.g., "Agami Beauty Circle").</w:t>
      </w:r>
      <w:r>
        <w:t xml:space="preserve"> </w:t>
      </w:r>
      <w:r>
        <w:t xml:space="preserve">- **Local Influencers:** Partner with 10+ mid-tier Alexandria-based influencers (fashion, lifestyle) for authentic "day in the life" salon features. Focus on relatable, non-foreigner perspectives.</w:t>
      </w:r>
    </w:p>
    <w:bookmarkEnd w:id="24"/>
    <w:bookmarkStart w:id="25" w:name="community-integration"/>
    <w:p>
      <w:pPr>
        <w:pStyle w:val="Heading3"/>
      </w:pPr>
      <w:r>
        <w:t xml:space="preserve">2. Community Integration</w:t>
      </w:r>
    </w:p>
    <w:p>
      <w:pPr>
        <w:pStyle w:val="FirstParagraph"/>
      </w:pPr>
      <w:r>
        <w:t xml:space="preserve">- Sponsor local events: "Alexandria Film Festival" beauty lounge (with free mini-hair treatments for attendees).</w:t>
      </w:r>
      <w:r>
        <w:t xml:space="preserve"> </w:t>
      </w:r>
      <w:r>
        <w:t xml:space="preserve">- Host quarterly free workshops at public libraries (e.g., "Hijab Care 101" at Alexandria Public Library), positioning as a community resource.</w:t>
      </w:r>
      <w:r>
        <w:t xml:space="preserve"> </w:t>
      </w:r>
      <w:r>
        <w:t xml:space="preserve">- Partner with Egyptian bridal boutiques for cross-promotions (e.g., "Hair + Dress" packages).</w:t>
      </w:r>
    </w:p>
    <w:bookmarkEnd w:id="25"/>
    <w:bookmarkStart w:id="26" w:name="strategic-location-ambiance"/>
    <w:p>
      <w:pPr>
        <w:pStyle w:val="Heading3"/>
      </w:pPr>
      <w:r>
        <w:t xml:space="preserve">3. Strategic Location &amp; Ambiance</w:t>
      </w:r>
    </w:p>
    <w:p>
      <w:pPr>
        <w:pStyle w:val="FirstParagraph"/>
      </w:pPr>
      <w:r>
        <w:t xml:space="preserve">Establishing the salon in **Egypt Alexandria**’s prime location (Al-Haram district, near Al-Muski Mosque and El-Gomhoria Street) ensures accessibility for locals and tourists. Interior design incorporates Alexandrian motifs (e.g., mosaic patterns from Pompey's Pillar) to create a "home away from home" feel.</w:t>
      </w:r>
    </w:p>
    <w:bookmarkEnd w:id="26"/>
    <w:bookmarkEnd w:id="27"/>
    <w:bookmarkStart w:id="28" w:name="implementation-timeline"/>
    <w:p>
      <w:pPr>
        <w:pStyle w:val="Heading2"/>
      </w:pPr>
      <w:r>
        <w:t xml:space="preserve">Implementation Timeline</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7-12</w:t>
            </w:r>
          </w:p>
        </w:tc>
      </w:tr>
      <w:tr>
        <w:tc>
          <w:tcPr/>
          <w:p>
            <w:pPr>
              <w:pStyle w:val="Compact"/>
              <w:jc w:val="left"/>
            </w:pPr>
            <w:r>
              <w:rPr>
                <w:bCs/>
                <w:b/>
              </w:rPr>
              <w:t xml:space="preserve">Action</w:t>
            </w:r>
          </w:p>
        </w:tc>
        <w:tc>
          <w:tcPr/>
          <w:p>
            <w:pPr>
              <w:numPr>
                <w:ilvl w:val="0"/>
                <w:numId w:val="1004"/>
              </w:numPr>
              <w:pStyle w:val="Compact"/>
              <w:jc w:val="left"/>
            </w:pPr>
            <w:r>
              <w:t xml:space="preserve">Market research in Alexandria neighborhoods</w:t>
            </w:r>
          </w:p>
          <w:p>
            <w:pPr>
              <w:numPr>
                <w:ilvl w:val="0"/>
                <w:numId w:val="1004"/>
              </w:numPr>
              <w:pStyle w:val="Compact"/>
              <w:jc w:val="left"/>
            </w:pPr>
            <w:r>
              <w:t xml:space="preserve">Loyalty app integration (Vodafone Cash)</w:t>
            </w:r>
          </w:p>
        </w:tc>
        <w:tc>
          <w:tcPr/>
          <w:p>
            <w:pPr>
              <w:numPr>
                <w:ilvl w:val="0"/>
                <w:numId w:val="1005"/>
              </w:numPr>
              <w:pStyle w:val="Compact"/>
              <w:jc w:val="left"/>
            </w:pPr>
            <w:r>
              <w:t xml:space="preserve">Influencer campaign launch</w:t>
            </w:r>
          </w:p>
          <w:p>
            <w:pPr>
              <w:numPr>
                <w:ilvl w:val="0"/>
                <w:numId w:val="1005"/>
              </w:numPr>
              <w:pStyle w:val="Compact"/>
              <w:jc w:val="left"/>
            </w:pPr>
            <w:r>
              <w:t xml:space="preserve">First community workshop (Ramla Library)</w:t>
            </w:r>
          </w:p>
        </w:tc>
        <w:tc>
          <w:tcPr/>
          <w:p>
            <w:pPr>
              <w:numPr>
                <w:ilvl w:val="0"/>
                <w:numId w:val="1006"/>
              </w:numPr>
              <w:pStyle w:val="Compact"/>
              <w:jc w:val="left"/>
            </w:pPr>
            <w:r>
              <w:t xml:space="preserve">Sponsor Alexandria Film Festival beauty lounge</w:t>
            </w:r>
          </w:p>
          <w:p>
            <w:pPr>
              <w:numPr>
                <w:ilvl w:val="0"/>
                <w:numId w:val="1006"/>
              </w:numPr>
              <w:pStyle w:val="Compact"/>
              <w:jc w:val="left"/>
            </w:pPr>
            <w:r>
              <w:t xml:space="preserve">Expand to 2 new neighborhood pop-up stations</w:t>
            </w:r>
          </w:p>
        </w:tc>
      </w:tr>
    </w:tbl>
    <w:bookmarkEnd w:id="28"/>
    <w:bookmarkStart w:id="29" w:name="budget-allocation-egypt-alexandria-focus"/>
    <w:p>
      <w:pPr>
        <w:pStyle w:val="Heading2"/>
      </w:pPr>
      <w:r>
        <w:t xml:space="preserve">Budget Allocation (Egypt Alexandria Focus)</w:t>
      </w:r>
    </w:p>
    <w:p>
      <w:pPr>
        <w:pStyle w:val="FirstParagraph"/>
      </w:pPr>
      <w:r>
        <w:t xml:space="preserve">Total Startup Investment: EGP 1.8M</w:t>
      </w:r>
    </w:p>
    <w:p>
      <w:pPr>
        <w:numPr>
          <w:ilvl w:val="0"/>
          <w:numId w:val="1007"/>
        </w:numPr>
        <w:pStyle w:val="Compact"/>
      </w:pPr>
      <w:r>
        <w:rPr>
          <w:bCs/>
          <w:b/>
        </w:rPr>
        <w:t xml:space="preserve">Digital Marketing (45%):</w:t>
      </w:r>
      <w:r>
        <w:t xml:space="preserve"> </w:t>
      </w:r>
      <w:r>
        <w:t xml:space="preserve">EGP 810,000 – Optimized for Egypt's high Facebook usage.</w:t>
      </w:r>
    </w:p>
    <w:p>
      <w:pPr>
        <w:numPr>
          <w:ilvl w:val="0"/>
          <w:numId w:val="1007"/>
        </w:numPr>
        <w:pStyle w:val="Compact"/>
      </w:pPr>
      <w:r>
        <w:rPr>
          <w:bCs/>
          <w:b/>
        </w:rPr>
        <w:t xml:space="preserve">Community Engagement (30%):</w:t>
      </w:r>
      <w:r>
        <w:t xml:space="preserve"> </w:t>
      </w:r>
      <w:r>
        <w:t xml:space="preserve">EGP 540,000 – Event sponsorships &amp; workshop costs.</w:t>
      </w:r>
    </w:p>
    <w:p>
      <w:pPr>
        <w:numPr>
          <w:ilvl w:val="0"/>
          <w:numId w:val="1007"/>
        </w:numPr>
        <w:pStyle w:val="Compact"/>
      </w:pPr>
      <w:r>
        <w:rPr>
          <w:bCs/>
          <w:b/>
        </w:rPr>
        <w:t xml:space="preserve">Talent &amp; Training (25%):</w:t>
      </w:r>
      <w:r>
        <w:t xml:space="preserve"> </w:t>
      </w:r>
      <w:r>
        <w:t xml:space="preserve">EGP 450,000 – Hiring Alexandria-based stylists with cultural sensitivity training.</w:t>
      </w:r>
    </w:p>
    <w:bookmarkEnd w:id="29"/>
    <w:bookmarkStart w:id="30" w:name="success-metrics"/>
    <w:p>
      <w:pPr>
        <w:pStyle w:val="Heading2"/>
      </w:pPr>
      <w:r>
        <w:t xml:space="preserve">Success Metrics</w:t>
      </w:r>
    </w:p>
    <w:p>
      <w:pPr>
        <w:pStyle w:val="FirstParagraph"/>
      </w:pPr>
      <w:r>
        <w:t xml:space="preserve">Measuring performance specifically for **Egypt Alexandria**:</w:t>
      </w:r>
    </w:p>
    <w:p>
      <w:pPr>
        <w:numPr>
          <w:ilvl w:val="0"/>
          <w:numId w:val="1008"/>
        </w:numPr>
        <w:pStyle w:val="Compact"/>
      </w:pPr>
      <w:r>
        <w:rPr>
          <w:bCs/>
          <w:b/>
        </w:rPr>
        <w:t xml:space="preserve">Short-Term (6mo):</w:t>
      </w:r>
      <w:r>
        <w:t xml:space="preserve"> </w:t>
      </w:r>
      <w:r>
        <w:t xml:space="preserve">5,000 Instagram followers (Alexandria-focused), 40% booking rate via WhatsApp.</w:t>
      </w:r>
    </w:p>
    <w:p>
      <w:pPr>
        <w:numPr>
          <w:ilvl w:val="0"/>
          <w:numId w:val="1008"/>
        </w:numPr>
        <w:pStyle w:val="Compact"/>
      </w:pPr>
      <w:r>
        <w:rPr>
          <w:bCs/>
          <w:b/>
        </w:rPr>
        <w:t xml:space="preserve">Mid-Term (12mo):</w:t>
      </w:r>
      <w:r>
        <w:t xml:space="preserve"> </w:t>
      </w:r>
      <w:r>
        <w:t xml:space="preserve">15% market share in central Alexandria, EGP 1.2M monthly revenue.</w:t>
      </w:r>
    </w:p>
    <w:p>
      <w:pPr>
        <w:numPr>
          <w:ilvl w:val="0"/>
          <w:numId w:val="1008"/>
        </w:numPr>
        <w:pStyle w:val="Compact"/>
      </w:pPr>
      <w:r>
        <w:rPr>
          <w:bCs/>
          <w:b/>
        </w:rPr>
        <w:t xml:space="preserve">Long-Term (24mo):</w:t>
      </w:r>
      <w:r>
        <w:t xml:space="preserve"> </w:t>
      </w:r>
      <w:r>
        <w:t xml:space="preserve">"Alexandria’s Most Trusted Hairdresser" award per local media polls; expansion to two more Egyptian cities.</w:t>
      </w:r>
    </w:p>
    <w:bookmarkEnd w:id="30"/>
    <w:bookmarkStart w:id="31" w:name="X1860561c5b6eaee84c5c452531d3c9f3737a0a9"/>
    <w:p>
      <w:pPr>
        <w:pStyle w:val="Heading2"/>
      </w:pPr>
      <w:r>
        <w:t xml:space="preserve">Conclusion: Elevating Alexandria’s Beauty Narrative</w:t>
      </w:r>
    </w:p>
    <w:p>
      <w:pPr>
        <w:pStyle w:val="FirstParagraph"/>
      </w:pPr>
      <w:r>
        <w:t xml:space="preserve">This Marketing Plan transcends generic salon promotion by embedding itself into the heart of Egypt Alexandria. It acknowledges that a successful **Hairdresser** in this market doesn’t just cut hair—it respects culture, solves local pain points (humidity, modesty), and becomes a community pillar. By prioritizing authenticity over imitation and leveraging Egypt's digital landscape with precision, "Alexandria Locks" will not only thrive but redefine premium hairdressing standards across the city. Our commitment isn’t merely to provide services; it’s to become synonymous with excellence in Egypt Alexandria’s evolving beauty ecosystem.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Hairdresser Services in Egypt Alexandria</dc:title>
  <dc:creator/>
  <dc:language>en</dc:language>
  <cp:keywords/>
  <dcterms:created xsi:type="dcterms:W3CDTF">2026-07-24T14:30:49Z</dcterms:created>
  <dcterms:modified xsi:type="dcterms:W3CDTF">2026-07-24T14:30:49Z</dcterms:modified>
</cp:coreProperties>
</file>

<file path=docProps/custom.xml><?xml version="1.0" encoding="utf-8"?>
<Properties xmlns="http://schemas.openxmlformats.org/officeDocument/2006/custom-properties" xmlns:vt="http://schemas.openxmlformats.org/officeDocument/2006/docPropsVTypes"/>
</file>