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Mumbai</w:t>
      </w:r>
      <w:r>
        <w:t xml:space="preserve"> </w:t>
      </w:r>
      <w:r>
        <w:t xml:space="preserve">Hairdresser</w:t>
      </w:r>
      <w:r>
        <w:t xml:space="preserve"> </w:t>
      </w:r>
      <w:r>
        <w:t xml:space="preserve">Marketing</w:t>
      </w:r>
      <w:r>
        <w:t xml:space="preserve"> </w:t>
      </w:r>
      <w:r>
        <w:t xml:space="preserve">Plan</w:t>
      </w:r>
      <w:r>
        <w:t xml:space="preserve"> </w:t>
      </w:r>
      <w:r>
        <w:t xml:space="preserve">|</w:t>
      </w:r>
      <w:r>
        <w:t xml:space="preserve"> </w:t>
      </w:r>
      <w:r>
        <w:t xml:space="preserve">Premium</w:t>
      </w:r>
      <w:r>
        <w:t xml:space="preserve"> </w:t>
      </w:r>
      <w:r>
        <w:t xml:space="preserve">Salon</w:t>
      </w:r>
      <w:r>
        <w:t xml:space="preserve"> </w:t>
      </w:r>
      <w:r>
        <w:t xml:space="preserve">Strategy</w:t>
      </w:r>
    </w:p>
    <w:bookmarkStart w:id="32" w:name="Xa37315379db6be217ed3383790740a8ef672c3c"/>
    <w:p>
      <w:pPr>
        <w:pStyle w:val="Heading1"/>
      </w:pPr>
      <w:r>
        <w:t xml:space="preserve">Comprehensive Marketing Plan for a Premium Hairdresser in India Mumbai</w:t>
      </w:r>
    </w:p>
    <w:bookmarkStart w:id="20" w:name="X462d30f7dd87c3c5bc17bdc167d77457983d26d"/>
    <w:p>
      <w:pPr>
        <w:pStyle w:val="Heading2"/>
      </w:pPr>
      <w:r>
        <w:t xml:space="preserve">Executive Summary: Establishing Excellence in Mumbai's Competitive Beauty Landscape</w:t>
      </w:r>
    </w:p>
    <w:p>
      <w:pPr>
        <w:pStyle w:val="FirstParagraph"/>
      </w:pPr>
      <w:r>
        <w:t xml:space="preserve">This Marketing Plan outlines a targeted strategy to position a premium hairdresser salon as the premier destination for discerning clients across India Mumbai. Recognizing the city's unique cultural dynamics, economic diversity, and beauty aspirations, this plan integrates hyper-localized tactics with global best practices. Our goal is to capture 15% market share in South Mumbai's luxury haircare segment within 18 months while establishing a reputation for innovative hairdressing services that respect Indian hair textures and cultural preferences.</w:t>
      </w:r>
    </w:p>
    <w:bookmarkEnd w:id="20"/>
    <w:bookmarkStart w:id="21" w:name="X91ad524f14b31b125cfd120f811d984cd38e8a5"/>
    <w:p>
      <w:pPr>
        <w:pStyle w:val="Heading2"/>
      </w:pPr>
      <w:r>
        <w:t xml:space="preserve">Market Analysis: Understanding India Mumbai's Haircare Ecosystem</w:t>
      </w:r>
    </w:p>
    <w:p>
      <w:pPr>
        <w:pStyle w:val="FirstParagraph"/>
      </w:pPr>
      <w:r>
        <w:t xml:space="preserve">Mumbai, India's financial capital and cultural hub, boasts a vibrant beauty industry where 68% of salons operate in Tier-1 urban areas (IBEF 2023). The hairdresser market is highly competitive with three key segments: high-end chains (e.g., L'Oréal Paris Salons), independent stylists, and budget salons. Crucially, Mumbai's clients demand solutions for specific challenges: humidity-resistant styling, diverse hair textures (coarse Indian hair requiring specialized cut techniques), and bridal/pre-wedding services integral to the local culture.</w:t>
      </w:r>
    </w:p>
    <w:p>
      <w:pPr>
        <w:pStyle w:val="BodyText"/>
      </w:pPr>
      <w:r>
        <w:t xml:space="preserve">Our competitive advantage lies in cultural intelligence – our hairdresser team comprises certified stylists with 5+ years of experience serving Mumbai's cosmopolitan clientele. Unlike generic salons, we offer heritage-inspired treatments like "Mumbai Monsoon Hair Revival" (combating humidity damage) and "Bollywood Glamour Cuts" tailored to Indian facial structures.</w:t>
      </w:r>
    </w:p>
    <w:bookmarkEnd w:id="21"/>
    <w:bookmarkStart w:id="22" w:name="X0240b93b5214369e06cb6d093861c36c976d867"/>
    <w:p>
      <w:pPr>
        <w:pStyle w:val="Heading2"/>
      </w:pPr>
      <w:r>
        <w:t xml:space="preserve">Target Audience: Mumbai-Specific Client Personas</w:t>
      </w:r>
    </w:p>
    <w:p>
      <w:pPr>
        <w:numPr>
          <w:ilvl w:val="0"/>
          <w:numId w:val="1001"/>
        </w:numPr>
        <w:pStyle w:val="Compact"/>
      </w:pPr>
      <w:r>
        <w:rPr>
          <w:bCs/>
          <w:b/>
        </w:rPr>
        <w:t xml:space="preserve">Corporate Elite (25-45 yrs):</w:t>
      </w:r>
      <w:r>
        <w:t xml:space="preserve"> </w:t>
      </w:r>
      <w:r>
        <w:t xml:space="preserve">Professionals in South Mumbai offices seeking quick, polished weekday cuts. Value time efficiency and premium finishes for board meetings.</w:t>
      </w:r>
    </w:p>
    <w:p>
      <w:pPr>
        <w:numPr>
          <w:ilvl w:val="0"/>
          <w:numId w:val="1001"/>
        </w:numPr>
        <w:pStyle w:val="Compact"/>
      </w:pPr>
      <w:r>
        <w:rPr>
          <w:bCs/>
          <w:b/>
        </w:rPr>
        <w:t xml:space="preserve">Bridal Families (18-35 yrs):</w:t>
      </w:r>
      <w:r>
        <w:t xml:space="preserve"> </w:t>
      </w:r>
      <w:r>
        <w:t xml:space="preserve">Clients in suburbs like Thane &amp; Navi Mumbai preparing for weddings (70% of hair services occur pre-wedding in India). Demand culturally significant hairstyles like "Mehndi-Inspired Braids" and bridal gloss treatments.</w:t>
      </w:r>
    </w:p>
    <w:p>
      <w:pPr>
        <w:numPr>
          <w:ilvl w:val="0"/>
          <w:numId w:val="1001"/>
        </w:numPr>
        <w:pStyle w:val="Compact"/>
      </w:pPr>
      <w:r>
        <w:rPr>
          <w:bCs/>
          <w:b/>
        </w:rPr>
        <w:t xml:space="preserve">Trend-Driven Youth (18-28 yrs):</w:t>
      </w:r>
      <w:r>
        <w:t xml:space="preserve"> </w:t>
      </w:r>
      <w:r>
        <w:t xml:space="preserve">Bandra &amp; Juhu residents following Instagram aesthetics. Seek avant-garde color techniques using Indian-approved products (e.g., natural henna infusions).</w:t>
      </w:r>
    </w:p>
    <w:bookmarkEnd w:id="22"/>
    <w:bookmarkStart w:id="27" w:name="X660a992cc28f214254a83a34e4604b70d1d0f9c"/>
    <w:p>
      <w:pPr>
        <w:pStyle w:val="Heading2"/>
      </w:pPr>
      <w:r>
        <w:t xml:space="preserve">Marketing Mix: 4Ps Adapted for India Mumbai Context</w:t>
      </w:r>
    </w:p>
    <w:bookmarkStart w:id="23" w:name="product-mumbai-centric-hair-services"/>
    <w:p>
      <w:pPr>
        <w:pStyle w:val="Heading3"/>
      </w:pPr>
      <w:r>
        <w:rPr>
          <w:bCs/>
          <w:b/>
        </w:rPr>
        <w:t xml:space="preserve">Product:</w:t>
      </w:r>
      <w:r>
        <w:t xml:space="preserve"> </w:t>
      </w:r>
      <w:r>
        <w:t xml:space="preserve">Mumbai-Centric Hair Services</w:t>
      </w:r>
    </w:p>
    <w:p>
      <w:pPr>
        <w:pStyle w:val="FirstParagraph"/>
      </w:pPr>
      <w:r>
        <w:t xml:space="preserve">Beyond standard cuts, we offer:</w:t>
      </w:r>
    </w:p>
    <w:p>
      <w:pPr>
        <w:numPr>
          <w:ilvl w:val="0"/>
          <w:numId w:val="1002"/>
        </w:numPr>
        <w:pStyle w:val="Compact"/>
      </w:pPr>
      <w:r>
        <w:t xml:space="preserve">"Mumbai Monsoon Care" package (₹2,499): Humidity-resistant styling with Indian hair oil infusions</w:t>
      </w:r>
    </w:p>
    <w:p>
      <w:pPr>
        <w:numPr>
          <w:ilvl w:val="0"/>
          <w:numId w:val="1002"/>
        </w:numPr>
        <w:pStyle w:val="Compact"/>
      </w:pPr>
      <w:r>
        <w:t xml:space="preserve">Bride-to-Be Package (₹8,500): 3-session pre-wedding transformation including mehndi-adorned braids</w:t>
      </w:r>
    </w:p>
    <w:p>
      <w:pPr>
        <w:numPr>
          <w:ilvl w:val="0"/>
          <w:numId w:val="1002"/>
        </w:numPr>
        <w:pStyle w:val="Compact"/>
      </w:pPr>
      <w:r>
        <w:t xml:space="preserve">Corporate Express Service (₹1,299): 45-min luxury cut for office-bound professionals</w:t>
      </w:r>
    </w:p>
    <w:bookmarkEnd w:id="23"/>
    <w:bookmarkStart w:id="24" w:name="X4446e3ec1a781b2d75b47fb60b4d0b8fb965464"/>
    <w:p>
      <w:pPr>
        <w:pStyle w:val="Heading3"/>
      </w:pPr>
      <w:r>
        <w:rPr>
          <w:bCs/>
          <w:b/>
        </w:rPr>
        <w:t xml:space="preserve">Pricing:</w:t>
      </w:r>
      <w:r>
        <w:t xml:space="preserve"> </w:t>
      </w:r>
      <w:r>
        <w:t xml:space="preserve">Value-Based Strategy for Mumbai's Market</w:t>
      </w:r>
    </w:p>
    <w:p>
      <w:pPr>
        <w:pStyle w:val="FirstParagraph"/>
      </w:pPr>
      <w:r>
        <w:t xml:space="preserve">Competitive yet premium positioning:</w:t>
      </w:r>
    </w:p>
    <w:p>
      <w:pPr>
        <w:numPr>
          <w:ilvl w:val="0"/>
          <w:numId w:val="1003"/>
        </w:numPr>
        <w:pStyle w:val="Compact"/>
      </w:pPr>
      <w:r>
        <w:t xml:space="preserve">Standard Cut: ₹1,999 (vs. average ₹1,200-₹2,500 in South Mumbai)</w:t>
      </w:r>
    </w:p>
    <w:p>
      <w:pPr>
        <w:numPr>
          <w:ilvl w:val="0"/>
          <w:numId w:val="1003"/>
        </w:numPr>
        <w:pStyle w:val="Compact"/>
      </w:pPr>
      <w:r>
        <w:t xml:space="preserve">Bridal Package: 35% below competitors offering similar cultural customization</w:t>
      </w:r>
    </w:p>
    <w:p>
      <w:pPr>
        <w:numPr>
          <w:ilvl w:val="0"/>
          <w:numId w:val="1003"/>
        </w:numPr>
        <w:pStyle w:val="Compact"/>
      </w:pPr>
      <w:r>
        <w:t xml:space="preserve">Loyalty Program: "Mumbai Hair Rewards" – Earn points per service redeemable for monsoon care treatments</w:t>
      </w:r>
    </w:p>
    <w:bookmarkEnd w:id="24"/>
    <w:bookmarkStart w:id="25" w:name="place-strategic-mumbai-footprint"/>
    <w:p>
      <w:pPr>
        <w:pStyle w:val="Heading3"/>
      </w:pPr>
      <w:r>
        <w:rPr>
          <w:bCs/>
          <w:b/>
        </w:rPr>
        <w:t xml:space="preserve">Place:</w:t>
      </w:r>
      <w:r>
        <w:t xml:space="preserve"> </w:t>
      </w:r>
      <w:r>
        <w:t xml:space="preserve">Strategic Mumbai Footprint</w:t>
      </w:r>
    </w:p>
    <w:p>
      <w:pPr>
        <w:pStyle w:val="FirstParagraph"/>
      </w:pPr>
      <w:r>
        <w:t xml:space="preserve">Physical Location: Prime spot in Lower Parel (near business hubs like Nariman Point) for corporate clients. Digital Presence: Optimized Google Maps listing with "Hairdresser Near Me" keywords. Partnerships with Mumbai wedding planners (e.g., WeddingSutra) and luxury hotels (Taj Mahal Palace, Oberoi) for exclusive client referrals.</w:t>
      </w:r>
    </w:p>
    <w:bookmarkEnd w:id="25"/>
    <w:bookmarkStart w:id="26" w:name="promotion-hyper-local-mumbai-engagement"/>
    <w:p>
      <w:pPr>
        <w:pStyle w:val="Heading3"/>
      </w:pPr>
      <w:r>
        <w:rPr>
          <w:bCs/>
          <w:b/>
        </w:rPr>
        <w:t xml:space="preserve">Promotion:</w:t>
      </w:r>
      <w:r>
        <w:t xml:space="preserve"> </w:t>
      </w:r>
      <w:r>
        <w:t xml:space="preserve">Hyper-Local Mumbai Engagement</w:t>
      </w:r>
    </w:p>
    <w:p>
      <w:pPr>
        <w:numPr>
          <w:ilvl w:val="0"/>
          <w:numId w:val="1004"/>
        </w:numPr>
        <w:pStyle w:val="Compact"/>
      </w:pPr>
      <w:r>
        <w:rPr>
          <w:bCs/>
          <w:b/>
        </w:rPr>
        <w:t xml:space="preserve">Social Media:</w:t>
      </w:r>
      <w:r>
        <w:t xml:space="preserve"> </w:t>
      </w:r>
      <w:r>
        <w:t xml:space="preserve">Instagram/TikTok campaigns featuring Mumbai landmarks (Marine Drive, Gateway of India) with "Hair Transformation" reels. Collaborate with Mumbai micro-influencers (10k-50k followers) for authentic reach.</w:t>
      </w:r>
    </w:p>
    <w:p>
      <w:pPr>
        <w:numPr>
          <w:ilvl w:val="0"/>
          <w:numId w:val="1004"/>
        </w:numPr>
        <w:pStyle w:val="Compact"/>
      </w:pPr>
      <w:r>
        <w:rPr>
          <w:bCs/>
          <w:b/>
        </w:rPr>
        <w:t xml:space="preserve">Community Events:</w:t>
      </w:r>
      <w:r>
        <w:t xml:space="preserve"> </w:t>
      </w:r>
      <w:r>
        <w:t xml:space="preserve">Free "Monsoon Hair Care Clinics" at local malls (Phoenix Marketcity, Palladium). Sponsor Mumbai Marathon's beauty lounge.</w:t>
      </w:r>
    </w:p>
    <w:p>
      <w:pPr>
        <w:numPr>
          <w:ilvl w:val="0"/>
          <w:numId w:val="1004"/>
        </w:numPr>
        <w:pStyle w:val="Compact"/>
      </w:pPr>
      <w:r>
        <w:rPr>
          <w:bCs/>
          <w:b/>
        </w:rPr>
        <w:t xml:space="preserve">Local PR:</w:t>
      </w:r>
      <w:r>
        <w:t xml:space="preserve"> </w:t>
      </w:r>
      <w:r>
        <w:t xml:space="preserve">Feature in Mumbai-based publications (Mumbai Mirror, Lifestyle Asia) highlighting cultural hair innovations.</w:t>
      </w:r>
    </w:p>
    <w:p>
      <w:pPr>
        <w:numPr>
          <w:ilvl w:val="0"/>
          <w:numId w:val="1004"/>
        </w:numPr>
        <w:pStyle w:val="Compact"/>
      </w:pPr>
      <w:r>
        <w:rPr>
          <w:bCs/>
          <w:b/>
        </w:rPr>
        <w:t xml:space="preserve">Referral Program:</w:t>
      </w:r>
      <w:r>
        <w:t xml:space="preserve">"Bring a Friend" – Both get 20% off on next service (leveraging Mumbai's strong community networks).</w:t>
      </w:r>
    </w:p>
    <w:bookmarkEnd w:id="26"/>
    <w:bookmarkEnd w:id="27"/>
    <w:bookmarkStart w:id="28" w:name="Xa728fea189ddae253afdc57c5287c47ac28622f"/>
    <w:p>
      <w:pPr>
        <w:pStyle w:val="Heading2"/>
      </w:pPr>
      <w:r>
        <w:t xml:space="preserve">Implementation Timeline: Mumbai-Specific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Launch location in Lower Parel; Train team on Mumbai haircare nuances; Begin influencer collaborations with 5 Mumbai-based stylists.</w:t>
            </w:r>
          </w:p>
        </w:tc>
      </w:tr>
      <w:tr>
        <w:tc>
          <w:tcPr/>
          <w:p>
            <w:pPr>
              <w:pStyle w:val="Compact"/>
              <w:jc w:val="left"/>
            </w:pPr>
            <w:r>
              <w:t xml:space="preserve">4-6</w:t>
            </w:r>
          </w:p>
        </w:tc>
        <w:tc>
          <w:tcPr/>
          <w:p>
            <w:pPr>
              <w:pStyle w:val="Compact"/>
              <w:jc w:val="left"/>
            </w:pPr>
            <w:r>
              <w:t xml:space="preserve">Host first monsoon care event at Phoenix Marketcity; Initiate bridal partnership with 3 wedding planners in Thane.</w:t>
            </w:r>
          </w:p>
        </w:tc>
      </w:tr>
      <w:tr>
        <w:tc>
          <w:tcPr/>
          <w:p>
            <w:pPr>
              <w:pStyle w:val="Compact"/>
              <w:jc w:val="left"/>
            </w:pPr>
            <w:r>
              <w:t xml:space="preserve">7-12</w:t>
            </w:r>
          </w:p>
        </w:tc>
        <w:tc>
          <w:tcPr/>
          <w:p>
            <w:pPr>
              <w:pStyle w:val="Compact"/>
              <w:jc w:val="left"/>
            </w:pPr>
            <w:r>
              <w:t xml:space="preserve">Leverage Mumbai Wedding Season (Oct-Dec) for bridal package promotions; Launch "Mumbai Hair Rewards" loyalty app.</w:t>
            </w:r>
          </w:p>
        </w:tc>
      </w:tr>
    </w:tbl>
    <w:bookmarkEnd w:id="28"/>
    <w:bookmarkStart w:id="29" w:name="X598f707149a921b1f1ef3fcdd0983425956c073"/>
    <w:p>
      <w:pPr>
        <w:pStyle w:val="Heading2"/>
      </w:pPr>
      <w:r>
        <w:t xml:space="preserve">Budget Allocation: Efficient Mumbai Resource Utilization</w:t>
      </w:r>
    </w:p>
    <w:p>
      <w:pPr>
        <w:pStyle w:val="FirstParagraph"/>
      </w:pPr>
      <w:r>
        <w:t xml:space="preserve">Total Initial Investment: ₹1,050,000</w:t>
      </w:r>
    </w:p>
    <w:p>
      <w:pPr>
        <w:numPr>
          <w:ilvl w:val="0"/>
          <w:numId w:val="1005"/>
        </w:numPr>
        <w:pStyle w:val="Compact"/>
      </w:pPr>
      <w:r>
        <w:t xml:space="preserve">Digital Marketing (45%): Social ads targeting Mumbai radius; SEO for "Premium Hairdresser Mumbai"</w:t>
      </w:r>
    </w:p>
    <w:p>
      <w:pPr>
        <w:numPr>
          <w:ilvl w:val="0"/>
          <w:numId w:val="1005"/>
        </w:numPr>
        <w:pStyle w:val="Compact"/>
      </w:pPr>
      <w:r>
        <w:t xml:space="preserve">Local Partnerships (30%): Event sponsorships at Mumbai venues; Wedding planner collaborations</w:t>
      </w:r>
    </w:p>
    <w:p>
      <w:pPr>
        <w:numPr>
          <w:ilvl w:val="0"/>
          <w:numId w:val="1005"/>
        </w:numPr>
        <w:pStyle w:val="Compact"/>
      </w:pPr>
      <w:r>
        <w:t xml:space="preserve">Product Development (15%): Custom monsoon haircare products using Indian botanicals</w:t>
      </w:r>
    </w:p>
    <w:p>
      <w:pPr>
        <w:numPr>
          <w:ilvl w:val="0"/>
          <w:numId w:val="1005"/>
        </w:numPr>
        <w:pStyle w:val="Compact"/>
      </w:pPr>
      <w:r>
        <w:t xml:space="preserve">Contingency (10%)</w:t>
      </w:r>
    </w:p>
    <w:bookmarkEnd w:id="29"/>
    <w:bookmarkStart w:id="30" w:name="X91751b0e6fb927e6862ff9d7623c2e3928092b1"/>
    <w:p>
      <w:pPr>
        <w:pStyle w:val="Heading2"/>
      </w:pPr>
      <w:r>
        <w:t xml:space="preserve">Success Metrics: Tracking India Mumbai Performance</w:t>
      </w:r>
    </w:p>
    <w:p>
      <w:pPr>
        <w:pStyle w:val="FirstParagraph"/>
      </w:pPr>
      <w:r>
        <w:t xml:space="preserve">We measure success through Mumbai-specific KPIs:</w:t>
      </w:r>
    </w:p>
    <w:p>
      <w:pPr>
        <w:numPr>
          <w:ilvl w:val="0"/>
          <w:numId w:val="1006"/>
        </w:numPr>
        <w:pStyle w:val="Compact"/>
      </w:pPr>
      <w:r>
        <w:t xml:space="preserve">Client Acquisition Cost (CAC): Target ₹850 per new client (below industry avg. of ₹1,150)</w:t>
      </w:r>
    </w:p>
    <w:p>
      <w:pPr>
        <w:numPr>
          <w:ilvl w:val="0"/>
          <w:numId w:val="1006"/>
        </w:numPr>
        <w:pStyle w:val="Compact"/>
      </w:pPr>
      <w:r>
        <w:t xml:space="preserve">Mumbai Social Engagement Rate: 8%+ on Instagram posts featuring local clients</w:t>
      </w:r>
    </w:p>
    <w:p>
      <w:pPr>
        <w:numPr>
          <w:ilvl w:val="0"/>
          <w:numId w:val="1006"/>
        </w:numPr>
        <w:pStyle w:val="Compact"/>
      </w:pPr>
      <w:r>
        <w:t xml:space="preserve">Bridal Package Conversion: 25% of inquiries turning into bookings during wedding season</w:t>
      </w:r>
    </w:p>
    <w:p>
      <w:pPr>
        <w:numPr>
          <w:ilvl w:val="0"/>
          <w:numId w:val="1006"/>
        </w:numPr>
        <w:pStyle w:val="Compact"/>
      </w:pPr>
      <w:r>
        <w:t xml:space="preserve">Repeat Client Rate: Achieve 40% within first year (vs. Mumbai average of 28%)</w:t>
      </w:r>
    </w:p>
    <w:bookmarkEnd w:id="30"/>
    <w:bookmarkStart w:id="31" w:name="X5e62556442240f9f594cc4ef4107bd957d19e1d"/>
    <w:p>
      <w:pPr>
        <w:pStyle w:val="Heading2"/>
      </w:pPr>
      <w:r>
        <w:t xml:space="preserve">Conclusion: Culturally Intelligent Hairdressing for Mumbai</w:t>
      </w:r>
    </w:p>
    <w:p>
      <w:pPr>
        <w:pStyle w:val="FirstParagraph"/>
      </w:pPr>
      <w:r>
        <w:t xml:space="preserve">This Marketing Plan positions our hairdresser salon as an indispensable part of Mumbai's beauty narrative. By merging global styling expertise with deep cultural understanding – from adapting techniques for Indian hair to leveraging Mumbai-specific events and partnerships – we create a service that resonates authentically. In India's most dynamic city, where hair is a language of identity, this strategy ensures our salon doesn't just offer services but becomes synonymous with Mumbai elegance. We commit to being the hairdresser of choice for those who demand excellence without compromising cultural authenticity.</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Mumbai Hairdresser Marketing Plan | Premium Salon Strategy</dc:title>
  <dc:creator/>
  <dc:language>en</dc:language>
  <cp:keywords/>
  <dcterms:created xsi:type="dcterms:W3CDTF">2026-07-24T06:48:46Z</dcterms:created>
  <dcterms:modified xsi:type="dcterms:W3CDTF">2026-07-24T06:48:46Z</dcterms:modified>
</cp:coreProperties>
</file>

<file path=docProps/custom.xml><?xml version="1.0" encoding="utf-8"?>
<Properties xmlns="http://schemas.openxmlformats.org/officeDocument/2006/custom-properties" xmlns:vt="http://schemas.openxmlformats.org/officeDocument/2006/docPropsVTypes"/>
</file>