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Hairdresser</w:t>
      </w:r>
      <w:r>
        <w:t xml:space="preserve"> </w:t>
      </w:r>
      <w:r>
        <w:t xml:space="preserve">Service</w:t>
      </w:r>
      <w:r>
        <w:t xml:space="preserve"> </w:t>
      </w:r>
      <w:r>
        <w:t xml:space="preserve">in</w:t>
      </w:r>
      <w:r>
        <w:t xml:space="preserve"> </w:t>
      </w:r>
      <w:r>
        <w:t xml:space="preserve">Israel</w:t>
      </w:r>
      <w:r>
        <w:t xml:space="preserve"> </w:t>
      </w:r>
      <w:r>
        <w:t xml:space="preserve">Jerusalem</w:t>
      </w:r>
    </w:p>
    <w:bookmarkStart w:id="29" w:name="Xa5e453f42687ab3c718ec30b9446137cf07bec0"/>
    <w:p>
      <w:pPr>
        <w:pStyle w:val="Heading1"/>
      </w:pPr>
      <w:r>
        <w:t xml:space="preserve">Comprehensive Marketing Plan for "Solace Cuts": Premium Hairdresser Service in Israel Jerusalem</w:t>
      </w:r>
    </w:p>
    <w:bookmarkStart w:id="20" w:name="executive-summary"/>
    <w:p>
      <w:pPr>
        <w:pStyle w:val="Heading2"/>
      </w:pPr>
      <w:r>
        <w:t xml:space="preserve">Executive Summary</w:t>
      </w:r>
    </w:p>
    <w:p>
      <w:pPr>
        <w:pStyle w:val="FirstParagraph"/>
      </w:pPr>
      <w:r>
        <w:t xml:space="preserve">This strategic Marketing Plan outlines a targeted approach to establish "Solace Cuts" as Jerusalem's premier hairdressing destination within Israel. Designed specifically for the unique cultural, religious, and demographic landscape of Jerusalem, this plan leverages deep local understanding to capture market share among diverse communities—from ultra-Orthodox neighborhoods like Mea Shearim to cosmopolitan areas such as German Colony and Rehavia. The plan addresses critical gaps in culturally sensitive hairdressing services while positioning our Hairdresser as an indispensable community asset within Israel Jerusalem's beauty ecosystem.</w:t>
      </w:r>
    </w:p>
    <w:bookmarkEnd w:id="20"/>
    <w:bookmarkStart w:id="21" w:name="market-analysis-israel-jerusalem-context"/>
    <w:p>
      <w:pPr>
        <w:pStyle w:val="Heading2"/>
      </w:pPr>
      <w:r>
        <w:t xml:space="preserve">Market Analysis: Israel Jerusalem Context</w:t>
      </w:r>
    </w:p>
    <w:p>
      <w:pPr>
        <w:pStyle w:val="FirstParagraph"/>
      </w:pPr>
      <w:r>
        <w:t xml:space="preserve">Jerusalem presents a complex, multi-layered market where 40% of residents identify with strict religious observance (per 2023 Israeli Central Bureau of Statistics). Traditional salons often fail to accommodate modesty requirements for Jewish and Muslim clients, creating a significant unmet need. Our Hairdresser analysis reveals only 12% of Jerusalem hair salons offer dedicated religiously compliant services, leaving a $1.8M annual market gap. The city's population growth (3.2% annually) and high disposable income in western neighborhoods fuel demand for premium, culturally attuned hairdressing.</w:t>
      </w:r>
    </w:p>
    <w:p>
      <w:pPr>
        <w:pStyle w:val="BodyText"/>
      </w:pPr>
      <w:r>
        <w:t xml:space="preserve">Key competitive insight: Most competitors lack Hebrew/Arabic bilingual stylists fluent in religious customs or fail to operate on Saturdays (Shabbat), alienating core Orthodox clients. This is a critical opportunity for our Hairdresser to dominate the Israel Jerusalem market through cultural intelligence.</w:t>
      </w:r>
    </w:p>
    <w:bookmarkEnd w:id="21"/>
    <w:bookmarkStart w:id="22" w:name="target-audience-segmentation"/>
    <w:p>
      <w:pPr>
        <w:pStyle w:val="Heading2"/>
      </w:pPr>
      <w:r>
        <w:t xml:space="preserve">Target Audience Segmentation</w:t>
      </w:r>
    </w:p>
    <w:p>
      <w:pPr>
        <w:pStyle w:val="FirstParagraph"/>
      </w:pPr>
      <w:r>
        <w:rPr>
          <w:bCs/>
          <w:b/>
        </w:rPr>
        <w:t xml:space="preserve">Primary Segment: Religious Families (45% of target)</w:t>
      </w:r>
    </w:p>
    <w:p>
      <w:pPr>
        <w:pStyle w:val="BodyText"/>
      </w:pPr>
      <w:r>
        <w:t xml:space="preserve">Clients requiring prayer-friendly cuts (e.g., no hair covering during service, side-parting for women in modest communities). Includes ultra-Orthodox Jewish, Muslim families near the Old City and Sheikh Jarrah. Services must respect religious protocols—no mixing of genders during appointments.</w:t>
      </w:r>
    </w:p>
    <w:p>
      <w:pPr>
        <w:pStyle w:val="BodyText"/>
      </w:pPr>
      <w:r>
        <w:rPr>
          <w:bCs/>
          <w:b/>
        </w:rPr>
        <w:t xml:space="preserve">Secondary Segment: Urban Professionals (35% of target)</w:t>
      </w:r>
    </w:p>
    <w:p>
      <w:pPr>
        <w:pStyle w:val="BodyText"/>
      </w:pPr>
      <w:r>
        <w:t xml:space="preserve">Residents in neighborhoods like Talpiot and Arnona seeking high-end, time-efficient services. Prioritize express blowouts, color corrections for frequent travelers to Tel Aviv/Beersheba, and sustainable products.</w:t>
      </w:r>
    </w:p>
    <w:p>
      <w:pPr>
        <w:pStyle w:val="BodyText"/>
      </w:pPr>
      <w:r>
        <w:rPr>
          <w:bCs/>
          <w:b/>
        </w:rPr>
        <w:t xml:space="preserve">Tertiary Segment: Tourists &amp; Diplomats (20% of target)</w:t>
      </w:r>
    </w:p>
    <w:p>
      <w:pPr>
        <w:pStyle w:val="BodyText"/>
      </w:pPr>
      <w:r>
        <w:t xml:space="preserve">International visitors seeking authentic Jerusalem experiences. Targeted through partnerships with hotels like The Daniel and diplomatic enclaves near the American Colony.</w:t>
      </w:r>
    </w:p>
    <w:bookmarkEnd w:id="22"/>
    <w:bookmarkStart w:id="23" w:name="X31206eff5611f19a56de79817bd2dbb2787b27d"/>
    <w:p>
      <w:pPr>
        <w:pStyle w:val="Heading2"/>
      </w:pPr>
      <w:r>
        <w:t xml:space="preserve">Unique Value Proposition for Israel Jerusalem</w:t>
      </w:r>
    </w:p>
    <w:p>
      <w:pPr>
        <w:pStyle w:val="FirstParagraph"/>
      </w:pPr>
      <w:r>
        <w:t xml:space="preserve">"Solace Cuts" is not merely a Hairdresser—we are a cultural bridge. Our core differentiators include:</w:t>
      </w:r>
    </w:p>
    <w:p>
      <w:pPr>
        <w:numPr>
          <w:ilvl w:val="0"/>
          <w:numId w:val="1001"/>
        </w:numPr>
        <w:pStyle w:val="Compact"/>
      </w:pPr>
      <w:r>
        <w:rPr>
          <w:bCs/>
          <w:b/>
        </w:rPr>
        <w:t xml:space="preserve">Religiously Compliant Service Protocol:</w:t>
      </w:r>
      <w:r>
        <w:t xml:space="preserve"> </w:t>
      </w:r>
      <w:r>
        <w:t xml:space="preserve">All stylists certified in Jerusalem-specific religious customs (e.g., avoiding hair touching during prayer times, gender-segregated service areas)</w:t>
      </w:r>
    </w:p>
    <w:p>
      <w:pPr>
        <w:numPr>
          <w:ilvl w:val="0"/>
          <w:numId w:val="1001"/>
        </w:numPr>
        <w:pStyle w:val="Compact"/>
      </w:pPr>
      <w:r>
        <w:rPr>
          <w:bCs/>
          <w:b/>
        </w:rPr>
        <w:t xml:space="preserve">Jerusalem-Sourced Ingredients:</w:t>
      </w:r>
      <w:r>
        <w:t xml:space="preserve"> </w:t>
      </w:r>
      <w:r>
        <w:t xml:space="preserve">Partnerships with local producers like Tzur Shalem Olive Oil for scalp treatments</w:t>
      </w:r>
    </w:p>
    <w:p>
      <w:pPr>
        <w:numPr>
          <w:ilvl w:val="0"/>
          <w:numId w:val="1001"/>
        </w:numPr>
        <w:pStyle w:val="Compact"/>
      </w:pPr>
      <w:r>
        <w:rPr>
          <w:bCs/>
          <w:b/>
        </w:rPr>
        <w:t xml:space="preserve">Shabbat-Compliant Operations:</w:t>
      </w:r>
      <w:r>
        <w:t xml:space="preserve"> </w:t>
      </w:r>
      <w:r>
        <w:t xml:space="preserve">Closed Saturdays, open Friday afternoons (1:00-5:00 PM) when Orthodox residents are active</w:t>
      </w:r>
    </w:p>
    <w:bookmarkEnd w:id="23"/>
    <w:bookmarkStart w:id="24" w:name="marketing-strategy-tactics"/>
    <w:p>
      <w:pPr>
        <w:pStyle w:val="Heading2"/>
      </w:pPr>
      <w:r>
        <w:t xml:space="preserve">Marketing Strategy &amp; Tactics</w:t>
      </w:r>
    </w:p>
    <w:p>
      <w:pPr>
        <w:pStyle w:val="FirstParagraph"/>
      </w:pPr>
      <w:r>
        <w:rPr>
          <w:bCs/>
          <w:b/>
        </w:rPr>
        <w:t xml:space="preserve">Digital &amp; Community Integration:</w:t>
      </w:r>
      <w:r>
        <w:t xml:space="preserve"> </w:t>
      </w:r>
      <w:r>
        <w:t xml:space="preserve">Launch a hyper-local Instagram campaign (#HairdresserJerusalem) featuring real client stories from diverse neighborhoods (e.g., "Rabbi David's Bar Mitzvah Cut," "Sara in Mea Shearim"). Collaborate with influencers like @JerusalemMama for authentic reach. All social content is bilingual Hebrew/Arabic and avoids religious imagery.</w:t>
      </w:r>
    </w:p>
    <w:p>
      <w:pPr>
        <w:pStyle w:val="BodyText"/>
      </w:pPr>
      <w:r>
        <w:rPr>
          <w:bCs/>
          <w:b/>
        </w:rPr>
        <w:t xml:space="preserve">Community Engagement:</w:t>
      </w:r>
      <w:r>
        <w:t xml:space="preserve"> </w:t>
      </w:r>
      <w:r>
        <w:t xml:space="preserve">Sponsor the Jerusalem Municipality’s "Women’s Empowerment Day" at the Old City courtyard, offering complimentary braiding for participants. Host quarterly "Modest Style Workshops" in partnership with local religious institutions (e.g., Jewish Women's Center), positioning our Hairdresser as a community ally.</w:t>
      </w:r>
    </w:p>
    <w:p>
      <w:pPr>
        <w:pStyle w:val="BodyText"/>
      </w:pPr>
      <w:r>
        <w:rPr>
          <w:bCs/>
          <w:b/>
        </w:rPr>
        <w:t xml:space="preserve">Strategic Partnerships:</w:t>
      </w:r>
      <w:r>
        <w:t xml:space="preserve"> </w:t>
      </w:r>
      <w:r>
        <w:t xml:space="preserve">Exclusive deals with 5-star hotels (Machane Yehuda, Binyanei HaUma) for tourist referrals. Joint marketing with Jerusalem-based fashion labels like "Alma" for event styling.</w:t>
      </w:r>
    </w:p>
    <w:p>
      <w:pPr>
        <w:pStyle w:val="BodyText"/>
      </w:pPr>
      <w:r>
        <w:rPr>
          <w:bCs/>
          <w:b/>
        </w:rPr>
        <w:t xml:space="preserve">Pricing Strategy:</w:t>
      </w:r>
      <w:r>
        <w:t xml:space="preserve"> </w:t>
      </w:r>
      <w:r>
        <w:t xml:space="preserve">Tiered system reflecting Jerusalem’s economic diversity:</w:t>
      </w:r>
    </w:p>
    <w:p>
      <w:pPr>
        <w:numPr>
          <w:ilvl w:val="0"/>
          <w:numId w:val="1002"/>
        </w:numPr>
        <w:pStyle w:val="Compact"/>
      </w:pPr>
      <w:r>
        <w:t xml:space="preserve">Standard (Jerusalem Periphery): 250 ILS</w:t>
      </w:r>
    </w:p>
    <w:p>
      <w:pPr>
        <w:numPr>
          <w:ilvl w:val="0"/>
          <w:numId w:val="1002"/>
        </w:numPr>
        <w:pStyle w:val="Compact"/>
      </w:pPr>
      <w:r>
        <w:t xml:space="preserve">Premium (Religious Compliance): 320 ILS (includes modesty training)</w:t>
      </w:r>
    </w:p>
    <w:p>
      <w:pPr>
        <w:numPr>
          <w:ilvl w:val="0"/>
          <w:numId w:val="1002"/>
        </w:numPr>
        <w:pStyle w:val="Compact"/>
      </w:pPr>
      <w:r>
        <w:t xml:space="preserve">Luxury (Diplomat/Tourist Package): 450 ILS with Jerusalem-themed gift box</w:t>
      </w:r>
    </w:p>
    <w:bookmarkEnd w:id="24"/>
    <w:bookmarkStart w:id="25" w:name="implementation-timeline"/>
    <w:p>
      <w:pPr>
        <w:pStyle w:val="Heading2"/>
      </w:pPr>
      <w:r>
        <w:t xml:space="preserve">Implementation Timeline</w:t>
      </w:r>
    </w:p>
    <w:p>
      <w:pPr>
        <w:pStyle w:val="FirstParagraph"/>
      </w:pPr>
      <w:r>
        <w:rPr>
          <w:bCs/>
          <w:b/>
        </w:rPr>
        <w:t xml:space="preserve">Months 1-3:</w:t>
      </w:r>
      <w:r>
        <w:t xml:space="preserve"> </w:t>
      </w:r>
      <w:r>
        <w:t xml:space="preserve">Complete religious protocol certification for all staff; launch social media campaign; secure partnerships with 3 community centers.</w:t>
      </w:r>
    </w:p>
    <w:p>
      <w:pPr>
        <w:pStyle w:val="BodyText"/>
      </w:pPr>
      <w:r>
        <w:rPr>
          <w:bCs/>
          <w:b/>
        </w:rPr>
        <w:t xml:space="preserve">Months 4-6:</w:t>
      </w:r>
      <w:r>
        <w:t xml:space="preserve"> </w:t>
      </w:r>
      <w:r>
        <w:t xml:space="preserve">Host first Modest Style Workshop; roll out hotel partnership program; begin "Jerusalem Glow" loyalty program (10% off after 5 visits).</w:t>
      </w:r>
    </w:p>
    <w:p>
      <w:pPr>
        <w:pStyle w:val="BodyText"/>
      </w:pPr>
      <w:r>
        <w:rPr>
          <w:bCs/>
          <w:b/>
        </w:rPr>
        <w:t xml:space="preserve">Months 7-12:</w:t>
      </w:r>
      <w:r>
        <w:t xml:space="preserve"> </w:t>
      </w:r>
      <w:r>
        <w:t xml:space="preserve">Expand to second location in German Colony; publish "Jerusalem Hair Care Guide" for tourists.</w:t>
      </w:r>
    </w:p>
    <w:bookmarkEnd w:id="25"/>
    <w:bookmarkStart w:id="26" w:name="budget-allocation"/>
    <w:p>
      <w:pPr>
        <w:pStyle w:val="Heading2"/>
      </w:pPr>
      <w:r>
        <w:t xml:space="preserve">Budget Allocation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Tactic</w:t>
            </w:r>
          </w:p>
        </w:tc>
        <w:tc>
          <w:tcPr/>
          <w:p>
            <w:pPr>
              <w:pStyle w:val="Compact"/>
              <w:jc w:val="left"/>
            </w:pPr>
            <w:r>
              <w:t xml:space="preserve">Allocation (%)</w:t>
            </w:r>
          </w:p>
        </w:tc>
      </w:tr>
      <w:tr>
        <w:tc>
          <w:tcPr/>
          <w:p>
            <w:pPr>
              <w:pStyle w:val="Compact"/>
              <w:jc w:val="left"/>
            </w:pPr>
            <w:r>
              <w:t xml:space="preserve">Cultural Training &amp; Certification</w:t>
            </w:r>
          </w:p>
        </w:tc>
        <w:tc>
          <w:tcPr/>
          <w:p>
            <w:pPr>
              <w:pStyle w:val="Compact"/>
              <w:jc w:val="left"/>
            </w:pPr>
            <w:r>
              <w:t xml:space="preserve">25%</w:t>
            </w:r>
          </w:p>
        </w:tc>
      </w:tr>
      <w:tr>
        <w:tc>
          <w:tcPr/>
          <w:p>
            <w:pPr>
              <w:pStyle w:val="Compact"/>
              <w:jc w:val="left"/>
            </w:pPr>
            <w:r>
              <w:t xml:space="preserve">Digital Marketing (Jerusalem-Targeted Ads)</w:t>
            </w:r>
          </w:p>
        </w:tc>
        <w:tc>
          <w:tcPr/>
          <w:p>
            <w:pPr>
              <w:pStyle w:val="Compact"/>
              <w:jc w:val="left"/>
            </w:pPr>
            <w:r>
              <w:t xml:space="preserve">30%</w:t>
            </w:r>
          </w:p>
        </w:tc>
      </w:tr>
      <w:tr>
        <w:tc>
          <w:tcPr/>
          <w:p>
            <w:pPr>
              <w:pStyle w:val="Compact"/>
              <w:jc w:val="left"/>
            </w:pPr>
            <w:r>
              <w:t xml:space="preserve">Community Partnerships</w:t>
            </w:r>
          </w:p>
        </w:tc>
        <w:tc>
          <w:tcPr/>
          <w:p>
            <w:pPr>
              <w:pStyle w:val="Compact"/>
              <w:jc w:val="left"/>
            </w:pPr>
            <w:r>
              <w:t xml:space="preserve">25%</w:t>
            </w:r>
          </w:p>
        </w:tc>
      </w:tr>
      <w:tr>
        <w:tc>
          <w:tcPr/>
          <w:p>
            <w:pPr>
              <w:pStyle w:val="Compact"/>
              <w:jc w:val="left"/>
            </w:pPr>
            <w:r>
              <w:t xml:space="preserve">Loyalty Program Development</w:t>
            </w:r>
          </w:p>
        </w:tc>
        <w:tc>
          <w:tcPr/>
          <w:p>
            <w:pPr>
              <w:pStyle w:val="Compact"/>
              <w:jc w:val="left"/>
            </w:pPr>
            <w:r>
              <w:t xml:space="preserve">15%</w:t>
            </w:r>
          </w:p>
        </w:tc>
      </w:tr>
      <w:tr>
        <w:tc>
          <w:tcPr/>
          <w:p>
            <w:pPr>
              <w:pStyle w:val="Compact"/>
              <w:jc w:val="left"/>
            </w:pPr>
            <w:r>
              <w:t xml:space="preserve">Total</w:t>
            </w:r>
          </w:p>
        </w:tc>
        <w:tc>
          <w:tcPr/>
          <w:p>
            <w:pPr>
              <w:pStyle w:val="Compact"/>
              <w:jc w:val="left"/>
            </w:pPr>
            <w:r>
              <w:t xml:space="preserve">100%</w:t>
            </w:r>
          </w:p>
        </w:tc>
      </w:tr>
    </w:tbl>
    <w:bookmarkEnd w:id="26"/>
    <w:bookmarkStart w:id="27" w:name="success-metrics-for-israel-jerusalem"/>
    <w:p>
      <w:pPr>
        <w:pStyle w:val="Heading2"/>
      </w:pPr>
      <w:r>
        <w:t xml:space="preserve">Success Metrics for Israel Jerusalem</w:t>
      </w:r>
    </w:p>
    <w:p>
      <w:pPr>
        <w:pStyle w:val="FirstParagraph"/>
      </w:pPr>
      <w:r>
        <w:t xml:space="preserve">We measure success through Jerusalem-specific KPIs:</w:t>
      </w:r>
    </w:p>
    <w:p>
      <w:pPr>
        <w:numPr>
          <w:ilvl w:val="0"/>
          <w:numId w:val="1003"/>
        </w:numPr>
        <w:pStyle w:val="Compact"/>
      </w:pPr>
      <w:r>
        <w:rPr>
          <w:bCs/>
          <w:b/>
        </w:rPr>
        <w:t xml:space="preserve">Cultural Compliance Rate:</w:t>
      </w:r>
      <w:r>
        <w:t xml:space="preserve"> </w:t>
      </w:r>
      <w:r>
        <w:t xml:space="preserve">95% client satisfaction on religious protocol (tracked via post-appointment surveys)</w:t>
      </w:r>
    </w:p>
    <w:p>
      <w:pPr>
        <w:numPr>
          <w:ilvl w:val="0"/>
          <w:numId w:val="1003"/>
        </w:numPr>
        <w:pStyle w:val="Compact"/>
      </w:pPr>
      <w:r>
        <w:rPr>
          <w:bCs/>
          <w:b/>
        </w:rPr>
        <w:t xml:space="preserve">Local Market Penetration:</w:t>
      </w:r>
      <w:r>
        <w:t xml:space="preserve"> </w:t>
      </w:r>
      <w:r>
        <w:t xml:space="preserve">Achieve 18% market share among Orthodox salons within 12 months</w:t>
      </w:r>
    </w:p>
    <w:p>
      <w:pPr>
        <w:numPr>
          <w:ilvl w:val="0"/>
          <w:numId w:val="1003"/>
        </w:numPr>
        <w:pStyle w:val="Compact"/>
      </w:pPr>
      <w:r>
        <w:rPr>
          <w:bCs/>
          <w:b/>
        </w:rPr>
        <w:t xml:space="preserve">Community Impact:</w:t>
      </w:r>
      <w:r>
        <w:t xml:space="preserve"> </w:t>
      </w:r>
      <w:r>
        <w:t xml:space="preserve">Host 4+ culturally relevant events annually in Israel Jerusalem</w:t>
      </w:r>
    </w:p>
    <w:bookmarkEnd w:id="27"/>
    <w:bookmarkStart w:id="28" w:name="X523aad043a7fcd18938890e7df9a7d2bb80af91"/>
    <w:p>
      <w:pPr>
        <w:pStyle w:val="Heading2"/>
      </w:pPr>
      <w:r>
        <w:t xml:space="preserve">Closing Statement: Why This Marketing Plan Works for Jerusalem</w:t>
      </w:r>
    </w:p>
    <w:p>
      <w:pPr>
        <w:pStyle w:val="FirstParagraph"/>
      </w:pPr>
      <w:r>
        <w:t xml:space="preserve">This is not a generic Hairdresser strategy—it’s a meticulously crafted blueprint for thriving in Israel Jerusalem’s unique social fabric. By embedding cultural respect into every service touchpoint and leveraging Jerusalem's identity as both a spiritual capital and modern city, "Solace Cuts" transcends being merely another Hairdresser to become the neighborhood institution residents trust. Our Marketing Plan ensures that every decision—from pricing to partnership choices—resonates with Jerusalem’s heart, making this Hairdresser an indispensable part of Israel Jerusalem's evolving beauty landscape. We don’t just cut hair; we honor the community while building a sustainable business rooted in Jerusalem's soul.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Hairdresser Service in Israel Jerusalem</dc:title>
  <dc:creator/>
  <dc:language>en</dc:language>
  <cp:keywords/>
  <dcterms:created xsi:type="dcterms:W3CDTF">2026-06-04T06:00:30Z</dcterms:created>
  <dcterms:modified xsi:type="dcterms:W3CDTF">2026-06-04T06:00:30Z</dcterms:modified>
</cp:coreProperties>
</file>

<file path=docProps/custom.xml><?xml version="1.0" encoding="utf-8"?>
<Properties xmlns="http://schemas.openxmlformats.org/officeDocument/2006/custom-properties" xmlns:vt="http://schemas.openxmlformats.org/officeDocument/2006/docPropsVTypes"/>
</file>