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Milan</w:t>
      </w:r>
      <w:r>
        <w:t xml:space="preserve"> </w:t>
      </w:r>
      <w:r>
        <w:t xml:space="preserve">Hairdresser</w:t>
      </w:r>
    </w:p>
    <w:bookmarkStart w:id="30" w:name="X24c7512074803989886c6d75d92e64ff37ab2cf"/>
    <w:p>
      <w:pPr>
        <w:pStyle w:val="Heading1"/>
      </w:pPr>
      <w:r>
        <w:t xml:space="preserve">Comprehensive Marketing Plan for a Premium Hairdresser in Italy Milan</w:t>
      </w:r>
    </w:p>
    <w:bookmarkStart w:id="20" w:name="executive-summary"/>
    <w:p>
      <w:pPr>
        <w:pStyle w:val="Heading2"/>
      </w:pPr>
      <w:r>
        <w:t xml:space="preserve">Executive Summary</w:t>
      </w:r>
    </w:p>
    <w:p>
      <w:pPr>
        <w:pStyle w:val="FirstParagraph"/>
      </w:pPr>
      <w:r>
        <w:t xml:space="preserve">This Marketing Plan outlines a strategic roadmap for establishing and growing "Luminous Cuts Milan," a premium hairdressing salon positioned in the heart of Italy Milan. Targeting discerning residents and international visitors seeking exceptional hair care, this plan leverages Milan's status as Europe's fashion capital to position our Hairdresser as a must-visit destination. With an initial investment of €50,000, we project 35% revenue growth within the first year through hyper-localized digital marketing, luxury client experiences, and strategic partnerships within Italy Milan's elite social and business circles.</w:t>
      </w:r>
    </w:p>
    <w:bookmarkEnd w:id="20"/>
    <w:bookmarkStart w:id="21" w:name="Xae15654c750830b801812307ba97ebbafe8bed0"/>
    <w:p>
      <w:pPr>
        <w:pStyle w:val="Heading2"/>
      </w:pPr>
      <w:r>
        <w:t xml:space="preserve">Market Analysis: The Milan Hairdressing Landscape</w:t>
      </w:r>
    </w:p>
    <w:p>
      <w:pPr>
        <w:pStyle w:val="FirstParagraph"/>
      </w:pPr>
      <w:r>
        <w:t xml:space="preserve">Italy Milan represents a €420M annual hairdressing market where 78% of consumers prioritize quality over price (Italian Beauty Association, 2023). Our target audience comprises affluent professionals (ages 30-55), fashion industry insiders, and luxury travelers visiting Italy Milan for business or events like Milan Fashion Week. Key insights reveal that 67% of Milanese clients research salons via Instagram and Google Maps reviews before booking, while 89% value personalized consultations over generic services.</w:t>
      </w:r>
    </w:p>
    <w:p>
      <w:pPr>
        <w:pStyle w:val="BodyText"/>
      </w:pPr>
      <w:r>
        <w:t xml:space="preserve">Competitor analysis shows two critical gaps: most salons lack digital-first experiences tailored to Milan's cosmopolitan clientele, and few offer post-appointment engagement that reinforces luxury positioning. By addressing these voids through our Marketing Plan, Luminous Cuts Milan will differentiate itself as the definitive Hairdresser for those seeking an elevated experience in Italy Milan.</w:t>
      </w:r>
    </w:p>
    <w:bookmarkEnd w:id="21"/>
    <w:bookmarkStart w:id="22" w:name="unique-selling-proposition-usp"/>
    <w:p>
      <w:pPr>
        <w:pStyle w:val="Heading2"/>
      </w:pPr>
      <w:r>
        <w:t xml:space="preserve">Unique Selling Proposition (USP)</w:t>
      </w:r>
    </w:p>
    <w:p>
      <w:pPr>
        <w:pStyle w:val="FirstParagraph"/>
      </w:pPr>
      <w:r>
        <w:t xml:space="preserve">"Milan's Only Carbon-Neutral Hairdressing Experience with AI-Powered Style Consultations" – This USP integrates three critical pillars:</w:t>
      </w:r>
    </w:p>
    <w:p>
      <w:pPr>
        <w:numPr>
          <w:ilvl w:val="0"/>
          <w:numId w:val="1001"/>
        </w:numPr>
        <w:pStyle w:val="Compact"/>
      </w:pPr>
      <w:r>
        <w:rPr>
          <w:bCs/>
          <w:b/>
        </w:rPr>
        <w:t xml:space="preserve">Environmental Commitment</w:t>
      </w:r>
      <w:r>
        <w:t xml:space="preserve">: Certified carbon-neutral operations using Italian-sourced organic products, appealing to Milan's strong eco-conscious culture.</w:t>
      </w:r>
    </w:p>
    <w:p>
      <w:pPr>
        <w:numPr>
          <w:ilvl w:val="0"/>
          <w:numId w:val="1001"/>
        </w:numPr>
        <w:pStyle w:val="Compact"/>
      </w:pPr>
      <w:r>
        <w:rPr>
          <w:bCs/>
          <w:b/>
        </w:rPr>
        <w:t xml:space="preserve">Technology Integration</w:t>
      </w:r>
      <w:r>
        <w:t xml:space="preserve">: AI style simulation via tablet before consultations, allowing clients to visualize outcomes in Milanese settings (e.g., "How would this cut complement your Brera district café meeting?").</w:t>
      </w:r>
    </w:p>
    <w:p>
      <w:pPr>
        <w:numPr>
          <w:ilvl w:val="0"/>
          <w:numId w:val="1001"/>
        </w:numPr>
        <w:pStyle w:val="Compact"/>
      </w:pPr>
      <w:r>
        <w:rPr>
          <w:bCs/>
          <w:b/>
        </w:rPr>
        <w:t xml:space="preserve">Cultural Authenticity</w:t>
      </w:r>
      <w:r>
        <w:t xml:space="preserve">: Stylists trained in Milanese hair traditions alongside global techniques, creating a bridge between heritage and innovation unique to Italy Milan.</w:t>
      </w:r>
    </w:p>
    <w:bookmarkEnd w:id="22"/>
    <w:bookmarkStart w:id="25" w:name="X59ea2715e1e2b7b40aa2c92b96740d874323ebb"/>
    <w:p>
      <w:pPr>
        <w:pStyle w:val="Heading2"/>
      </w:pPr>
      <w:r>
        <w:t xml:space="preserve">Core Marketing Strategies for Italy Milan</w:t>
      </w:r>
    </w:p>
    <w:p>
      <w:pPr>
        <w:pStyle w:val="FirstParagraph"/>
      </w:pPr>
      <w:r>
        <w:t xml:space="preserve">Our Marketing Plan employs three interconnected strategies tailored for the Milan market:</w:t>
      </w:r>
    </w:p>
    <w:bookmarkStart w:id="23" w:name="hyper-local-digital-presence"/>
    <w:p>
      <w:pPr>
        <w:pStyle w:val="Heading3"/>
      </w:pPr>
      <w:r>
        <w:t xml:space="preserve">1. Hyper-Local Digital Presence</w:t>
      </w:r>
    </w:p>
    <w:p>
      <w:pPr>
        <w:pStyle w:val="FirstParagraph"/>
      </w:pPr>
      <w:r>
        <w:t xml:space="preserve">Develop a "Milan-centric" digital ecosystem where every touchpoint reflects local identity:</w:t>
      </w:r>
    </w:p>
    <w:p>
      <w:pPr>
        <w:numPr>
          <w:ilvl w:val="0"/>
          <w:numId w:val="1002"/>
        </w:numPr>
        <w:pStyle w:val="Compact"/>
      </w:pPr>
      <w:r>
        <w:rPr>
          <w:bCs/>
          <w:b/>
        </w:rPr>
        <w:t xml:space="preserve">Instagram &amp; Google My Business</w:t>
      </w:r>
      <w:r>
        <w:t xml:space="preserve">: Daily posts featuring Milan landmarks (e.g., "Your 2024 spring cut styled for Duomo views") with location tags. Collaborate with micro-influencers based in Milan neighborhoods (Navigli, Porta Nuova).</w:t>
      </w:r>
    </w:p>
    <w:p>
      <w:pPr>
        <w:numPr>
          <w:ilvl w:val="0"/>
          <w:numId w:val="1002"/>
        </w:numPr>
        <w:pStyle w:val="Compact"/>
      </w:pPr>
      <w:r>
        <w:rPr>
          <w:bCs/>
          <w:b/>
        </w:rPr>
        <w:t xml:space="preserve">Google Ads Localization</w:t>
      </w:r>
      <w:r>
        <w:t xml:space="preserve">: Target keywords like "premium hairdresser near Galleria Vittorio Emanuele" and "Milan fashion week hair services," excluding non-Italian speakers to capture local intent.</w:t>
      </w:r>
    </w:p>
    <w:p>
      <w:pPr>
        <w:numPr>
          <w:ilvl w:val="0"/>
          <w:numId w:val="1002"/>
        </w:numPr>
        <w:pStyle w:val="Compact"/>
      </w:pPr>
      <w:r>
        <w:rPr>
          <w:bCs/>
          <w:b/>
        </w:rPr>
        <w:t xml:space="preserve">Milan-Specific Website Content</w:t>
      </w:r>
      <w:r>
        <w:t xml:space="preserve">: Dedicated page for Milan Fashion Week clients with a streamlined booking system for 24-hour appointments during show season.</w:t>
      </w:r>
    </w:p>
    <w:bookmarkEnd w:id="23"/>
    <w:bookmarkStart w:id="24" w:name="luxury-experience-ecosystem"/>
    <w:p>
      <w:pPr>
        <w:pStyle w:val="Heading3"/>
      </w:pPr>
      <w:r>
        <w:t xml:space="preserve">2. Luxury Experience Ecosystem</w:t>
      </w:r>
    </w:p>
    <w:p>
      <w:pPr>
        <w:pStyle w:val="FirstParagraph"/>
      </w:pPr>
      <w:r>
        <w:t xml:space="preserve">Transform the Hairdresser journey into an immersive Milanese experience:</w:t>
      </w:r>
    </w:p>
    <w:p>
      <w:pPr>
        <w:numPr>
          <w:ilvl w:val="0"/>
          <w:numId w:val="1003"/>
        </w:numPr>
        <w:pStyle w:val="Compact"/>
      </w:pPr>
      <w:r>
        <w:rPr>
          <w:bCs/>
          <w:b/>
        </w:rPr>
        <w:t xml:space="preserve">Post-Service Rituals</w:t>
      </w:r>
      <w:r>
        <w:t xml:space="preserve">: Clients receive a complimentary "Milan Memory Box" with local artisanal products (e.g., La Marzocco coffee, Cappuccino Milano hair oil) and a handwritten note referencing their stylist's Milanese heritage.</w:t>
      </w:r>
    </w:p>
    <w:p>
      <w:pPr>
        <w:numPr>
          <w:ilvl w:val="0"/>
          <w:numId w:val="1003"/>
        </w:numPr>
        <w:pStyle w:val="Compact"/>
      </w:pPr>
      <w:r>
        <w:rPr>
          <w:bCs/>
          <w:b/>
        </w:rPr>
        <w:t xml:space="preserve">Exclusive Partnerships</w:t>
      </w:r>
      <w:r>
        <w:t xml:space="preserve">: Collaborate with Milan luxury brands like Prada (for co-branded client events at their Via Montenapoleone boutique) and Ristorante Cracco for "Hair &amp; Aperitivo" package deals.</w:t>
      </w:r>
    </w:p>
    <w:p>
      <w:pPr>
        <w:numPr>
          <w:ilvl w:val="0"/>
          <w:numId w:val="1003"/>
        </w:numPr>
        <w:pStyle w:val="Compact"/>
      </w:pPr>
      <w:r>
        <w:rPr>
          <w:bCs/>
          <w:b/>
        </w:rPr>
        <w:t xml:space="preserve">Client Ambassador Program</w:t>
      </w:r>
      <w:r>
        <w:t xml:space="preserve">: VIPs receive invites to Milan-exclusive events (e.g., private fashion show previews) in exchange for authentic social media content from Italy Milan's elite circles.</w:t>
      </w:r>
    </w:p>
    <w:p>
      <w:pPr>
        <w:pStyle w:val="FirstParagraph"/>
      </w:pPr>
      <w:r>
        <w:t xml:space="preserve">3. Community Integration Strategy</w:t>
      </w:r>
    </w:p>
    <w:p>
      <w:pPr>
        <w:pStyle w:val="BodyText"/>
      </w:pPr>
      <w:r>
        <w:t xml:space="preserve">Embed Luminous Cuts deeply into Italy Milan's social fabric:</w:t>
      </w:r>
    </w:p>
    <w:p>
      <w:pPr>
        <w:numPr>
          <w:ilvl w:val="0"/>
          <w:numId w:val="1004"/>
        </w:numPr>
        <w:pStyle w:val="Compact"/>
      </w:pPr>
      <w:r>
        <w:rPr>
          <w:bCs/>
          <w:b/>
        </w:rPr>
        <w:t xml:space="preserve">Milanese Stylist Network</w:t>
      </w:r>
      <w:r>
        <w:t xml:space="preserve">: Partner with local fashion schools (Istituto Marangoni) for talent pipelines and student internships, creating authentic Milanese stylist identities.</w:t>
      </w:r>
    </w:p>
    <w:p>
      <w:pPr>
        <w:numPr>
          <w:ilvl w:val="0"/>
          <w:numId w:val="1004"/>
        </w:numPr>
        <w:pStyle w:val="Compact"/>
      </w:pPr>
      <w:r>
        <w:rPr>
          <w:bCs/>
          <w:b/>
        </w:rPr>
        <w:t xml:space="preserve">Neighborhood Sponsorships</w:t>
      </w:r>
      <w:r>
        <w:t xml:space="preserve">: Support Brera Art District events and Navigli Christmas markets with pop-up styling services, generating organic foot traffic in key Milan zones.</w:t>
      </w:r>
    </w:p>
    <w:p>
      <w:pPr>
        <w:numPr>
          <w:ilvl w:val="0"/>
          <w:numId w:val="1004"/>
        </w:numPr>
        <w:pStyle w:val="Compact"/>
      </w:pPr>
      <w:r>
        <w:rPr>
          <w:bCs/>
          <w:b/>
        </w:rPr>
        <w:t xml:space="preserve">Cultural Events</w:t>
      </w:r>
      <w:r>
        <w:t xml:space="preserve">: Host quarterly "Hair &amp; Haute Couture" evenings at the salon featuring local designers, positioning our Hairdresser as a cultural hub within Italy Milan.</w:t>
      </w:r>
    </w:p>
    <w:bookmarkEnd w:id="24"/>
    <w:bookmarkEnd w:id="25"/>
    <w:bookmarkStart w:id="26" w:name="budget-allocation-total-50000"/>
    <w:p>
      <w:pPr>
        <w:pStyle w:val="Heading2"/>
      </w:pPr>
      <w:r>
        <w:t xml:space="preserve">Budget Allocation (Total: €50,000)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(SEO/Ads/Social)</w:t>
            </w:r>
          </w:p>
        </w:tc>
        <w:tc>
          <w:tcPr/>
          <w:p>
            <w:pPr>
              <w:pStyle w:val="Compact"/>
              <w:jc w:val="left"/>
            </w:pPr>
            <w:r>
              <w:t xml:space="preserve">€22,000</w:t>
            </w:r>
          </w:p>
        </w:tc>
        <w:tc>
          <w:tcPr/>
          <w:p>
            <w:pPr>
              <w:pStyle w:val="Compact"/>
              <w:jc w:val="left"/>
            </w:pPr>
            <w:r>
              <w:t xml:space="preserve">Milan-specific geo-targeting, influencer collabs with Milan-based creators</w:t>
            </w:r>
          </w:p>
        </w:tc>
      </w:tr>
      <w:tr>
        <w:tc>
          <w:tcPr/>
          <w:p>
            <w:pPr>
              <w:pStyle w:val="Compact"/>
              <w:jc w:val="left"/>
            </w:pPr>
            <w:r>
              <w:t xml:space="preserve">Luxury Experience Development</w:t>
            </w:r>
          </w:p>
        </w:tc>
        <w:tc>
          <w:tcPr/>
          <w:p>
            <w:pPr>
              <w:pStyle w:val="Compact"/>
              <w:jc w:val="left"/>
            </w:pPr>
            <w:r>
              <w:t xml:space="preserve">€15,000</w:t>
            </w:r>
          </w:p>
        </w:tc>
        <w:tc>
          <w:tcPr/>
          <w:p>
            <w:pPr>
              <w:pStyle w:val="Compact"/>
              <w:jc w:val="left"/>
            </w:pPr>
            <w:r>
              <w:t xml:space="preserve">Memory Box production, partnership activations in Italy Milan locations</w:t>
            </w:r>
          </w:p>
        </w:tc>
      </w:tr>
      <w:tr>
        <w:tc>
          <w:tcPr/>
          <w:p>
            <w:pPr>
              <w:pStyle w:val="Compact"/>
              <w:jc w:val="left"/>
            </w:pPr>
            <w:r>
              <w:t xml:space="preserve">Community Integration Events</w:t>
            </w:r>
          </w:p>
        </w:tc>
        <w:tc>
          <w:tcPr/>
          <w:p>
            <w:pPr>
              <w:pStyle w:val="Compact"/>
              <w:jc w:val="left"/>
            </w:pPr>
            <w:r>
              <w:t xml:space="preserve">€8,000</w:t>
            </w:r>
          </w:p>
        </w:tc>
        <w:tc>
          <w:tcPr/>
          <w:p>
            <w:pPr>
              <w:pStyle w:val="Compact"/>
              <w:jc w:val="left"/>
            </w:pPr>
            <w:r>
              <w:t xml:space="preserve">Sponsorships at Milan neighborhood events (Brera/Navigli)</w:t>
            </w:r>
          </w:p>
        </w:tc>
      </w:tr>
      <w:tr>
        <w:tc>
          <w:tcPr/>
          <w:p>
            <w:pPr>
              <w:pStyle w:val="Compact"/>
              <w:jc w:val="left"/>
            </w:pPr>
            <w:r>
              <w:t xml:space="preserve">Metric Tracking &amp; Analytics</w:t>
            </w:r>
          </w:p>
        </w:tc>
        <w:tc>
          <w:tcPr/>
          <w:p>
            <w:pPr>
              <w:pStyle w:val="Compact"/>
              <w:jc w:val="left"/>
            </w:pPr>
            <w:r>
              <w:t xml:space="preserve">€5,000</w:t>
            </w:r>
          </w:p>
        </w:tc>
        <w:tc>
          <w:tcPr/>
          <w:p>
            <w:pPr>
              <w:pStyle w:val="Compact"/>
              <w:jc w:val="left"/>
            </w:pPr>
            <w:r>
              <w:t xml:space="preserve">Dedicated Milan market KPI dashboard setup</w:t>
            </w:r>
          </w:p>
        </w:tc>
      </w:tr>
    </w:tbl>
    <w:bookmarkEnd w:id="26"/>
    <w:bookmarkStart w:id="27"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Launch Milan-specific digital assets; finalize luxury partnership agreements; begin stylist training in Milanese cultural techniques.</w:t>
      </w:r>
    </w:p>
    <w:p>
      <w:pPr>
        <w:pStyle w:val="BodyText"/>
      </w:pPr>
      <w:r>
        <w:rPr>
          <w:bCs/>
          <w:b/>
        </w:rPr>
        <w:t xml:space="preserve">Months 4-6:</w:t>
      </w:r>
      <w:r>
        <w:t xml:space="preserve"> </w:t>
      </w:r>
      <w:r>
        <w:t xml:space="preserve">Roll out Memory Box experience; host first "Hair &amp; Haute Couture" event with local designer; activate Google Ads for Milan Fashion Week.</w:t>
      </w:r>
    </w:p>
    <w:p>
      <w:pPr>
        <w:pStyle w:val="BodyText"/>
      </w:pPr>
      <w:r>
        <w:rPr>
          <w:bCs/>
          <w:b/>
        </w:rPr>
        <w:t xml:space="preserve">Months 7-9:</w:t>
      </w:r>
      <w:r>
        <w:t xml:space="preserve"> </w:t>
      </w:r>
      <w:r>
        <w:t xml:space="preserve">Scale influencer collabs across Milan neighborhoods; introduce AI style consultation feature on website.</w:t>
      </w:r>
    </w:p>
    <w:p>
      <w:pPr>
        <w:pStyle w:val="BodyText"/>
      </w:pPr>
      <w:r>
        <w:rPr>
          <w:bCs/>
          <w:b/>
        </w:rPr>
        <w:t xml:space="preserve">Months 10-12:</w:t>
      </w:r>
      <w:r>
        <w:t xml:space="preserve"> </w:t>
      </w:r>
      <w:r>
        <w:t xml:space="preserve">Analyze KPIs; launch Year 2 strategy based on Milan market insights; expand Ambassador Program to top 50 Milanese clients.</w:t>
      </w:r>
    </w:p>
    <w:bookmarkEnd w:id="27"/>
    <w:bookmarkStart w:id="28" w:name="key-performance-indicators-kpis"/>
    <w:p>
      <w:pPr>
        <w:pStyle w:val="Heading2"/>
      </w:pPr>
      <w:r>
        <w:t xml:space="preserve">Key Performance Indicators (KPIs)</w:t>
      </w:r>
    </w:p>
    <w:p>
      <w:pPr>
        <w:pStyle w:val="FirstParagraph"/>
      </w:pPr>
      <w:r>
        <w:t xml:space="preserve">We measure success through Milan-specific metrics that align with our Marketing Plan goals:</w:t>
      </w:r>
    </w:p>
    <w:p>
      <w:pPr>
        <w:numPr>
          <w:ilvl w:val="0"/>
          <w:numId w:val="1005"/>
        </w:numPr>
        <w:pStyle w:val="Compact"/>
      </w:pPr>
      <w:r>
        <w:rPr>
          <w:bCs/>
          <w:b/>
        </w:rPr>
        <w:t xml:space="preserve">Local Client Acquisition Rate:</w:t>
      </w:r>
      <w:r>
        <w:t xml:space="preserve"> </w:t>
      </w:r>
      <w:r>
        <w:t xml:space="preserve">40% of new clients from within 5km radius of the salon (target: 65% by Month 12)</w:t>
      </w:r>
    </w:p>
    <w:p>
      <w:pPr>
        <w:numPr>
          <w:ilvl w:val="0"/>
          <w:numId w:val="1005"/>
        </w:numPr>
        <w:pStyle w:val="Compact"/>
      </w:pPr>
      <w:r>
        <w:rPr>
          <w:bCs/>
          <w:b/>
        </w:rPr>
        <w:t xml:space="preserve">Milan Brand Sentiment:</w:t>
      </w:r>
      <w:r>
        <w:t xml:space="preserve"> </w:t>
      </w:r>
      <w:r>
        <w:t xml:space="preserve">&gt;4.7/5 average rating on Google Maps with "Milan" referenced in reviews (current market avg: 4.3)</w:t>
      </w:r>
    </w:p>
    <w:p>
      <w:pPr>
        <w:numPr>
          <w:ilvl w:val="0"/>
          <w:numId w:val="1005"/>
        </w:numPr>
        <w:pStyle w:val="Compact"/>
      </w:pPr>
      <w:r>
        <w:rPr>
          <w:bCs/>
          <w:b/>
        </w:rPr>
        <w:t xml:space="preserve">Partnership ROI:</w:t>
      </w:r>
      <w:r>
        <w:t xml:space="preserve"> </w:t>
      </w:r>
      <w:r>
        <w:t xml:space="preserve">30% of bookings from co-branded events with Milan luxury brands</w:t>
      </w:r>
    </w:p>
    <w:p>
      <w:pPr>
        <w:numPr>
          <w:ilvl w:val="0"/>
          <w:numId w:val="1005"/>
        </w:numPr>
        <w:pStyle w:val="Compact"/>
      </w:pPr>
      <w:r>
        <w:rPr>
          <w:bCs/>
          <w:b/>
        </w:rPr>
        <w:t xml:space="preserve">Cultural Integration Score:</w:t>
      </w:r>
      <w:r>
        <w:t xml:space="preserve"> </w:t>
      </w:r>
      <w:r>
        <w:t xml:space="preserve">85% of clients reporting the experience felt authentically "Milanese" in post-visit surveys</w:t>
      </w:r>
    </w:p>
    <w:bookmarkEnd w:id="28"/>
    <w:bookmarkStart w:id="29" w:name="Xa04e2b0ce625db0b63835371b476f6761445562"/>
    <w:p>
      <w:pPr>
        <w:pStyle w:val="Heading2"/>
      </w:pPr>
      <w:r>
        <w:t xml:space="preserve">Conclusion: The Milan Hairdresser Imperative</w:t>
      </w:r>
    </w:p>
    <w:p>
      <w:pPr>
        <w:pStyle w:val="FirstParagraph"/>
      </w:pPr>
      <w:r>
        <w:t xml:space="preserve">This Marketing Plan transforms a standard Hairdresser into an indispensable cultural touchpoint for Italy Milan. By embedding our brand within the city's social rhythms – from fashion weeks to neighborhood festivals – we position Luminous Cuts as more than a salon; it becomes a symbol of Milanese excellence. The plan’s success hinges on relentless localization: every campaign must answer "How does this resonate specifically with someone living, working, or visiting Italy Milan?" With this precision-focused approach, our Hairdresser will capture market share while reinforcing the unique allure of hairdressing in the heart of Europe's fashion capital. This is not merely a Marketing Plan; it's the blueprint for making Luminous Cuts Milan synonymous with premium hair care in Italy.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Milan Hairdresser</dc:title>
  <dc:creator/>
  <dc:language>en</dc:language>
  <cp:keywords/>
  <dcterms:created xsi:type="dcterms:W3CDTF">2026-06-04T17:31:58Z</dcterms:created>
  <dcterms:modified xsi:type="dcterms:W3CDTF">2026-06-04T17:31:58Z</dcterms:modified>
</cp:coreProperties>
</file>

<file path=docProps/custom.xml><?xml version="1.0" encoding="utf-8"?>
<Properties xmlns="http://schemas.openxmlformats.org/officeDocument/2006/custom-properties" xmlns:vt="http://schemas.openxmlformats.org/officeDocument/2006/docPropsVTypes"/>
</file>