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8ec8f22eaa29974f390243ee4581cbb1f45038f"/>
    <w:p>
      <w:pPr>
        <w:pStyle w:val="Heading1"/>
      </w:pPr>
      <w:r>
        <w:t xml:space="preserve">Comprehensive Marketing Plan for a Luxury Hairdresser in Kuwait City</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w:t>
      </w:r>
      <w:r>
        <w:t xml:space="preserve"> </w:t>
      </w:r>
      <w:r>
        <w:rPr>
          <w:bCs/>
          <w:b/>
        </w:rPr>
        <w:t xml:space="preserve">Hairdresser</w:t>
      </w:r>
      <w:r>
        <w:t xml:space="preserve"> </w:t>
      </w:r>
      <w:r>
        <w:t xml:space="preserve">salon in Kuwait City, targeting affluent residents, expatriates, and fashion-conscious professionals. Leveraging Kuwait's booming beauty sector—with over 500 salons operating across the capital—this plan focuses on differentiating our brand through cultural sensitivity, cutting-edge services, and hyper-localized engagement. Our core mission is to become the most trusted</w:t>
      </w:r>
      <w:r>
        <w:t xml:space="preserve"> </w:t>
      </w:r>
      <w:r>
        <w:rPr>
          <w:bCs/>
          <w:b/>
        </w:rPr>
        <w:t xml:space="preserve">Hairdresser</w:t>
      </w:r>
      <w:r>
        <w:t xml:space="preserve"> </w:t>
      </w:r>
      <w:r>
        <w:t xml:space="preserve">destination in</w:t>
      </w:r>
      <w:r>
        <w:t xml:space="preserve"> </w:t>
      </w:r>
      <w:r>
        <w:rPr>
          <w:bCs/>
          <w:b/>
        </w:rPr>
        <w:t xml:space="preserve">Kuwait City</w:t>
      </w:r>
      <w:r>
        <w:t xml:space="preserve">, blending global trends with Kuwaiti elegance.</w:t>
      </w:r>
    </w:p>
    <w:bookmarkEnd w:id="20"/>
    <w:bookmarkStart w:id="21" w:name="Xe803629ef00b9fc282ecbf9dbbb3a7892fa53b6"/>
    <w:p>
      <w:pPr>
        <w:pStyle w:val="Heading2"/>
      </w:pPr>
      <w:r>
        <w:t xml:space="preserve">Market Analysis: The Kuwait City Opportunity</w:t>
      </w:r>
    </w:p>
    <w:p>
      <w:pPr>
        <w:pStyle w:val="FirstParagraph"/>
      </w:pPr>
      <w:r>
        <w:rPr>
          <w:bCs/>
          <w:b/>
        </w:rPr>
        <w:t xml:space="preserve">Kuwait City</w:t>
      </w:r>
      <w:r>
        <w:t xml:space="preserve"> </w:t>
      </w:r>
      <w:r>
        <w:t xml:space="preserve">presents a high-potential market characterized by disposable income, strong social influence, and a growing beauty consciousness. Key insights include:</w:t>
      </w:r>
    </w:p>
    <w:p>
      <w:pPr>
        <w:numPr>
          <w:ilvl w:val="0"/>
          <w:numId w:val="1001"/>
        </w:numPr>
        <w:pStyle w:val="Compact"/>
      </w:pPr>
      <w:r>
        <w:rPr>
          <w:bCs/>
          <w:b/>
        </w:rPr>
        <w:t xml:space="preserve">Demographics:</w:t>
      </w:r>
      <w:r>
        <w:t xml:space="preserve"> </w:t>
      </w:r>
      <w:r>
        <w:t xml:space="preserve">65% of Kuwaiti residents are under 30, driving demand for modern hair trends. Expatriates (40% of population) seek culturally aware services.</w:t>
      </w:r>
    </w:p>
    <w:p>
      <w:pPr>
        <w:numPr>
          <w:ilvl w:val="0"/>
          <w:numId w:val="1001"/>
        </w:numPr>
        <w:pStyle w:val="Compact"/>
      </w:pPr>
      <w:r>
        <w:rPr>
          <w:bCs/>
          <w:b/>
        </w:rPr>
        <w:t xml:space="preserve">Market Gaps:</w:t>
      </w:r>
      <w:r>
        <w:t xml:space="preserve"> </w:t>
      </w:r>
      <w:r>
        <w:t xml:space="preserve">Most salons lack personalized luxury experiences; only 12% offer climate-specific treatments for Kuwait’s intense humidity and dust.</w:t>
      </w:r>
    </w:p>
    <w:p>
      <w:pPr>
        <w:numPr>
          <w:ilvl w:val="0"/>
          <w:numId w:val="1001"/>
        </w:numPr>
        <w:pStyle w:val="Compact"/>
      </w:pPr>
      <w:r>
        <w:rPr>
          <w:bCs/>
          <w:b/>
        </w:rPr>
        <w:t xml:space="preserve">Cultural Nuances:</w:t>
      </w:r>
      <w:r>
        <w:t xml:space="preserve"> </w:t>
      </w:r>
      <w:r>
        <w:t xml:space="preserve">Modesty preferences require tailored service layouts (e.g., private rooms, gender-specific styling areas) and halal-certified products.</w:t>
      </w:r>
    </w:p>
    <w:p>
      <w:pPr>
        <w:pStyle w:val="FirstParagraph"/>
      </w:pPr>
      <w:r>
        <w:t xml:space="preserve">This</w:t>
      </w:r>
      <w:r>
        <w:t xml:space="preserve"> </w:t>
      </w:r>
      <w:r>
        <w:rPr>
          <w:bCs/>
          <w:b/>
        </w:rPr>
        <w:t xml:space="preserve">Marketing Plan</w:t>
      </w:r>
      <w:r>
        <w:t xml:space="preserve"> </w:t>
      </w:r>
      <w:r>
        <w:t xml:space="preserve">directly addresses these gaps to position our</w:t>
      </w:r>
      <w:r>
        <w:t xml:space="preserve"> </w:t>
      </w:r>
      <w:r>
        <w:rPr>
          <w:bCs/>
          <w:b/>
        </w:rPr>
        <w:t xml:space="preserve">Hairdresser</w:t>
      </w:r>
      <w:r>
        <w:t xml:space="preserve"> </w:t>
      </w:r>
      <w:r>
        <w:t xml:space="preserve">as the definitive choice for upscale haircare in</w:t>
      </w:r>
      <w:r>
        <w:t xml:space="preserve"> </w:t>
      </w:r>
      <w:r>
        <w:rPr>
          <w:bCs/>
          <w:b/>
        </w:rPr>
        <w:t xml:space="preserve">Kuwait City</w:t>
      </w:r>
      <w:r>
        <w:t xml:space="preserve">.</w:t>
      </w:r>
    </w:p>
    <w:bookmarkEnd w:id="21"/>
    <w:bookmarkStart w:id="22" w:name="Xbd06a89e2a6b1ab5d2d382ad066e45df5a2242f"/>
    <w:p>
      <w:pPr>
        <w:pStyle w:val="Heading2"/>
      </w:pPr>
      <w:r>
        <w:t xml:space="preserve">Brand Positioning &amp; Unique Value Proposition</w:t>
      </w:r>
    </w:p>
    <w:p>
      <w:pPr>
        <w:pStyle w:val="FirstParagraph"/>
      </w:pPr>
      <w:r>
        <w:t xml:space="preserve">We will position ourselves as "</w:t>
      </w:r>
      <w:r>
        <w:rPr>
          <w:iCs/>
          <w:i/>
        </w:rPr>
        <w:t xml:space="preserve">The Artisan of Kuwaiti Elegance</w:t>
      </w:r>
      <w:r>
        <w:t xml:space="preserve">"—where every service merges international expertise with local cultural reverence. Our value proposition centers on:</w:t>
      </w:r>
    </w:p>
    <w:p>
      <w:pPr>
        <w:numPr>
          <w:ilvl w:val="0"/>
          <w:numId w:val="1002"/>
        </w:numPr>
        <w:pStyle w:val="Compact"/>
      </w:pPr>
      <w:r>
        <w:rPr>
          <w:bCs/>
          <w:b/>
        </w:rPr>
        <w:t xml:space="preserve">Culturally Intelligent Styling:</w:t>
      </w:r>
      <w:r>
        <w:t xml:space="preserve"> </w:t>
      </w:r>
      <w:r>
        <w:t xml:space="preserve">Haircuts and color services designed for Kuwaiti facial features, skin tones, and modesty needs.</w:t>
      </w:r>
    </w:p>
    <w:p>
      <w:pPr>
        <w:numPr>
          <w:ilvl w:val="0"/>
          <w:numId w:val="1002"/>
        </w:numPr>
        <w:pStyle w:val="Compact"/>
      </w:pPr>
      <w:r>
        <w:rPr>
          <w:bCs/>
          <w:b/>
        </w:rPr>
        <w:t xml:space="preserve">Climate-Resistant Treatments:</w:t>
      </w:r>
      <w:r>
        <w:t xml:space="preserve"> </w:t>
      </w:r>
      <w:r>
        <w:t xml:space="preserve">Advanced moisture-lock serums and humidity-resistant styling products exclusively formulated for Kuwait’s environment.</w:t>
      </w:r>
    </w:p>
    <w:p>
      <w:pPr>
        <w:numPr>
          <w:ilvl w:val="0"/>
          <w:numId w:val="1002"/>
        </w:numPr>
        <w:pStyle w:val="Compact"/>
      </w:pPr>
      <w:r>
        <w:rPr>
          <w:bCs/>
          <w:b/>
        </w:rPr>
        <w:t xml:space="preserve">Premium Experience:</w:t>
      </w:r>
      <w:r>
        <w:t xml:space="preserve"> </w:t>
      </w:r>
      <w:r>
        <w:t xml:space="preserve">24/7 appointment concierge via WhatsApp (Kuwait’s preferred communication channel), complimentary oud-scented refreshments, and post-service virtual consultations.</w:t>
      </w:r>
    </w:p>
    <w:bookmarkEnd w:id="22"/>
    <w:bookmarkStart w:id="23"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Strategy in Kuwait City</w:t>
            </w:r>
          </w:p>
        </w:tc>
      </w:tr>
      <w:tr>
        <w:tc>
          <w:tcPr/>
          <w:p>
            <w:pPr>
              <w:pStyle w:val="Compact"/>
              <w:jc w:val="left"/>
            </w:pPr>
            <w:r>
              <w:t xml:space="preserve">Kuwaiti Women (25-45)</w:t>
            </w:r>
          </w:p>
        </w:tc>
        <w:tc>
          <w:tcPr/>
          <w:p>
            <w:pPr>
              <w:pStyle w:val="Compact"/>
              <w:jc w:val="left"/>
            </w:pPr>
            <w:r>
              <w:t xml:space="preserve">Value heritage, seek premium bridal/hajj-ready hair, prioritize modesty</w:t>
            </w:r>
          </w:p>
        </w:tc>
        <w:tc>
          <w:tcPr/>
          <w:p>
            <w:pPr>
              <w:pStyle w:val="Compact"/>
              <w:jc w:val="left"/>
            </w:pPr>
            <w:r>
              <w:t xml:space="preserve">Sponsor cultural events (e.g., National Day fashion shows), partner with Kuwaiti luxury brands like Alshaya Group for exclusive discounts.</w:t>
            </w:r>
          </w:p>
        </w:tc>
      </w:tr>
      <w:tr>
        <w:tc>
          <w:tcPr/>
          <w:p>
            <w:pPr>
              <w:pStyle w:val="Compact"/>
              <w:jc w:val="left"/>
            </w:pPr>
            <w:r>
              <w:t xml:space="preserve">Expat Professionals (30-50)</w:t>
            </w:r>
          </w:p>
        </w:tc>
        <w:tc>
          <w:tcPr/>
          <w:p>
            <w:pPr>
              <w:pStyle w:val="Compact"/>
              <w:jc w:val="left"/>
            </w:pPr>
            <w:r>
              <w:t xml:space="preserve">Seek time-efficient solutions, global trends, high service standards</w:t>
            </w:r>
          </w:p>
        </w:tc>
        <w:tc>
          <w:tcPr/>
          <w:p>
            <w:pPr>
              <w:pStyle w:val="Compact"/>
              <w:jc w:val="left"/>
            </w:pPr>
            <w:r>
              <w:t xml:space="preserve">Targeted LinkedIn ads highlighting "24-hr express services," partnerships with Dubai-based expat hubs like The Green Building.</w:t>
            </w:r>
          </w:p>
        </w:tc>
      </w:tr>
      <w:tr>
        <w:tc>
          <w:tcPr/>
          <w:p>
            <w:pPr>
              <w:pStyle w:val="Compact"/>
              <w:jc w:val="left"/>
            </w:pPr>
            <w:r>
              <w:t xml:space="preserve">High-School/University Students (18-24)</w:t>
            </w:r>
          </w:p>
        </w:tc>
        <w:tc>
          <w:tcPr/>
          <w:p>
            <w:pPr>
              <w:pStyle w:val="Compact"/>
              <w:jc w:val="left"/>
            </w:pPr>
            <w:r>
              <w:t xml:space="preserve">Budget-conscious but brand-aware, active on Instagram</w:t>
            </w:r>
          </w:p>
        </w:tc>
        <w:tc>
          <w:tcPr/>
          <w:p>
            <w:pPr>
              <w:pStyle w:val="Compact"/>
              <w:jc w:val="left"/>
            </w:pPr>
            <w:r>
              <w:t xml:space="preserve">Student discounts via university partnerships (e.g., Kuwait University), viral TikTok challenges (#KuwaitiHairGoals).</w:t>
            </w:r>
          </w:p>
        </w:tc>
      </w:tr>
    </w:tbl>
    <w:bookmarkEnd w:id="23"/>
    <w:bookmarkStart w:id="27" w:name="marketing-strategies-tactics"/>
    <w:p>
      <w:pPr>
        <w:pStyle w:val="Heading2"/>
      </w:pPr>
      <w:r>
        <w:t xml:space="preserve">Marketing Strategies &amp; Tactics</w:t>
      </w:r>
    </w:p>
    <w:bookmarkStart w:id="24" w:name="digital-dominance-in-kuwait-city"/>
    <w:p>
      <w:pPr>
        <w:pStyle w:val="Heading3"/>
      </w:pPr>
      <w:r>
        <w:t xml:space="preserve">1. Digital Dominance in Kuwait City</w:t>
      </w:r>
    </w:p>
    <w:p>
      <w:pPr>
        <w:pStyle w:val="FirstParagraph"/>
      </w:pPr>
      <w:r>
        <w:t xml:space="preserve">87% of Kuwaitis use Instagram for beauty discovery. Our strategy includes:</w:t>
      </w:r>
    </w:p>
    <w:p>
      <w:pPr>
        <w:numPr>
          <w:ilvl w:val="0"/>
          <w:numId w:val="1003"/>
        </w:numPr>
        <w:pStyle w:val="Compact"/>
      </w:pPr>
      <w:r>
        <w:rPr>
          <w:bCs/>
          <w:b/>
        </w:rPr>
        <w:t xml:space="preserve">Kuwait-Specific Content:</w:t>
      </w:r>
      <w:r>
        <w:t xml:space="preserve"> </w:t>
      </w:r>
      <w:r>
        <w:t xml:space="preserve">"Humidity-Proof Hair Hacks" reels filmed at Souq Al-Mubarakiya, showcasing local women’s styling needs.</w:t>
      </w:r>
    </w:p>
    <w:p>
      <w:pPr>
        <w:numPr>
          <w:ilvl w:val="0"/>
          <w:numId w:val="1003"/>
        </w:numPr>
        <w:pStyle w:val="Compact"/>
      </w:pPr>
      <w:r>
        <w:rPr>
          <w:bCs/>
          <w:b/>
        </w:rPr>
        <w:t xml:space="preserve">Local Influencer Collaborations:</w:t>
      </w:r>
      <w:r>
        <w:t xml:space="preserve"> </w:t>
      </w:r>
      <w:r>
        <w:t xml:space="preserve">Partner with Kuwaiti micro-influencers (5k–50k followers) for authentic testimonials, avoiding Westernized aesthetics.</w:t>
      </w:r>
    </w:p>
    <w:p>
      <w:pPr>
        <w:numPr>
          <w:ilvl w:val="0"/>
          <w:numId w:val="1003"/>
        </w:numPr>
        <w:pStyle w:val="Compact"/>
      </w:pPr>
      <w:r>
        <w:rPr>
          <w:bCs/>
          <w:b/>
        </w:rPr>
        <w:t xml:space="preserve">Geo-Targeted Ads:</w:t>
      </w:r>
      <w:r>
        <w:t xml:space="preserve"> </w:t>
      </w:r>
      <w:r>
        <w:t xml:space="preserve">Facebook/Instagram campaigns focused on high-income districts (Salmiya, Hawally) with keywords like "luxury Hairdresser in Kuwait City."</w:t>
      </w:r>
    </w:p>
    <w:bookmarkEnd w:id="24"/>
    <w:bookmarkStart w:id="25" w:name="community-integration-trust-building"/>
    <w:p>
      <w:pPr>
        <w:pStyle w:val="Heading3"/>
      </w:pPr>
      <w:r>
        <w:t xml:space="preserve">2. Community Integration &amp; Trust Building</w:t>
      </w:r>
    </w:p>
    <w:p>
      <w:pPr>
        <w:pStyle w:val="FirstParagraph"/>
      </w:pPr>
      <w:r>
        <w:t xml:space="preserve">Kuwaiti clients prioritize community trust over advertising. We will:</w:t>
      </w:r>
    </w:p>
    <w:p>
      <w:pPr>
        <w:numPr>
          <w:ilvl w:val="0"/>
          <w:numId w:val="1004"/>
        </w:numPr>
        <w:pStyle w:val="Compact"/>
      </w:pPr>
      <w:r>
        <w:t xml:space="preserve">Host monthly "Haircare Workshops" at Al-Sabah Cultural Center (free for members), teaching hijab-friendly styling.</w:t>
      </w:r>
    </w:p>
    <w:p>
      <w:pPr>
        <w:numPr>
          <w:ilvl w:val="0"/>
          <w:numId w:val="1004"/>
        </w:numPr>
        <w:pStyle w:val="Compact"/>
      </w:pPr>
      <w:r>
        <w:t xml:space="preserve">Donate 5% of monthly revenue to Kuwaiti youth beauty training programs, aligning with National Vision 2035.</w:t>
      </w:r>
    </w:p>
    <w:p>
      <w:pPr>
        <w:numPr>
          <w:ilvl w:val="0"/>
          <w:numId w:val="1004"/>
        </w:numPr>
        <w:pStyle w:val="Compact"/>
      </w:pPr>
      <w:r>
        <w:t xml:space="preserve">Partner with mosques for "Hajj Haircare Kits" (pre-styled wigs + travel-sized products), distributed during Ramadan.</w:t>
      </w:r>
    </w:p>
    <w:bookmarkEnd w:id="25"/>
    <w:bookmarkStart w:id="26" w:name="premium-loyalty-program"/>
    <w:p>
      <w:pPr>
        <w:pStyle w:val="Heading3"/>
      </w:pPr>
      <w:r>
        <w:t xml:space="preserve">3. Premium Loyalty Program</w:t>
      </w:r>
    </w:p>
    <w:p>
      <w:pPr>
        <w:pStyle w:val="FirstParagraph"/>
      </w:pPr>
      <w:r>
        <w:t xml:space="preserve">A tiered program rewarding Kuwaiti clients:</w:t>
      </w:r>
    </w:p>
    <w:p>
      <w:pPr>
        <w:numPr>
          <w:ilvl w:val="0"/>
          <w:numId w:val="1005"/>
        </w:numPr>
        <w:pStyle w:val="Compact"/>
      </w:pPr>
      <w:r>
        <w:rPr>
          <w:bCs/>
          <w:b/>
        </w:rPr>
        <w:t xml:space="preserve">Gold Tier (10+ visits/year):</w:t>
      </w:r>
      <w:r>
        <w:t xml:space="preserve"> </w:t>
      </w:r>
      <w:r>
        <w:t xml:space="preserve">Complimentary seasonal hair treatments, priority booking during Eid holidays.</w:t>
      </w:r>
    </w:p>
    <w:p>
      <w:pPr>
        <w:numPr>
          <w:ilvl w:val="0"/>
          <w:numId w:val="1005"/>
        </w:numPr>
        <w:pStyle w:val="Compact"/>
      </w:pPr>
      <w:r>
        <w:rPr>
          <w:bCs/>
          <w:b/>
        </w:rPr>
        <w:t xml:space="preserve">Kuwaiti Heritage Card:</w:t>
      </w:r>
      <w:r>
        <w:t xml:space="preserve"> </w:t>
      </w:r>
      <w:r>
        <w:t xml:space="preserve">Exclusive access to "Najd-inspired" bridal collections for local weddings.</w:t>
      </w:r>
    </w:p>
    <w:bookmarkEnd w:id="26"/>
    <w:bookmarkEnd w:id="27"/>
    <w:bookmarkStart w:id="28" w:name="budget-key-performance-indicators-kpis"/>
    <w:p>
      <w:pPr>
        <w:pStyle w:val="Heading2"/>
      </w:pPr>
      <w:r>
        <w:t xml:space="preserve">Budget &amp; Key Performance Indicators (KPIs)</w:t>
      </w:r>
    </w:p>
    <w:p>
      <w:pPr>
        <w:pStyle w:val="FirstParagraph"/>
      </w:pPr>
      <w:r>
        <w:t xml:space="preserve">Initial marketing budget: $18,500 (Q1 2024), allocated as:</w:t>
      </w:r>
    </w:p>
    <w:p>
      <w:pPr>
        <w:numPr>
          <w:ilvl w:val="0"/>
          <w:numId w:val="1006"/>
        </w:numPr>
        <w:pStyle w:val="Compact"/>
      </w:pPr>
      <w:r>
        <w:t xml:space="preserve">65% Digital Advertising (Instagram, TikTok) → Targets "Hairdresser in Kuwait City" searches</w:t>
      </w:r>
    </w:p>
    <w:p>
      <w:pPr>
        <w:numPr>
          <w:ilvl w:val="0"/>
          <w:numId w:val="1006"/>
        </w:numPr>
        <w:pStyle w:val="Compact"/>
      </w:pPr>
      <w:r>
        <w:t xml:space="preserve">20% Community Events &amp; Partnerships → Builds authentic trust</w:t>
      </w:r>
    </w:p>
    <w:p>
      <w:pPr>
        <w:numPr>
          <w:ilvl w:val="0"/>
          <w:numId w:val="1006"/>
        </w:numPr>
        <w:pStyle w:val="Compact"/>
      </w:pPr>
      <w:r>
        <w:t xml:space="preserve">15% Content Creation (videos, blogs tailored to Kuwaiti culture)</w:t>
      </w:r>
    </w:p>
    <w:p>
      <w:pPr>
        <w:pStyle w:val="FirstParagraph"/>
      </w:pPr>
      <w:r>
        <w:rPr>
          <w:bCs/>
          <w:b/>
        </w:rPr>
        <w:t xml:space="preserve">KPIs for Success:</w:t>
      </w:r>
    </w:p>
    <w:p>
      <w:pPr>
        <w:numPr>
          <w:ilvl w:val="0"/>
          <w:numId w:val="1007"/>
        </w:numPr>
        <w:pStyle w:val="Compact"/>
      </w:pPr>
      <w:r>
        <w:t xml:space="preserve">Achieve 4.8+ rating on Google My Business (currently 3.9 across Kuwait City salons)</w:t>
      </w:r>
    </w:p>
    <w:p>
      <w:pPr>
        <w:numPr>
          <w:ilvl w:val="0"/>
          <w:numId w:val="1007"/>
        </w:numPr>
        <w:pStyle w:val="Compact"/>
      </w:pPr>
      <w:r>
        <w:t xml:space="preserve">Attain 45% repeat client rate within 6 months (industry average: 28%)</w:t>
      </w:r>
    </w:p>
    <w:p>
      <w:pPr>
        <w:numPr>
          <w:ilvl w:val="0"/>
          <w:numId w:val="1007"/>
        </w:numPr>
        <w:pStyle w:val="Compact"/>
      </w:pPr>
      <w:r>
        <w:t xml:space="preserve">Secure partnerships with 5+ Kuwaiti luxury brands by Q3</w:t>
      </w:r>
    </w:p>
    <w:bookmarkEnd w:id="28"/>
    <w:bookmarkStart w:id="29" w:name="why-this-plan-works-for-kuwait-city"/>
    <w:p>
      <w:pPr>
        <w:pStyle w:val="Heading2"/>
      </w:pPr>
      <w:r>
        <w:t xml:space="preserve">Why This Plan Works for Kuwait City</w:t>
      </w:r>
    </w:p>
    <w:p>
      <w:pPr>
        <w:pStyle w:val="FirstParagraph"/>
      </w:pPr>
      <w:r>
        <w:t xml:space="preserve">This</w:t>
      </w:r>
      <w:r>
        <w:t xml:space="preserve"> </w:t>
      </w:r>
      <w:r>
        <w:rPr>
          <w:bCs/>
          <w:b/>
        </w:rPr>
        <w:t xml:space="preserve">Marketing Plan</w:t>
      </w:r>
      <w:r>
        <w:t xml:space="preserve"> </w:t>
      </w:r>
      <w:r>
        <w:t xml:space="preserve">transcends generic beauty marketing by embedding itself in the fabric of</w:t>
      </w:r>
      <w:r>
        <w:t xml:space="preserve"> </w:t>
      </w:r>
      <w:r>
        <w:rPr>
          <w:bCs/>
          <w:b/>
        </w:rPr>
        <w:t xml:space="preserve">Kuwait City</w:t>
      </w:r>
      <w:r>
        <w:t xml:space="preserve">. Unlike competitors, we don’t just offer a haircut—we provide a culturally attuned experience that respects local identity while delivering global excellence. As Kuwait’s beauty market grows at 12% annually (Mintel 2023), our focus on climate adaptation, modesty integration, and community investment ensures sustainable dominance as the premier</w:t>
      </w:r>
      <w:r>
        <w:t xml:space="preserve"> </w:t>
      </w:r>
      <w:r>
        <w:rPr>
          <w:bCs/>
          <w:b/>
        </w:rPr>
        <w:t xml:space="preserve">Hairdresser</w:t>
      </w:r>
      <w:r>
        <w:t xml:space="preserve"> </w:t>
      </w:r>
      <w:r>
        <w:t xml:space="preserve">destination in</w:t>
      </w:r>
      <w:r>
        <w:t xml:space="preserve"> </w:t>
      </w:r>
      <w:r>
        <w:rPr>
          <w:bCs/>
          <w:b/>
        </w:rPr>
        <w:t xml:space="preserve">Kuwait City</w:t>
      </w:r>
      <w:r>
        <w:t xml:space="preserve">.</w:t>
      </w:r>
    </w:p>
    <w:bookmarkEnd w:id="29"/>
    <w:bookmarkStart w:id="30" w:name="X8d381705808178301499441e76bb1e55172b337"/>
    <w:p>
      <w:pPr>
        <w:pStyle w:val="Heading2"/>
      </w:pPr>
      <w:r>
        <w:t xml:space="preserve">Conclusion: The Future of Hairdressing in Kuwait City</w:t>
      </w:r>
    </w:p>
    <w:p>
      <w:pPr>
        <w:pStyle w:val="FirstParagraph"/>
      </w:pPr>
      <w:r>
        <w:t xml:space="preserve">The success of this plan hinges on treating every client with the respect and precision they deserve—a principle deeply rooted in Kuwaiti hospitality. By making "Kuwait City" synonymous with excellence in haircare, we won’t just attract customers—we will redefine industry standards for our</w:t>
      </w:r>
      <w:r>
        <w:t xml:space="preserve"> </w:t>
      </w:r>
      <w:r>
        <w:rPr>
          <w:bCs/>
          <w:b/>
        </w:rPr>
        <w:t xml:space="preserve">Hairdresser</w:t>
      </w:r>
      <w:r>
        <w:t xml:space="preserve"> </w:t>
      </w:r>
      <w:r>
        <w:t xml:space="preserve">business. This is not merely a marketing strategy; it’s a commitment to elevating beauty services across</w:t>
      </w:r>
      <w:r>
        <w:t xml:space="preserve"> </w:t>
      </w:r>
      <w:r>
        <w:rPr>
          <w:bCs/>
          <w:b/>
        </w:rPr>
        <w:t xml:space="preserve">Kuwait City</w:t>
      </w:r>
      <w:r>
        <w:t xml:space="preserve"> </w:t>
      </w:r>
      <w:r>
        <w:t xml:space="preserve">with local pride and global finesse.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Services in Kuwait City</dc:title>
  <dc:creator/>
  <dc:language>en</dc:language>
  <cp:keywords/>
  <dcterms:created xsi:type="dcterms:W3CDTF">2026-06-05T04:09:41Z</dcterms:created>
  <dcterms:modified xsi:type="dcterms:W3CDTF">2026-06-05T04:09:41Z</dcterms:modified>
</cp:coreProperties>
</file>

<file path=docProps/custom.xml><?xml version="1.0" encoding="utf-8"?>
<Properties xmlns="http://schemas.openxmlformats.org/officeDocument/2006/custom-properties" xmlns:vt="http://schemas.openxmlformats.org/officeDocument/2006/docPropsVTypes"/>
</file>