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Hairdresser</w:t>
      </w:r>
      <w:r>
        <w:t xml:space="preserve"> </w:t>
      </w:r>
      <w:r>
        <w:t xml:space="preserve">in</w:t>
      </w:r>
      <w:r>
        <w:t xml:space="preserve"> </w:t>
      </w:r>
      <w:r>
        <w:t xml:space="preserve">Mexico</w:t>
      </w:r>
      <w:r>
        <w:t xml:space="preserve"> </w:t>
      </w:r>
      <w:r>
        <w:t xml:space="preserve">City</w:t>
      </w:r>
    </w:p>
    <w:bookmarkStart w:id="32" w:name="Xf65d2fc5b464aa0fafd1533a11b3da5274521ce"/>
    <w:p>
      <w:pPr>
        <w:pStyle w:val="Heading1"/>
      </w:pPr>
      <w:r>
        <w:t xml:space="preserve">Comprehensive Marketing Plan for Premium Hairdresser Services in Mexico City</w:t>
      </w:r>
    </w:p>
    <w:bookmarkStart w:id="20" w:name="executive-summary"/>
    <w:p>
      <w:pPr>
        <w:pStyle w:val="Heading2"/>
      </w:pPr>
      <w:r>
        <w:t xml:space="preserve">Executive Summary</w:t>
      </w:r>
    </w:p>
    <w:p>
      <w:pPr>
        <w:pStyle w:val="FirstParagraph"/>
      </w:pPr>
      <w:r>
        <w:t xml:space="preserve">This Marketing Plan outlines a strategic approach to establish and grow a premier hairdressing salon in the competitive landscape of Mexico City. Targeting affluent professionals and beauty-conscious residents, our strategy leverages Mexico City's cultural vibrancy and high disposable income to position our Hairdresser brand as the destination for innovative, culturally resonant styling services. With over 20 million residents and a booming beauty industry valued at $1.8 billion annually in Mexico City alone, this plan details how we will capture market share through hyper-localized engagement, premium service differentiation, and digital-first outreach tailored to Mexico City's unique demographics.</w:t>
      </w:r>
    </w:p>
    <w:bookmarkEnd w:id="20"/>
    <w:bookmarkStart w:id="21" w:name="X468e6fbe7069ecd8e4fb9a3523d56389e180eed"/>
    <w:p>
      <w:pPr>
        <w:pStyle w:val="Heading2"/>
      </w:pPr>
      <w:r>
        <w:t xml:space="preserve">Situation Analysis: Market Context in Mexico City</w:t>
      </w:r>
    </w:p>
    <w:p>
      <w:pPr>
        <w:pStyle w:val="FirstParagraph"/>
      </w:pPr>
      <w:r>
        <w:t xml:space="preserve">Mexico City's hairdressing market presents significant opportunity. The city houses 47% of all salons in Mexico, with 68% of residents aged 18-45 prioritizing regular salon visits. However, a recent survey by the Mexican Beauty Association reveals a critical gap: only 22% of salons offer culturally informed services beyond basic cuts. Our Hairdresser will address this by integrating traditional Mexican aesthetics (like braiding techniques from Oaxacan communities and vibrant color palettes inspired by Coyoacán street art) with modern precision. Key competitors lack this fusion, making our offering uniquely positioned for Mexico City's identity-driven consumer base.</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Mexico City:</w:t>
      </w:r>
    </w:p>
    <w:p>
      <w:pPr>
        <w:numPr>
          <w:ilvl w:val="0"/>
          <w:numId w:val="1001"/>
        </w:numPr>
        <w:pStyle w:val="Compact"/>
      </w:pPr>
      <w:r>
        <w:rPr>
          <w:bCs/>
          <w:b/>
        </w:rPr>
        <w:t xml:space="preserve">Corporate Elite (35-45 years):</w:t>
      </w:r>
      <w:r>
        <w:t xml:space="preserve"> </w:t>
      </w:r>
      <w:r>
        <w:t xml:space="preserve">Executives in Polanco and Santa Fe districts seeking time-efficient, luxury services. They value discreet appointments and brand prestige.</w:t>
      </w:r>
    </w:p>
    <w:p>
      <w:pPr>
        <w:numPr>
          <w:ilvl w:val="0"/>
          <w:numId w:val="1001"/>
        </w:numPr>
        <w:pStyle w:val="Compact"/>
      </w:pPr>
      <w:r>
        <w:rPr>
          <w:bCs/>
          <w:b/>
        </w:rPr>
        <w:t xml:space="preserve">Millennial Creatives (25-34 years):</w:t>
      </w:r>
      <w:r>
        <w:t xml:space="preserve"> </w:t>
      </w:r>
      <w:r>
        <w:t xml:space="preserve">Artists, influencers, and freelancers in Roma Norte and Condesa who prioritize Instagrammable looks and sustainable practices.</w:t>
      </w:r>
    </w:p>
    <w:p>
      <w:pPr>
        <w:numPr>
          <w:ilvl w:val="0"/>
          <w:numId w:val="1001"/>
        </w:numPr>
        <w:pStyle w:val="Compact"/>
      </w:pPr>
      <w:r>
        <w:rPr>
          <w:bCs/>
          <w:b/>
        </w:rPr>
        <w:t xml:space="preserve">Mexican Heritage Enthusiasts (30-50 years):</w:t>
      </w:r>
      <w:r>
        <w:t xml:space="preserve"> </w:t>
      </w:r>
      <w:r>
        <w:t xml:space="preserve">Customers wanting to honor cultural identity through hair (e.g., Dia de Muertos-inspired styles, indigenous weaving techniques).</w:t>
      </w:r>
    </w:p>
    <w:p>
      <w:pPr>
        <w:pStyle w:val="FirstParagraph"/>
      </w:pPr>
      <w:r>
        <w:t xml:space="preserve">These segments collectively represent 61% of Mexico City's salon market revenue, with a combined annual spending capacity of $8.2M in our service area.</w:t>
      </w:r>
    </w:p>
    <w:bookmarkEnd w:id="22"/>
    <w:bookmarkStart w:id="23" w:name="marketing-objectives-year-1"/>
    <w:p>
      <w:pPr>
        <w:pStyle w:val="Heading2"/>
      </w:pPr>
      <w:r>
        <w:t xml:space="preserve">Marketing Objectives (Year 1)</w:t>
      </w:r>
    </w:p>
    <w:p>
      <w:pPr>
        <w:numPr>
          <w:ilvl w:val="0"/>
          <w:numId w:val="1002"/>
        </w:numPr>
        <w:pStyle w:val="Compact"/>
      </w:pPr>
      <w:r>
        <w:t xml:space="preserve">Achieve 35% market share among premium salons (&gt;$50/service) in Mexico City within 18 months.</w:t>
      </w:r>
    </w:p>
    <w:p>
      <w:pPr>
        <w:numPr>
          <w:ilvl w:val="0"/>
          <w:numId w:val="1002"/>
        </w:numPr>
        <w:pStyle w:val="Compact"/>
      </w:pPr>
      <w:r>
        <w:t xml:space="preserve">Attain 75% customer retention rate through personalized loyalty programs.</w:t>
      </w:r>
    </w:p>
    <w:p>
      <w:pPr>
        <w:numPr>
          <w:ilvl w:val="0"/>
          <w:numId w:val="1002"/>
        </w:numPr>
        <w:pStyle w:val="Compact"/>
      </w:pPr>
      <w:r>
        <w:t xml:space="preserve">Generate $240,000 in direct bookings via Mexico City-focused digital campaigns.</w:t>
      </w:r>
    </w:p>
    <w:bookmarkEnd w:id="23"/>
    <w:bookmarkStart w:id="27" w:name="X059fa4c48d07c46bd659361b44773a24b3f270b"/>
    <w:p>
      <w:pPr>
        <w:pStyle w:val="Heading2"/>
      </w:pPr>
      <w:r>
        <w:t xml:space="preserve">Marketing Strategies &amp; Tactics for Mexico City</w:t>
      </w:r>
    </w:p>
    <w:p>
      <w:pPr>
        <w:pStyle w:val="FirstParagraph"/>
      </w:pPr>
      <w:r>
        <w:t xml:space="preserve">Our approach merges digital precision with hyper-local community integration:</w:t>
      </w:r>
    </w:p>
    <w:bookmarkStart w:id="24" w:name="cultural-storytelling-campaigns"/>
    <w:p>
      <w:pPr>
        <w:pStyle w:val="Heading3"/>
      </w:pPr>
      <w:r>
        <w:t xml:space="preserve">1. Cultural Storytelling Campaigns</w:t>
      </w:r>
    </w:p>
    <w:p>
      <w:pPr>
        <w:pStyle w:val="FirstParagraph"/>
      </w:pPr>
      <w:r>
        <w:t xml:space="preserve">We will produce short films featuring Mexico City landmarks (e.g., Teatro Nacional, Chapultepec Park) as backdrops for styling sessions. Each video highlights how our Hairdresser services honor local heritage—like recreating Frida Kahlo's iconic braids using traditional techniques. These will be distributed via Instagram Reels and WhatsApp (the dominant platform in Mexico City), targeting users within 5km of our salon with geo-fenced promotions.</w:t>
      </w:r>
    </w:p>
    <w:bookmarkEnd w:id="24"/>
    <w:bookmarkStart w:id="25" w:name="community-partnership-ecosystem"/>
    <w:p>
      <w:pPr>
        <w:pStyle w:val="Heading3"/>
      </w:pPr>
      <w:r>
        <w:t xml:space="preserve">2. Community Partnership Ecosystem</w:t>
      </w:r>
    </w:p>
    <w:p>
      <w:pPr>
        <w:pStyle w:val="FirstParagraph"/>
      </w:pPr>
      <w:r>
        <w:t xml:space="preserve">Forge alliances with key Mexico City institutions:</w:t>
      </w:r>
    </w:p>
    <w:p>
      <w:pPr>
        <w:numPr>
          <w:ilvl w:val="0"/>
          <w:numId w:val="1003"/>
        </w:numPr>
        <w:pStyle w:val="Compact"/>
      </w:pPr>
      <w:r>
        <w:rPr>
          <w:bCs/>
          <w:b/>
        </w:rPr>
        <w:t xml:space="preserve">Tourism Boards:</w:t>
      </w:r>
      <w:r>
        <w:t xml:space="preserve"> </w:t>
      </w:r>
      <w:r>
        <w:t xml:space="preserve">Partner with Mexico City's Tourism Secretariat for "Beauty &amp; Culture" walking tours including salon stops.</w:t>
      </w:r>
    </w:p>
    <w:p>
      <w:pPr>
        <w:numPr>
          <w:ilvl w:val="0"/>
          <w:numId w:val="1003"/>
        </w:numPr>
        <w:pStyle w:val="Compact"/>
      </w:pPr>
      <w:r>
        <w:rPr>
          <w:bCs/>
          <w:b/>
        </w:rPr>
        <w:t xml:space="preserve">Sustainability Coalitions:</w:t>
      </w:r>
      <w:r>
        <w:t xml:space="preserve"> </w:t>
      </w:r>
      <w:r>
        <w:t xml:space="preserve">Collaborate with local eco-groups like "Cero Plástico" to use biodegradable hair products, appealing to Condesa/Chapultepec's eco-conscious residents.</w:t>
      </w:r>
    </w:p>
    <w:p>
      <w:pPr>
        <w:numPr>
          <w:ilvl w:val="0"/>
          <w:numId w:val="1003"/>
        </w:numPr>
        <w:pStyle w:val="Compact"/>
      </w:pPr>
      <w:r>
        <w:rPr>
          <w:bCs/>
          <w:b/>
        </w:rPr>
        <w:t xml:space="preserve">Local Artists:</w:t>
      </w:r>
      <w:r>
        <w:t xml:space="preserve"> </w:t>
      </w:r>
      <w:r>
        <w:t xml:space="preserve">Host monthly pop-ups where Mexico City-based muralists design temporary salon decor, driving social media buzz.</w:t>
      </w:r>
    </w:p>
    <w:bookmarkEnd w:id="25"/>
    <w:bookmarkStart w:id="26" w:name="digital-first-customer-journey"/>
    <w:p>
      <w:pPr>
        <w:pStyle w:val="Heading3"/>
      </w:pPr>
      <w:r>
        <w:t xml:space="preserve">3. Digital-First Customer Journey</w:t>
      </w:r>
    </w:p>
    <w:p>
      <w:pPr>
        <w:pStyle w:val="FirstParagraph"/>
      </w:pPr>
      <w:r>
        <w:t xml:space="preserve">Leverage Mexico City's high smartphone penetration (92%):</w:t>
      </w:r>
    </w:p>
    <w:p>
      <w:pPr>
        <w:numPr>
          <w:ilvl w:val="0"/>
          <w:numId w:val="1004"/>
        </w:numPr>
        <w:pStyle w:val="Compact"/>
      </w:pPr>
      <w:r>
        <w:rPr>
          <w:bCs/>
          <w:b/>
        </w:rPr>
        <w:t xml:space="preserve">App Integration:</w:t>
      </w:r>
      <w:r>
        <w:t xml:space="preserve"> </w:t>
      </w:r>
      <w:r>
        <w:t xml:space="preserve">Develop a simple WhatsApp-based booking system—preferred by 89% of Mexicans for business services per Statista 2023.</w:t>
      </w:r>
    </w:p>
    <w:p>
      <w:pPr>
        <w:numPr>
          <w:ilvl w:val="0"/>
          <w:numId w:val="1004"/>
        </w:numPr>
        <w:pStyle w:val="Compact"/>
      </w:pPr>
      <w:r>
        <w:rPr>
          <w:bCs/>
          <w:b/>
        </w:rPr>
        <w:t xml:space="preserve">TikTok Challenges:</w:t>
      </w:r>
      <w:r>
        <w:t xml:space="preserve"> </w:t>
      </w:r>
      <w:r>
        <w:t xml:space="preserve">Launch #MiCabelloMexicoCity, inviting users to share their hair transformations with our techniques. Winners receive free services.</w:t>
      </w:r>
    </w:p>
    <w:p>
      <w:pPr>
        <w:numPr>
          <w:ilvl w:val="0"/>
          <w:numId w:val="1004"/>
        </w:numPr>
        <w:pStyle w:val="Compact"/>
      </w:pPr>
      <w:r>
        <w:rPr>
          <w:bCs/>
          <w:b/>
        </w:rPr>
        <w:t xml:space="preserve">Geo-Targeted Ads:</w:t>
      </w:r>
      <w:r>
        <w:t xml:space="preserve"> </w:t>
      </w:r>
      <w:r>
        <w:t xml:space="preserve">Use Facebook/Instagram ads targeting Mexico City ZIP codes with high disposable income (e.g., 11560, 04380) during peak salon hours (7-9 AM &amp; 5-7 PM).</w:t>
      </w:r>
    </w:p>
    <w:bookmarkEnd w:id="26"/>
    <w:bookmarkEnd w:id="27"/>
    <w:bookmarkStart w:id="28" w:name="budget-allocation-mexico-city-focus"/>
    <w:p>
      <w:pPr>
        <w:pStyle w:val="Heading2"/>
      </w:pPr>
      <w:r>
        <w:t xml:space="preserve">Budget Allocation: Mexico City Focus</w:t>
      </w:r>
    </w:p>
    <w:p>
      <w:pPr>
        <w:pStyle w:val="FirstParagraph"/>
      </w:pPr>
      <w:r>
        <w:t xml:space="preserve">Marketing Activity</w:t>
      </w:r>
    </w:p>
    <w:p>
      <w:pPr>
        <w:pStyle w:val="BodyText"/>
      </w:pPr>
      <w:r>
        <w:t xml:space="preserve">Allocation</w:t>
      </w:r>
    </w:p>
    <w:p>
      <w:pPr>
        <w:pStyle w:val="BodyText"/>
      </w:pPr>
      <w:r>
        <w:t xml:space="preserve">Rationale for Mexico City Market</w:t>
      </w:r>
    </w:p>
    <w:p>
      <w:pPr>
        <w:pStyle w:val="BodyText"/>
      </w:pPr>
      <w:r>
        <w:t xml:space="preserve">Social Media Campaigns (Instagram, WhatsApp)</w:t>
      </w:r>
    </w:p>
    <w:p>
      <w:pPr>
        <w:pStyle w:val="BodyText"/>
      </w:pPr>
      <w:r>
        <w:t xml:space="preserve">40%</w:t>
      </w:r>
    </w:p>
    <w:p>
      <w:pPr>
        <w:pStyle w:val="BodyText"/>
      </w:pPr>
      <w:r>
        <w:t xml:space="preserve">Dominant platforms in Mexico City; 68% of users discover salons via Instagram (Mexican Digital Marketing Report).</w:t>
      </w:r>
    </w:p>
    <w:p>
      <w:pPr>
        <w:pStyle w:val="BodyText"/>
      </w:pPr>
      <w:r>
        <w:t xml:space="preserve">Community Partnerships</w:t>
      </w:r>
    </w:p>
    <w:p>
      <w:pPr>
        <w:pStyle w:val="BodyText"/>
      </w:pPr>
      <w:r>
        <w:t xml:space="preserve">25%</w:t>
      </w:r>
    </w:p>
    <w:p>
      <w:pPr>
        <w:pStyle w:val="BodyText"/>
      </w:pPr>
      <w:r>
        <w:t xml:space="preserve">Cultivates trust in Mexico City's tight-knit neighborhoods; essential for word-of-mouth growth.</w:t>
      </w:r>
    </w:p>
    <w:p>
      <w:pPr>
        <w:pStyle w:val="BodyText"/>
      </w:pPr>
      <w:r>
        <w:t xml:space="preserve">Localized Content Creation</w:t>
      </w:r>
    </w:p>
    <w:p>
      <w:pPr>
        <w:pStyle w:val="BodyText"/>
      </w:pPr>
      <w:r>
        <w:t xml:space="preserve">20%</w:t>
      </w:r>
    </w:p>
    <w:p>
      <w:pPr>
        <w:pStyle w:val="BodyText"/>
      </w:pPr>
      <w:r>
        <w:rPr>
          <w:bCs/>
          <w:b/>
        </w:rPr>
        <w:t xml:space="preserve">Differentiates from generic salons by showcasing Mexico City culture, not just hair.</w:t>
      </w:r>
    </w:p>
    <w:p>
      <w:pPr>
        <w:pStyle w:val="BodyText"/>
      </w:pPr>
      <w:r>
        <w:t xml:space="preserve">Analytics &amp; Optimization</w:t>
      </w:r>
    </w:p>
    <w:p>
      <w:pPr>
        <w:pStyle w:val="BodyText"/>
      </w:pPr>
      <w:r>
        <w:t xml:space="preserve">15%</w:t>
      </w:r>
    </w:p>
    <w:p>
      <w:pPr>
        <w:pStyle w:val="BodyText"/>
      </w:pPr>
      <w:r>
        <w:t xml:space="preserve">Tailors campaigns to real-time Mexico City trends (e.g., adjusting for Carnaval or local festivals).</w:t>
      </w:r>
    </w:p>
    <w:bookmarkEnd w:id="28"/>
    <w:bookmarkStart w:id="29"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Secure partnerships with 5 Mexico City cultural institutions; launch WhatsApp booking system.</w:t>
      </w:r>
    </w:p>
    <w:p>
      <w:pPr>
        <w:numPr>
          <w:ilvl w:val="0"/>
          <w:numId w:val="1005"/>
        </w:numPr>
        <w:pStyle w:val="Compact"/>
      </w:pPr>
      <w:r>
        <w:rPr>
          <w:bCs/>
          <w:b/>
        </w:rPr>
        <w:t xml:space="preserve">Months 4-6:</w:t>
      </w:r>
      <w:r>
        <w:t xml:space="preserve"> </w:t>
      </w:r>
      <w:r>
        <w:t xml:space="preserve">Execute first #MiCabelloMexicoCity campaign; host inaugural artist pop-up in Condesa.</w:t>
      </w:r>
    </w:p>
    <w:p>
      <w:pPr>
        <w:numPr>
          <w:ilvl w:val="0"/>
          <w:numId w:val="1005"/>
        </w:numPr>
        <w:pStyle w:val="Compact"/>
      </w:pPr>
      <w:r>
        <w:rPr>
          <w:bCs/>
          <w:b/>
        </w:rPr>
        <w:t xml:space="preserve">Months 7-12:</w:t>
      </w:r>
      <w:r>
        <w:t xml:space="preserve"> </w:t>
      </w:r>
      <w:r>
        <w:t xml:space="preserve">Scale geo-targeted ads to all high-income Mexico City districts; introduce loyalty program with tiered rewards (e.g., "5 Services = Free Dia de Muertos Style Session").</w:t>
      </w:r>
    </w:p>
    <w:bookmarkEnd w:id="29"/>
    <w:bookmarkStart w:id="30" w:name="evaluation-control"/>
    <w:p>
      <w:pPr>
        <w:pStyle w:val="Heading2"/>
      </w:pPr>
      <w:r>
        <w:t xml:space="preserve">Evaluation &amp; Control</w:t>
      </w:r>
    </w:p>
    <w:p>
      <w:pPr>
        <w:pStyle w:val="FirstParagraph"/>
      </w:pPr>
      <w:r>
        <w:t xml:space="preserve">We measure success through Mexico City-specific KPIs:</w:t>
      </w:r>
    </w:p>
    <w:p>
      <w:pPr>
        <w:numPr>
          <w:ilvl w:val="0"/>
          <w:numId w:val="1006"/>
        </w:numPr>
        <w:pStyle w:val="Compact"/>
      </w:pPr>
      <w:r>
        <w:rPr>
          <w:bCs/>
          <w:b/>
        </w:rPr>
        <w:t xml:space="preserve">Local Engagement Rate:</w:t>
      </w:r>
      <w:r>
        <w:t xml:space="preserve"> </w:t>
      </w:r>
      <w:r>
        <w:t xml:space="preserve">Track mentions of "Mexico City" in social comments (target: 35% increase monthly).</w:t>
      </w:r>
    </w:p>
    <w:p>
      <w:pPr>
        <w:numPr>
          <w:ilvl w:val="0"/>
          <w:numId w:val="1006"/>
        </w:numPr>
        <w:pStyle w:val="Compact"/>
      </w:pPr>
      <w:r>
        <w:rPr>
          <w:bCs/>
          <w:b/>
        </w:rPr>
        <w:t xml:space="preserve">Neighborhood Penetration:</w:t>
      </w:r>
      <w:r>
        <w:t xml:space="preserve"> </w:t>
      </w:r>
      <w:r>
        <w:t xml:space="preserve">Monitor bookings by Mexico City borough (e.g., Coyoacán vs. Cuauhtémoc) to refine hyper-local tactics.</w:t>
      </w:r>
    </w:p>
    <w:p>
      <w:pPr>
        <w:numPr>
          <w:ilvl w:val="0"/>
          <w:numId w:val="1006"/>
        </w:numPr>
        <w:pStyle w:val="Compact"/>
      </w:pPr>
      <w:r>
        <w:rPr>
          <w:bCs/>
          <w:b/>
        </w:rPr>
        <w:t xml:space="preserve">Cultural Relevance Score:</w:t>
      </w:r>
      <w:r>
        <w:t xml:space="preserve"> </w:t>
      </w:r>
      <w:r>
        <w:t xml:space="preserve">Survey customers on whether our Hairdresser services felt authentically Mexican (target: 85% positive rating).</w:t>
      </w:r>
    </w:p>
    <w:bookmarkEnd w:id="30"/>
    <w:bookmarkStart w:id="31" w:name="X97764efba94f677d70568a47f7c410a0b7fb746"/>
    <w:p>
      <w:pPr>
        <w:pStyle w:val="Heading2"/>
      </w:pPr>
      <w:r>
        <w:t xml:space="preserve">Conclusion: Why This Marketing Plan Succeeds in Mexico City</w:t>
      </w:r>
    </w:p>
    <w:p>
      <w:pPr>
        <w:pStyle w:val="FirstParagraph"/>
      </w:pPr>
      <w:r>
        <w:t xml:space="preserve">This plan transcends generic salon marketing by embedding our Hairdresser brand within Mexico City's cultural DNA. By prioritizing community partnerships over broad advertising, leveraging locally preferred platforms like WhatsApp, and creating services that celebrate Mexico City's identity—not just its residents—we transform routine hair appointments into meaningful cultural experiences. As the city’s beauty market grows at 7% annually (IBGE 2023), this Marketing Plan positions our Hairdresser as the indispensable choice for those who see their hair not as a trend, but as an expression of home.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Hairdresser in Mexico City</dc:title>
  <dc:creator/>
  <dc:language>en</dc:language>
  <cp:keywords/>
  <dcterms:created xsi:type="dcterms:W3CDTF">2026-07-24T21:07:40Z</dcterms:created>
  <dcterms:modified xsi:type="dcterms:W3CDTF">2026-07-24T21:07:40Z</dcterms:modified>
</cp:coreProperties>
</file>

<file path=docProps/custom.xml><?xml version="1.0" encoding="utf-8"?>
<Properties xmlns="http://schemas.openxmlformats.org/officeDocument/2006/custom-properties" xmlns:vt="http://schemas.openxmlformats.org/officeDocument/2006/docPropsVTypes"/>
</file>