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St.</w:t>
      </w:r>
      <w:r>
        <w:t xml:space="preserve"> </w:t>
      </w:r>
      <w:r>
        <w:t xml:space="preserve">Petersburg,</w:t>
      </w:r>
      <w:r>
        <w:t xml:space="preserve"> </w:t>
      </w:r>
      <w:r>
        <w:t xml:space="preserve">Russia</w:t>
      </w:r>
    </w:p>
    <w:bookmarkStart w:id="33" w:name="Xf631c6addcc1df935fa6d00820f3df8be7085f2"/>
    <w:p>
      <w:pPr>
        <w:pStyle w:val="Heading1"/>
      </w:pPr>
      <w:r>
        <w:t xml:space="preserve">Comprehensive Marketing Plan for "St. Petersburg Luminous Hair" – Premium Hairdresser Services in Russia Saint Petersburg</w:t>
      </w:r>
    </w:p>
    <w:bookmarkStart w:id="20" w:name="executive-summary"/>
    <w:p>
      <w:pPr>
        <w:pStyle w:val="Heading2"/>
      </w:pPr>
      <w:r>
        <w:t xml:space="preserve">Executive Summary</w:t>
      </w:r>
    </w:p>
    <w:p>
      <w:pPr>
        <w:pStyle w:val="FirstParagraph"/>
      </w:pPr>
      <w:r>
        <w:t xml:space="preserve">This Marketing Plan outlines a strategic roadmap for launching and scaling "St. Petersburg Luminous Hair," a premium hairdressing salon targeting St. Petersburg's affluent residents and international community in Russia. The plan leverages Saint Petersburg's unique cultural identity, economic landscape, and growing demand for high-end beauty services. With 80% of Russian salons operating as budget-focused franchises, we capitalize on the unmet need for personalized, luxury hairdressing experiences. Our goal is to capture 15% market share in St. Petersburg's premium hairdressing segment within 3 years while establishing the salon as a cultural touchpoint in Russia Saint Petersburg's beauty ecosystem.</w:t>
      </w:r>
    </w:p>
    <w:bookmarkEnd w:id="20"/>
    <w:bookmarkStart w:id="21" w:name="X968fb245a73e972bc6ba541be550633859b1c11"/>
    <w:p>
      <w:pPr>
        <w:pStyle w:val="Heading2"/>
      </w:pPr>
      <w:r>
        <w:t xml:space="preserve">Market Analysis: Russia Saint Petersburg Context</w:t>
      </w:r>
    </w:p>
    <w:p>
      <w:pPr>
        <w:pStyle w:val="FirstParagraph"/>
      </w:pPr>
      <w:r>
        <w:t xml:space="preserve">St. Petersburg's beauty market presents distinct opportunities: The city boasts 1.5 million residents with high disposable income (30% above national average), driven by its status as Russia's cultural capital and second-largest economic hub. However, the market remains fragmented – 78% of salons are independent operators offering generic services, while luxury chains like "SALON" dominate only 12% of premium segments. Key trends include: (1) Rising demand for "hair wellness" services among St. Petersburg's 500k corporate professionals, (2) Cultural shift toward local beauty rituals (e.g., traditional Russian hair care using birch sap and honey), and (3) Tourism-driven opportunities with 18 million annual visitors to the city. Competitors like "Hair Concept" lack authentic Saint Petersburg cultural integration, creating a white space for our brand.</w:t>
      </w:r>
    </w:p>
    <w:bookmarkEnd w:id="21"/>
    <w:bookmarkStart w:id="22" w:name="marketing-objectives-2024-2026"/>
    <w:p>
      <w:pPr>
        <w:pStyle w:val="Heading2"/>
      </w:pPr>
      <w:r>
        <w:t xml:space="preserve">Marketing Objectives (2024-2026)</w:t>
      </w:r>
    </w:p>
    <w:p>
      <w:pPr>
        <w:numPr>
          <w:ilvl w:val="0"/>
          <w:numId w:val="1001"/>
        </w:numPr>
        <w:pStyle w:val="Compact"/>
      </w:pPr>
      <w:r>
        <w:t xml:space="preserve">Acquire 500 premium clients within Year 1 via targeted local campaigns</w:t>
      </w:r>
    </w:p>
    <w:p>
      <w:pPr>
        <w:numPr>
          <w:ilvl w:val="0"/>
          <w:numId w:val="1001"/>
        </w:numPr>
        <w:pStyle w:val="Compact"/>
      </w:pPr>
      <w:r>
        <w:t xml:space="preserve">Achieve 95% client retention through loyalty programs</w:t>
      </w:r>
    </w:p>
    <w:p>
      <w:pPr>
        <w:numPr>
          <w:ilvl w:val="0"/>
          <w:numId w:val="1001"/>
        </w:numPr>
        <w:pStyle w:val="Compact"/>
      </w:pPr>
      <w:r>
        <w:t xml:space="preserve">Secure partnerships with St. Petersburg's top hotels (e.g., Four Seasons, Astoria) and fashion events (e.g., SPb Fashion Week)</w:t>
      </w:r>
    </w:p>
    <w:p>
      <w:pPr>
        <w:numPr>
          <w:ilvl w:val="0"/>
          <w:numId w:val="1001"/>
        </w:numPr>
        <w:pStyle w:val="Compact"/>
      </w:pPr>
      <w:r>
        <w:t xml:space="preserve">Attain 4.8/5 average rating across all Russian beauty platforms (Yandex.Ekaterinburg, KupiVip)</w:t>
      </w:r>
    </w:p>
    <w:bookmarkEnd w:id="22"/>
    <w:bookmarkStart w:id="23" w:name="Xb33bdc504b40dce0098bfd92514be4d84b34b2a"/>
    <w:p>
      <w:pPr>
        <w:pStyle w:val="Heading2"/>
      </w:pPr>
      <w:r>
        <w:t xml:space="preserve">Target Audience in Russia Saint Petersburg</w:t>
      </w:r>
    </w:p>
    <w:p>
      <w:pPr>
        <w:pStyle w:val="FirstParagraph"/>
      </w:pPr>
      <w:r>
        <w:t xml:space="preserve">We define three core segments for the hairdresser business:</w:t>
      </w:r>
    </w:p>
    <w:p>
      <w:pPr>
        <w:numPr>
          <w:ilvl w:val="0"/>
          <w:numId w:val="1002"/>
        </w:numPr>
        <w:pStyle w:val="Compact"/>
      </w:pPr>
      <w:r>
        <w:rPr>
          <w:bCs/>
          <w:b/>
        </w:rPr>
        <w:t xml:space="preserve">High-Net-Worth Professionals (65%):</w:t>
      </w:r>
      <w:r>
        <w:t xml:space="preserve"> </w:t>
      </w:r>
      <w:r>
        <w:t xml:space="preserve">Executives (35-54y) at Gazprom, Sberbank, and St. Petersburg International Business Center. They prioritize time-efficient luxury services with cultural relevance to Russia Saint Petersburg.</w:t>
      </w:r>
    </w:p>
    <w:p>
      <w:pPr>
        <w:numPr>
          <w:ilvl w:val="0"/>
          <w:numId w:val="1002"/>
        </w:numPr>
        <w:pStyle w:val="Compact"/>
      </w:pPr>
      <w:r>
        <w:rPr>
          <w:bCs/>
          <w:b/>
        </w:rPr>
        <w:t xml:space="preserve">Cultural Influencers &amp; Stylists (20%):</w:t>
      </w:r>
      <w:r>
        <w:t xml:space="preserve"> </w:t>
      </w:r>
      <w:r>
        <w:t xml:space="preserve">Local fashion bloggers, art gallery owners, and "Saint Petersburg style" influencers seeking signature looks reflecting the city's heritage (e.g., combining baroque hair techniques with modern cuts).</w:t>
      </w:r>
    </w:p>
    <w:p>
      <w:pPr>
        <w:numPr>
          <w:ilvl w:val="0"/>
          <w:numId w:val="1002"/>
        </w:numPr>
        <w:pStyle w:val="Compact"/>
      </w:pPr>
      <w:r>
        <w:rPr>
          <w:bCs/>
          <w:b/>
        </w:rPr>
        <w:t xml:space="preserve">International Residents &amp; Tourists (15%):</w:t>
      </w:r>
      <w:r>
        <w:t xml:space="preserve"> </w:t>
      </w:r>
      <w:r>
        <w:t xml:space="preserve">Expats at embassies and luxury tourists visiting for the White Nights festival. They demand English-speaking stylists and culturally informed services.</w:t>
      </w:r>
    </w:p>
    <w:bookmarkEnd w:id="23"/>
    <w:bookmarkStart w:id="28" w:name="X7018482db7de3c9e8a9c04ff6da9f373a94275f"/>
    <w:p>
      <w:pPr>
        <w:pStyle w:val="Heading2"/>
      </w:pPr>
      <w:r>
        <w:t xml:space="preserve">Strategic 4Ps Framework for St. Petersburg Market</w:t>
      </w:r>
    </w:p>
    <w:bookmarkStart w:id="24" w:name="product-strategy"/>
    <w:p>
      <w:pPr>
        <w:pStyle w:val="Heading3"/>
      </w:pPr>
      <w:r>
        <w:t xml:space="preserve">Product Strategy</w:t>
      </w:r>
    </w:p>
    <w:p>
      <w:pPr>
        <w:pStyle w:val="FirstParagraph"/>
      </w:pPr>
      <w:r>
        <w:t xml:space="preserve">We launch with three exclusive service pillars:</w:t>
      </w:r>
    </w:p>
    <w:p>
      <w:pPr>
        <w:numPr>
          <w:ilvl w:val="0"/>
          <w:numId w:val="1003"/>
        </w:numPr>
        <w:pStyle w:val="Compact"/>
      </w:pPr>
      <w:r>
        <w:rPr>
          <w:iCs/>
          <w:i/>
        </w:rPr>
        <w:t xml:space="preserve">Russian Heritage Collection:</w:t>
      </w:r>
      <w:r>
        <w:t xml:space="preserve"> </w:t>
      </w:r>
      <w:r>
        <w:t xml:space="preserve">Hair treatments using locally sourced ingredients (birch oil, Siberian ginseng) inspired by St. Petersburg's 18th-century beauty rituals.</w:t>
      </w:r>
    </w:p>
    <w:p>
      <w:pPr>
        <w:numPr>
          <w:ilvl w:val="0"/>
          <w:numId w:val="1003"/>
        </w:numPr>
        <w:pStyle w:val="Compact"/>
      </w:pPr>
      <w:r>
        <w:rPr>
          <w:iCs/>
          <w:i/>
        </w:rPr>
        <w:t xml:space="preserve">Cityscape Styling:</w:t>
      </w:r>
      <w:r>
        <w:t xml:space="preserve"> </w:t>
      </w:r>
      <w:r>
        <w:t xml:space="preserve">Custom cuts reflecting Saint Petersburg landmarks – e.g., "Winter Palace Elegance" (structured bobs) or "Neva River Flow" (layered, water-inspired textures).</w:t>
      </w:r>
    </w:p>
    <w:p>
      <w:pPr>
        <w:numPr>
          <w:ilvl w:val="0"/>
          <w:numId w:val="1003"/>
        </w:numPr>
        <w:pStyle w:val="Compact"/>
      </w:pPr>
      <w:r>
        <w:rPr>
          <w:iCs/>
          <w:i/>
        </w:rPr>
        <w:t xml:space="preserve">Cultural Wellness Packages:</w:t>
      </w:r>
      <w:r>
        <w:t xml:space="preserve"> </w:t>
      </w:r>
      <w:r>
        <w:t xml:space="preserve">Combining hair services with traditional Russian saunas at partner spas (e.g., Gostiny Dvor), creating a holistic Saint Petersburg experience.</w:t>
      </w:r>
    </w:p>
    <w:bookmarkEnd w:id="24"/>
    <w:bookmarkStart w:id="25" w:name="pricing-strategy"/>
    <w:p>
      <w:pPr>
        <w:pStyle w:val="Heading3"/>
      </w:pPr>
      <w:r>
        <w:t xml:space="preserve">Pricing Strategy</w:t>
      </w:r>
    </w:p>
    <w:p>
      <w:pPr>
        <w:pStyle w:val="FirstParagraph"/>
      </w:pPr>
      <w:r>
        <w:t xml:space="preserve">Positioning as premium but accessible within St. Petersburg's market:</w:t>
      </w:r>
    </w:p>
    <w:p>
      <w:pPr>
        <w:numPr>
          <w:ilvl w:val="0"/>
          <w:numId w:val="1004"/>
        </w:numPr>
        <w:pStyle w:val="Compact"/>
      </w:pPr>
      <w:r>
        <w:t xml:space="preserve">Standard Cut/Color: 6,500–12,000 RUB (vs. city average of 4,800–8,500 RUB)</w:t>
      </w:r>
    </w:p>
    <w:p>
      <w:pPr>
        <w:numPr>
          <w:ilvl w:val="0"/>
          <w:numId w:val="1004"/>
        </w:numPr>
        <w:pStyle w:val="Compact"/>
      </w:pPr>
      <w:r>
        <w:t xml:space="preserve">Heritage Collection: +35% premium (12,999 RUB for a full service with Russian ingredients)</w:t>
      </w:r>
    </w:p>
    <w:p>
      <w:pPr>
        <w:numPr>
          <w:ilvl w:val="0"/>
          <w:numId w:val="1004"/>
        </w:numPr>
        <w:pStyle w:val="Compact"/>
      </w:pPr>
      <w:r>
        <w:t xml:space="preserve">Corporate Passes: 18,500 RUB/month for unlimited consultations at partner offices</w:t>
      </w:r>
    </w:p>
    <w:p>
      <w:pPr>
        <w:pStyle w:val="FirstParagraph"/>
      </w:pPr>
      <w:r>
        <w:t xml:space="preserve">*Price anchors reflect St. Petersburg's economic context while emphasizing cultural value over mere cost.*</w:t>
      </w:r>
    </w:p>
    <w:bookmarkEnd w:id="25"/>
    <w:bookmarkStart w:id="26" w:name="place-distribution-strategy"/>
    <w:p>
      <w:pPr>
        <w:pStyle w:val="Heading3"/>
      </w:pPr>
      <w:r>
        <w:t xml:space="preserve">Place (Distribution) Strategy</w:t>
      </w:r>
    </w:p>
    <w:p>
      <w:pPr>
        <w:pStyle w:val="FirstParagraph"/>
      </w:pPr>
      <w:r>
        <w:t xml:space="preserve">We select a flagship location in the historic "Nevsky Prospekt" district – within 500m of Gostiny Dvor and the Hermitage Museum. This ensures visibility to both locals and tourists. Partnerships include:</w:t>
      </w:r>
    </w:p>
    <w:p>
      <w:pPr>
        <w:numPr>
          <w:ilvl w:val="0"/>
          <w:numId w:val="1005"/>
        </w:numPr>
        <w:pStyle w:val="Compact"/>
      </w:pPr>
      <w:r>
        <w:t xml:space="preserve">Hotel collaborations (Four Seasons, Hotel Astoria): Dedicated salon space for guests</w:t>
      </w:r>
    </w:p>
    <w:p>
      <w:pPr>
        <w:numPr>
          <w:ilvl w:val="0"/>
          <w:numId w:val="1005"/>
        </w:numPr>
        <w:pStyle w:val="Compact"/>
      </w:pPr>
      <w:r>
        <w:t xml:space="preserve">St. Petersburg Fashion Week: Exclusive pre-event "City of Lights" hair styling zone</w:t>
      </w:r>
    </w:p>
    <w:p>
      <w:pPr>
        <w:numPr>
          <w:ilvl w:val="0"/>
          <w:numId w:val="1005"/>
        </w:numPr>
        <w:pStyle w:val="Compact"/>
      </w:pPr>
      <w:r>
        <w:t xml:space="preserve">Local boutiques (e.g., Svetlana K) for co-branded "Hair &amp; Style" events</w:t>
      </w:r>
    </w:p>
    <w:bookmarkEnd w:id="26"/>
    <w:bookmarkStart w:id="27" w:name="promotion-strategy"/>
    <w:p>
      <w:pPr>
        <w:pStyle w:val="Heading3"/>
      </w:pPr>
      <w:r>
        <w:t xml:space="preserve">Promotion Strategy</w:t>
      </w:r>
    </w:p>
    <w:p>
      <w:pPr>
        <w:pStyle w:val="FirstParagraph"/>
      </w:pPr>
      <w:r>
        <w:t xml:space="preserve">Hyper-localized digital and experiential marketing in Russia Saint Petersburg:</w:t>
      </w:r>
    </w:p>
    <w:p>
      <w:pPr>
        <w:numPr>
          <w:ilvl w:val="0"/>
          <w:numId w:val="1006"/>
        </w:numPr>
        <w:pStyle w:val="Compact"/>
      </w:pPr>
      <w:r>
        <w:rPr>
          <w:iCs/>
          <w:i/>
        </w:rPr>
        <w:t xml:space="preserve">Geo-Targeted Social Media:</w:t>
      </w:r>
      <w:r>
        <w:t xml:space="preserve"> </w:t>
      </w:r>
      <w:r>
        <w:t xml:space="preserve">Instagram/TikTok campaigns featuring St. Petersburg landmarks – #StPetersburgHairJourney</w:t>
      </w:r>
    </w:p>
    <w:p>
      <w:pPr>
        <w:numPr>
          <w:ilvl w:val="0"/>
          <w:numId w:val="1006"/>
        </w:numPr>
        <w:pStyle w:val="Compact"/>
      </w:pPr>
      <w:r>
        <w:rPr>
          <w:iCs/>
          <w:i/>
        </w:rPr>
        <w:t xml:space="preserve">Cultural Partnerships:</w:t>
      </w:r>
      <w:r>
        <w:t xml:space="preserve"> </w:t>
      </w:r>
      <w:r>
        <w:t xml:space="preserve">Collaborations with the Mariinsky Theatre for "Beauty in Ballet" events, showcasing hair designs inspired by classical Russian performances</w:t>
      </w:r>
    </w:p>
    <w:p>
      <w:pPr>
        <w:numPr>
          <w:ilvl w:val="0"/>
          <w:numId w:val="1006"/>
        </w:numPr>
        <w:pStyle w:val="Compact"/>
      </w:pPr>
      <w:r>
        <w:rPr>
          <w:iCs/>
          <w:i/>
        </w:rPr>
        <w:t xml:space="preserve">Localized PR:</w:t>
      </w:r>
      <w:r>
        <w:t xml:space="preserve"> </w:t>
      </w:r>
      <w:r>
        <w:t xml:space="preserve">Features in Saint Petersburg-focused media (e.g., "Weekend" magazine, Petersburg News) highlighting cultural integration</w:t>
      </w:r>
    </w:p>
    <w:p>
      <w:pPr>
        <w:numPr>
          <w:ilvl w:val="0"/>
          <w:numId w:val="1006"/>
        </w:numPr>
        <w:pStyle w:val="Compact"/>
      </w:pPr>
      <w:r>
        <w:rPr>
          <w:iCs/>
          <w:i/>
        </w:rPr>
        <w:t xml:space="preserve">Loyalty Program:</w:t>
      </w:r>
      <w:r>
        <w:t xml:space="preserve"> </w:t>
      </w:r>
      <w:r>
        <w:t xml:space="preserve">"Nevsky Privilege Club" offering free heritage treatments with every 5 visits, redeemable at partner St. Petersburg venues</w:t>
      </w:r>
    </w:p>
    <w:bookmarkEnd w:id="27"/>
    <w:bookmarkEnd w:id="28"/>
    <w:bookmarkStart w:id="29" w:name="Xa73a7ea1aaba5c1c4de4246f1d4b797e4c4e3b8"/>
    <w:p>
      <w:pPr>
        <w:pStyle w:val="Heading2"/>
      </w:pPr>
      <w:r>
        <w:t xml:space="preserve">Implementation Timeline (Russia Saint Petersburg Focus)</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flagship salon on Nevsky Prospekt; finalize partnerships with Gostiny Dvor and Mariinsky Theatre; Begin "Heritage Collection" product development using local Russian ingredients.</w:t>
      </w:r>
    </w:p>
    <w:p>
      <w:pPr>
        <w:pStyle w:val="BodyText"/>
      </w:pPr>
      <w:r>
        <w:t xml:space="preserve">Q3 2024</w:t>
      </w:r>
    </w:p>
    <w:p>
      <w:pPr>
        <w:pStyle w:val="BodyText"/>
      </w:pPr>
      <w:r>
        <w:t xml:space="preserve">Roll out #StPetersburgHairJourney campaign; Host first "Winter Palace Elegance" pop-up event at Hermitage Museum; Secure 3 hotel partnerships.</w:t>
      </w:r>
    </w:p>
    <w:p>
      <w:pPr>
        <w:pStyle w:val="BodyText"/>
      </w:pPr>
      <w:r>
        <w:t xml:space="preserve">Q1 2025</w:t>
      </w:r>
    </w:p>
    <w:p>
      <w:pPr>
        <w:pStyle w:val="BodyText"/>
      </w:pPr>
      <w:r>
        <w:t xml:space="preserve">Launch corporate passes with Sberbank St. Petersburg office; Introduce "Neva River Flow" service for summer tourism peak.</w:t>
      </w:r>
    </w:p>
    <w:p>
      <w:pPr>
        <w:pStyle w:val="BodyText"/>
      </w:pPr>
      <w:r>
        <w:t xml:space="preserve">Ongoing</w:t>
      </w:r>
    </w:p>
    <w:p>
      <w:pPr>
        <w:pStyle w:val="BodyText"/>
      </w:pPr>
      <w:r>
        <w:t xml:space="preserve">Quarterly cultural events (e.g., White Nights Hair Festival)</w:t>
      </w:r>
    </w:p>
    <w:bookmarkEnd w:id="29"/>
    <w:bookmarkStart w:id="30" w:name="budget-allocation-total-4200000-rub"/>
    <w:p>
      <w:pPr>
        <w:pStyle w:val="Heading2"/>
      </w:pPr>
      <w:r>
        <w:t xml:space="preserve">Budget Allocation (Total: 4,200,000 RUB)</w:t>
      </w:r>
    </w:p>
    <w:p>
      <w:pPr>
        <w:numPr>
          <w:ilvl w:val="0"/>
          <w:numId w:val="1007"/>
        </w:numPr>
        <w:pStyle w:val="Compact"/>
      </w:pPr>
      <w:r>
        <w:t xml:space="preserve">Location &amp; Design (35%): Renovation of Nevsky Prospekt flagship space with Russian art deco elements</w:t>
      </w:r>
    </w:p>
    <w:p>
      <w:pPr>
        <w:numPr>
          <w:ilvl w:val="0"/>
          <w:numId w:val="1007"/>
        </w:numPr>
        <w:pStyle w:val="Compact"/>
      </w:pPr>
      <w:r>
        <w:t xml:space="preserve">Product Development (25%): Sourcing local ingredients and creating heritage service menu</w:t>
      </w:r>
    </w:p>
    <w:p>
      <w:pPr>
        <w:numPr>
          <w:ilvl w:val="0"/>
          <w:numId w:val="1007"/>
        </w:numPr>
        <w:pStyle w:val="Compact"/>
      </w:pPr>
      <w:r>
        <w:t xml:space="preserve">Promotion (30%): Social campaigns, cultural events, influencer partnerships</w:t>
      </w:r>
    </w:p>
    <w:p>
      <w:pPr>
        <w:numPr>
          <w:ilvl w:val="0"/>
          <w:numId w:val="1007"/>
        </w:numPr>
        <w:pStyle w:val="Compact"/>
      </w:pPr>
      <w:r>
        <w:t xml:space="preserve">Technology (10%): Booking app with Russian/English interface; CRM for St. Petersburg client history</w:t>
      </w:r>
    </w:p>
    <w:bookmarkEnd w:id="30"/>
    <w:bookmarkStart w:id="31" w:name="X1ebb04cd76db1d542debabe3b3b820599ba39cf"/>
    <w:p>
      <w:pPr>
        <w:pStyle w:val="Heading2"/>
      </w:pPr>
      <w:r>
        <w:t xml:space="preserve">Evaluation Metrics for Hairdresser Success in Russia Saint Petersburg</w:t>
      </w:r>
    </w:p>
    <w:p>
      <w:pPr>
        <w:pStyle w:val="FirstParagraph"/>
      </w:pPr>
      <w:r>
        <w:t xml:space="preserve">We measure success through Saint Petersburg-specific KPIs:</w:t>
      </w:r>
    </w:p>
    <w:p>
      <w:pPr>
        <w:numPr>
          <w:ilvl w:val="0"/>
          <w:numId w:val="1008"/>
        </w:numPr>
        <w:pStyle w:val="Compact"/>
      </w:pPr>
      <w:r>
        <w:rPr>
          <w:iCs/>
          <w:i/>
        </w:rPr>
        <w:t xml:space="preserve">Local Market Penetration:</w:t>
      </w:r>
      <w:r>
        <w:t xml:space="preserve"> </w:t>
      </w:r>
      <w:r>
        <w:t xml:space="preserve">Track via quarterly surveys with St. Petersburg residents (vs. city-wide salon data)</w:t>
      </w:r>
    </w:p>
    <w:p>
      <w:pPr>
        <w:numPr>
          <w:ilvl w:val="0"/>
          <w:numId w:val="1008"/>
        </w:numPr>
        <w:pStyle w:val="Compact"/>
      </w:pPr>
      <w:r>
        <w:rPr>
          <w:iCs/>
          <w:i/>
        </w:rPr>
        <w:t xml:space="preserve">Cultural Resonance:</w:t>
      </w:r>
      <w:r>
        <w:t xml:space="preserve"> </w:t>
      </w:r>
      <w:r>
        <w:t xml:space="preserve">Social media sentiment analysis using #StPetersburgHairJourney; target 65% positive mentions</w:t>
      </w:r>
    </w:p>
    <w:p>
      <w:pPr>
        <w:numPr>
          <w:ilvl w:val="0"/>
          <w:numId w:val="1008"/>
        </w:numPr>
        <w:pStyle w:val="Compact"/>
      </w:pPr>
      <w:r>
        <w:rPr>
          <w:iCs/>
          <w:i/>
        </w:rPr>
        <w:t xml:space="preserve">Tourist Conversion Rate:</w:t>
      </w:r>
      <w:r>
        <w:t xml:space="preserve"> </w:t>
      </w:r>
      <w:r>
        <w:t xml:space="preserve">Monitor from hotel partnership data (target: 30% of hotel guests visiting salon)</w:t>
      </w:r>
    </w:p>
    <w:p>
      <w:pPr>
        <w:numPr>
          <w:ilvl w:val="0"/>
          <w:numId w:val="1008"/>
        </w:numPr>
        <w:pStyle w:val="Compact"/>
      </w:pPr>
      <w:r>
        <w:rPr>
          <w:iCs/>
          <w:i/>
        </w:rPr>
        <w:t xml:space="preserve">Loyalty Score:</w:t>
      </w:r>
      <w:r>
        <w:t xml:space="preserve"> </w:t>
      </w:r>
      <w:r>
        <w:t xml:space="preserve">Repeat visits by St. Petersburg locals (target: 85% retention rate)</w:t>
      </w:r>
    </w:p>
    <w:bookmarkEnd w:id="31"/>
    <w:bookmarkStart w:id="32" w:name="conclusion"/>
    <w:p>
      <w:pPr>
        <w:pStyle w:val="Heading2"/>
      </w:pPr>
      <w:r>
        <w:t xml:space="preserve">Conclusion</w:t>
      </w:r>
    </w:p>
    <w:p>
      <w:pPr>
        <w:pStyle w:val="FirstParagraph"/>
      </w:pPr>
      <w:r>
        <w:t xml:space="preserve">This Marketing Plan positions "St. Petersburg Luminous Hair" as the definitive premium hairdresser in Russia Saint Petersburg by merging luxury service with authentic local culture. Unlike generic salons, we leverage Saint Petersburg's artistic identity to create a unique value proposition that resonates deeply with residents and visitors alike. By executing this plan, we will not only dominate the high-end segment but also redefine what it means to be a hairdresser in Russia's most culturally rich city – making "St. Petersburg Luminous Hair" synonymous with elegance, heritage, and modern sophistication within the Russian beauty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St. Petersburg, Russia</dc:title>
  <dc:creator/>
  <dc:language>en</dc:language>
  <cp:keywords/>
  <dcterms:created xsi:type="dcterms:W3CDTF">2026-07-25T03:41:12Z</dcterms:created>
  <dcterms:modified xsi:type="dcterms:W3CDTF">2026-07-25T03:41:12Z</dcterms:modified>
</cp:coreProperties>
</file>

<file path=docProps/custom.xml><?xml version="1.0" encoding="utf-8"?>
<Properties xmlns="http://schemas.openxmlformats.org/officeDocument/2006/custom-properties" xmlns:vt="http://schemas.openxmlformats.org/officeDocument/2006/docPropsVTypes"/>
</file>