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Sudan</w:t>
      </w:r>
      <w:r>
        <w:t xml:space="preserve"> </w:t>
      </w:r>
      <w:r>
        <w:t xml:space="preserve">Khartoum</w:t>
      </w:r>
    </w:p>
    <w:bookmarkStart w:id="33" w:name="Xdd6f10b2a0778002188f11dce4e7ea060a34f9a"/>
    <w:p>
      <w:pPr>
        <w:pStyle w:val="Heading1"/>
      </w:pPr>
      <w:r>
        <w:t xml:space="preserve">Comprehensive Marketing Plan for "Khartoum Locks: Premium Hairdressing Salon"</w:t>
      </w:r>
    </w:p>
    <w:bookmarkStart w:id="20" w:name="executive-summary"/>
    <w:p>
      <w:pPr>
        <w:pStyle w:val="Heading2"/>
      </w:pPr>
      <w:r>
        <w:t xml:space="preserve">Executive Summary</w:t>
      </w:r>
    </w:p>
    <w:p>
      <w:pPr>
        <w:pStyle w:val="FirstParagraph"/>
      </w:pPr>
      <w:r>
        <w:t xml:space="preserve">This Marketing Plan outlines a strategic roadmap for launching and scaling "Khartoum Locks," a premium hairdressing salon in Sudan Khartoum. Targeting urban professionals and fashion-conscious residents, this plan leverages cultural nuances of Sudan Khartoum to establish the salon as the premier destination for innovative haircare. With Khartoum's beauty market growing at 7% annually (Sudan Chamber of Commerce 2023), we project achieving 15% market share in central Khartoum within 18 months through culturally attuned marketing strategies.</w:t>
      </w:r>
    </w:p>
    <w:bookmarkEnd w:id="20"/>
    <w:bookmarkStart w:id="21" w:name="market-analysis-sudan-khartoum-context"/>
    <w:p>
      <w:pPr>
        <w:pStyle w:val="Heading2"/>
      </w:pPr>
      <w:r>
        <w:t xml:space="preserve">Market Analysis: Sudan Khartoum Context</w:t>
      </w:r>
    </w:p>
    <w:p>
      <w:pPr>
        <w:pStyle w:val="FirstParagraph"/>
      </w:pPr>
      <w:r>
        <w:t xml:space="preserve">Sudan Khartoum presents unique opportunities with its vibrant cultural tapestry and rising disposable incomes. The city's population of 9 million drives demand for premium services, yet the market remains fragmented with only 3 established salons serving luxury segments. Competitor analysis reveals critical gaps: most hairdressers lack digital presence, offer limited ethnic-specific styling (e.g., traditional African braiding meets modern trends), and ignore seasonal Khartoum weather challenges (extreme heat requiring humidity-resistant treatments).</w:t>
      </w:r>
    </w:p>
    <w:bookmarkEnd w:id="21"/>
    <w:bookmarkStart w:id="22" w:name="marketing-objectives"/>
    <w:p>
      <w:pPr>
        <w:pStyle w:val="Heading2"/>
      </w:pPr>
      <w:r>
        <w:t xml:space="preserve">Marketing Objectives</w:t>
      </w:r>
    </w:p>
    <w:p>
      <w:pPr>
        <w:numPr>
          <w:ilvl w:val="0"/>
          <w:numId w:val="1001"/>
        </w:numPr>
        <w:pStyle w:val="Compact"/>
      </w:pPr>
      <w:r>
        <w:t xml:space="preserve">Attain 80% brand recognition among Khartoum professionals (25-45 age group) within 12 months</w:t>
      </w:r>
    </w:p>
    <w:p>
      <w:pPr>
        <w:numPr>
          <w:ilvl w:val="0"/>
          <w:numId w:val="1001"/>
        </w:numPr>
        <w:pStyle w:val="Compact"/>
      </w:pPr>
      <w:r>
        <w:t xml:space="preserve">Achieve 65% customer retention through personalized loyalty programs by Year 2</w:t>
      </w:r>
    </w:p>
    <w:p>
      <w:pPr>
        <w:numPr>
          <w:ilvl w:val="0"/>
          <w:numId w:val="1001"/>
        </w:numPr>
        <w:pStyle w:val="Compact"/>
      </w:pPr>
      <w:r>
        <w:t xml:space="preserve">Generate SR1.2M revenue in Year 1, growing to SR3.8M by Year 3 (Sudan Currency)</w:t>
      </w:r>
    </w:p>
    <w:p>
      <w:pPr>
        <w:numPr>
          <w:ilvl w:val="0"/>
          <w:numId w:val="1001"/>
        </w:numPr>
        <w:pStyle w:val="Compact"/>
      </w:pPr>
      <w:r>
        <w:t xml:space="preserve">Establish Khartoum Locks as the most awarded hairdresser in Sudan within 24 months</w:t>
      </w:r>
    </w:p>
    <w:bookmarkEnd w:id="22"/>
    <w:bookmarkStart w:id="23" w:name="target-audience-profile"/>
    <w:p>
      <w:pPr>
        <w:pStyle w:val="Heading2"/>
      </w:pPr>
      <w:r>
        <w:t xml:space="preserve">Target Audience Profile</w:t>
      </w:r>
    </w:p>
    <w:p>
      <w:pPr>
        <w:pStyle w:val="FirstParagraph"/>
      </w:pPr>
      <w:r>
        <w:t xml:space="preserve">Our primary audience comprises:</w:t>
      </w:r>
    </w:p>
    <w:p>
      <w:pPr>
        <w:numPr>
          <w:ilvl w:val="0"/>
          <w:numId w:val="1002"/>
        </w:numPr>
        <w:pStyle w:val="Compact"/>
      </w:pPr>
      <w:r>
        <w:rPr>
          <w:bCs/>
          <w:b/>
        </w:rPr>
        <w:t xml:space="preserve">Sudanese Urban Professionals</w:t>
      </w:r>
      <w:r>
        <w:t xml:space="preserve">: Career-driven women and men (30-45) in banking, law, and NGOs who view haircare as self-investment. They value time efficiency and cultural relevance.</w:t>
      </w:r>
    </w:p>
    <w:p>
      <w:pPr>
        <w:numPr>
          <w:ilvl w:val="0"/>
          <w:numId w:val="1002"/>
        </w:numPr>
        <w:pStyle w:val="Compact"/>
      </w:pPr>
      <w:r>
        <w:rPr>
          <w:bCs/>
          <w:b/>
        </w:rPr>
        <w:t xml:space="preserve">Wedding &amp; Event Planners</w:t>
      </w:r>
      <w:r>
        <w:t xml:space="preserve">: Targeting Khartoum's booming wedding industry where 68% of brides seek specialized salon services (Sudan Wedding Association 2023).</w:t>
      </w:r>
    </w:p>
    <w:p>
      <w:pPr>
        <w:numPr>
          <w:ilvl w:val="0"/>
          <w:numId w:val="1002"/>
        </w:numPr>
        <w:pStyle w:val="Compact"/>
      </w:pPr>
      <w:r>
        <w:rPr>
          <w:bCs/>
          <w:b/>
        </w:rPr>
        <w:t xml:space="preserve">International Community</w:t>
      </w:r>
      <w:r>
        <w:t xml:space="preserve">: Diplomats and expatriates requiring Westernized styling options unavailable locally.</w:t>
      </w:r>
    </w:p>
    <w:p>
      <w:pPr>
        <w:pStyle w:val="FirstParagraph"/>
      </w:pPr>
      <w:r>
        <w:t xml:space="preserve">Cultural adaptation is paramount: All marketing materials will feature Sudan Khartoum landmarks (like the Nile River and Al-Merghani Mosque) to foster local pride.</w:t>
      </w:r>
    </w:p>
    <w:bookmarkEnd w:id="23"/>
    <w:bookmarkStart w:id="28" w:name="X7704f994803b9799061fb41b943bb0a0119a6e7"/>
    <w:p>
      <w:pPr>
        <w:pStyle w:val="Heading2"/>
      </w:pPr>
      <w:r>
        <w:t xml:space="preserve">Marketing Strategies: The 4 Ps Adapted for Sudan Khartoum</w:t>
      </w:r>
    </w:p>
    <w:bookmarkStart w:id="24" w:name="product-strategy"/>
    <w:p>
      <w:pPr>
        <w:pStyle w:val="Heading3"/>
      </w:pPr>
      <w:r>
        <w:t xml:space="preserve">Product Strategy</w:t>
      </w:r>
    </w:p>
    <w:p>
      <w:pPr>
        <w:pStyle w:val="FirstParagraph"/>
      </w:pPr>
      <w:r>
        <w:t xml:space="preserve">Khartoum Locks will offer:</w:t>
      </w:r>
    </w:p>
    <w:p>
      <w:pPr>
        <w:numPr>
          <w:ilvl w:val="0"/>
          <w:numId w:val="1003"/>
        </w:numPr>
        <w:pStyle w:val="Compact"/>
      </w:pPr>
      <w:r>
        <w:rPr>
          <w:bCs/>
          <w:b/>
        </w:rPr>
        <w:t xml:space="preserve">Cultural Fusion Services</w:t>
      </w:r>
      <w:r>
        <w:t xml:space="preserve">: "Nile Braids" (combining traditional Sudanese cornrows with French twists) and "Sahara Shine" hair treatments using locally sourced argan oil</w:t>
      </w:r>
    </w:p>
    <w:p>
      <w:pPr>
        <w:numPr>
          <w:ilvl w:val="0"/>
          <w:numId w:val="1003"/>
        </w:numPr>
        <w:pStyle w:val="Compact"/>
      </w:pPr>
      <w:r>
        <w:rPr>
          <w:bCs/>
          <w:b/>
        </w:rPr>
        <w:t xml:space="preserve">Weather-Resistant Solutions</w:t>
      </w:r>
      <w:r>
        <w:t xml:space="preserve">: Heat-activated styling products designed for Khartoum's 40°C+ climate</w:t>
      </w:r>
    </w:p>
    <w:p>
      <w:pPr>
        <w:numPr>
          <w:ilvl w:val="0"/>
          <w:numId w:val="1003"/>
        </w:numPr>
        <w:pStyle w:val="Compact"/>
      </w:pPr>
      <w:r>
        <w:rPr>
          <w:bCs/>
          <w:b/>
        </w:rPr>
        <w:t xml:space="preserve">Mobile Salon Service</w:t>
      </w:r>
      <w:r>
        <w:t xml:space="preserve">: For high-net-worth clients in upscale areas (Garden City, Omdurman) using air-conditioned vehicles</w:t>
      </w:r>
    </w:p>
    <w:bookmarkEnd w:id="24"/>
    <w:bookmarkStart w:id="25" w:name="pricing-strategy"/>
    <w:p>
      <w:pPr>
        <w:pStyle w:val="Heading3"/>
      </w:pPr>
      <w:r>
        <w:t xml:space="preserve">Pricing Strategy</w:t>
      </w:r>
    </w:p>
    <w:p>
      <w:pPr>
        <w:pStyle w:val="FirstParagraph"/>
      </w:pPr>
      <w:r>
        <w:t xml:space="preserve">Value-based pricing reflecting Sudan Khartoum's market:</w:t>
      </w:r>
    </w:p>
    <w:p>
      <w:pPr>
        <w:numPr>
          <w:ilvl w:val="0"/>
          <w:numId w:val="1004"/>
        </w:numPr>
        <w:pStyle w:val="Compact"/>
      </w:pPr>
      <w:r>
        <w:rPr>
          <w:bCs/>
          <w:b/>
        </w:rPr>
        <w:t xml:space="preserve">Standard Services</w:t>
      </w:r>
      <w:r>
        <w:t xml:space="preserve">: SR 150-250 (competitive with local premium salons at 20% below Dubai rates)</w:t>
      </w:r>
    </w:p>
    <w:p>
      <w:pPr>
        <w:numPr>
          <w:ilvl w:val="0"/>
          <w:numId w:val="1004"/>
        </w:numPr>
        <w:pStyle w:val="Compact"/>
      </w:pPr>
      <w:r>
        <w:rPr>
          <w:bCs/>
          <w:b/>
        </w:rPr>
        <w:t xml:space="preserve">Premium Packages</w:t>
      </w:r>
      <w:r>
        <w:t xml:space="preserve">: "Khartoum Glamour" bridal packages (SR 750) including makeup and styling</w:t>
      </w:r>
    </w:p>
    <w:bookmarkEnd w:id="25"/>
    <w:bookmarkStart w:id="26" w:name="place-strategy-distribution"/>
    <w:p>
      <w:pPr>
        <w:pStyle w:val="Heading3"/>
      </w:pPr>
      <w:r>
        <w:t xml:space="preserve">Place Strategy (Distribution)</w:t>
      </w:r>
    </w:p>
    <w:p>
      <w:pPr>
        <w:pStyle w:val="FirstParagraph"/>
      </w:pPr>
      <w:r>
        <w:t xml:space="preserve">Strategic location: Prime space on El Nuba Street (Khartoum North), adjacent to high-traffic areas like Al-Riyadh Mall and banks. This ensures visibility among Sudan Khartoum's affluent population. We'll implement:</w:t>
      </w:r>
    </w:p>
    <w:p>
      <w:pPr>
        <w:numPr>
          <w:ilvl w:val="0"/>
          <w:numId w:val="1005"/>
        </w:numPr>
        <w:pStyle w:val="Compact"/>
      </w:pPr>
      <w:r>
        <w:rPr>
          <w:bCs/>
          <w:b/>
        </w:rPr>
        <w:t xml:space="preserve">Digital Booking System</w:t>
      </w:r>
      <w:r>
        <w:t xml:space="preserve">: Integrated with WhatsApp (most used app in Sudan) for seamless appointments</w:t>
      </w:r>
    </w:p>
    <w:p>
      <w:pPr>
        <w:numPr>
          <w:ilvl w:val="0"/>
          <w:numId w:val="1005"/>
        </w:numPr>
        <w:pStyle w:val="Compact"/>
      </w:pPr>
      <w:r>
        <w:rPr>
          <w:bCs/>
          <w:b/>
        </w:rPr>
        <w:t xml:space="preserve">Pop-Up Events</w:t>
      </w:r>
      <w:r>
        <w:t xml:space="preserve">: Monthly styling demos at Khartoum’s cultural hubs (e.g., El Fasher Gallery)</w:t>
      </w:r>
    </w:p>
    <w:bookmarkEnd w:id="26"/>
    <w:bookmarkStart w:id="27" w:name="promotion-strategy"/>
    <w:p>
      <w:pPr>
        <w:pStyle w:val="Heading3"/>
      </w:pPr>
      <w:r>
        <w:t xml:space="preserve">Promotion Strategy</w:t>
      </w:r>
    </w:p>
    <w:p>
      <w:pPr>
        <w:pStyle w:val="FirstParagraph"/>
      </w:pPr>
      <w:r>
        <w:t xml:space="preserve">Hyper-localized campaigns tailored for Sudan Khartoum:</w:t>
      </w:r>
    </w:p>
    <w:p>
      <w:pPr>
        <w:numPr>
          <w:ilvl w:val="0"/>
          <w:numId w:val="1006"/>
        </w:numPr>
        <w:pStyle w:val="Compact"/>
      </w:pPr>
      <w:r>
        <w:rPr>
          <w:bCs/>
          <w:b/>
        </w:rPr>
        <w:t xml:space="preserve">Community Partnerships</w:t>
      </w:r>
      <w:r>
        <w:t xml:space="preserve">: Collaborate with Khartoum-based NGOs (e.g., "Sudan Women's Empowerment") for charity events where 5% of service fees fund vocational training.</w:t>
      </w:r>
    </w:p>
    <w:p>
      <w:pPr>
        <w:numPr>
          <w:ilvl w:val="0"/>
          <w:numId w:val="1006"/>
        </w:numPr>
        <w:pStyle w:val="Compact"/>
      </w:pPr>
      <w:r>
        <w:rPr>
          <w:bCs/>
          <w:b/>
        </w:rPr>
        <w:t xml:space="preserve">Social Media Blitz</w:t>
      </w:r>
      <w:r>
        <w:t xml:space="preserve">: TikTok/Instagram campaigns using Sudanese music and influencers like @KhartoumFashionista (120k followers) showcasing "before/after" transformations in Khartoum settings.</w:t>
      </w:r>
    </w:p>
    <w:p>
      <w:pPr>
        <w:numPr>
          <w:ilvl w:val="0"/>
          <w:numId w:val="1006"/>
        </w:numPr>
        <w:pStyle w:val="Compact"/>
      </w:pPr>
      <w:r>
        <w:rPr>
          <w:bCs/>
          <w:b/>
        </w:rPr>
        <w:t xml:space="preserve">Localized Advertising</w:t>
      </w:r>
      <w:r>
        <w:t xml:space="preserve">: Radio spots on Al-Rai FM (Sudan's top Arabic-language station), TV ads during Ramadan programs on Al-Nil TV, and strategic placement of branded umbrellas at Khartoum bus terminals.</w:t>
      </w:r>
    </w:p>
    <w:p>
      <w:pPr>
        <w:numPr>
          <w:ilvl w:val="0"/>
          <w:numId w:val="1006"/>
        </w:numPr>
        <w:pStyle w:val="Compact"/>
      </w:pPr>
      <w:r>
        <w:rPr>
          <w:bCs/>
          <w:b/>
        </w:rPr>
        <w:t xml:space="preserve">Loyalty Program</w:t>
      </w:r>
      <w:r>
        <w:t xml:space="preserve">: "Nile Rewards" - Earn points for every visit redeemable for Sudanese artisan products (e.g., Nubian jewelry) to emphasize local culture.</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(Launch)</w:t>
      </w:r>
    </w:p>
    <w:p>
      <w:pPr>
        <w:pStyle w:val="BodyText"/>
      </w:pPr>
      <w:r>
        <w:t xml:space="preserve">- Secure prime location in Khartoum North</w:t>
      </w:r>
      <w:r>
        <w:br/>
      </w:r>
      <w:r>
        <w:t xml:space="preserve">- Hire 4 Sudanese stylists with cultural training</w:t>
      </w:r>
      <w:r>
        <w:br/>
      </w:r>
      <w:r>
        <w:t xml:space="preserve">- Soft launch via "Free Braiding Day" at Omdurman Central Market</w:t>
      </w:r>
    </w:p>
    <w:p>
      <w:pPr>
        <w:pStyle w:val="BodyText"/>
      </w:pPr>
      <w:r>
        <w:t xml:space="preserve">Q2</w:t>
      </w:r>
    </w:p>
    <w:p>
      <w:pPr>
        <w:pStyle w:val="BodyText"/>
      </w:pPr>
      <w:r>
        <w:t xml:space="preserve">- Launch digital booking system &amp; social media campaign</w:t>
      </w:r>
      <w:r>
        <w:br/>
      </w:r>
      <w:r>
        <w:t xml:space="preserve">- Partner with 3 wedding planners for referral program</w:t>
      </w:r>
    </w:p>
    <w:p>
      <w:pPr>
        <w:pStyle w:val="BodyText"/>
      </w:pPr>
      <w:r>
        <w:t xml:space="preserve">Q3-4</w:t>
      </w:r>
    </w:p>
    <w:p>
      <w:pPr>
        <w:pStyle w:val="BodyText"/>
      </w:pPr>
      <w:r>
        <w:t xml:space="preserve">(Peak Season)</w:t>
      </w:r>
      <w:r>
        <w:br/>
      </w:r>
      <w:r>
        <w:br/>
      </w:r>
    </w:p>
    <w:p>
      <w:pPr>
        <w:pStyle w:val="BodyText"/>
      </w:pPr>
      <w:r>
        <w:t xml:space="preserve">Host "Khartoum Beauty Fest" with live styling competitions</w:t>
      </w:r>
    </w:p>
    <w:p>
      <w:pPr>
        <w:pStyle w:val="BodyText"/>
      </w:pPr>
      <w:r>
        <w:t xml:space="preserve">Introduce "Sahara Shine" product line for retail sale at Khartoum supermarkets</w:t>
      </w:r>
    </w:p>
    <w:bookmarkEnd w:id="29"/>
    <w:bookmarkStart w:id="30" w:name="budget-allocation-year-1"/>
    <w:p>
      <w:pPr>
        <w:pStyle w:val="Heading2"/>
      </w:pPr>
      <w:r>
        <w:t xml:space="preserve">Budget Allocation (Year 1)</w:t>
      </w:r>
    </w:p>
    <w:p>
      <w:pPr>
        <w:pStyle w:val="FirstParagraph"/>
      </w:pPr>
      <w:r>
        <w:t xml:space="preserve">Total Budget: SR 850,000</w:t>
      </w:r>
    </w:p>
    <w:p>
      <w:pPr>
        <w:numPr>
          <w:ilvl w:val="0"/>
          <w:numId w:val="1007"/>
        </w:numPr>
        <w:pStyle w:val="Compact"/>
      </w:pPr>
      <w:r>
        <w:t xml:space="preserve">Marketing &amp; Promotion: 45% (SR 382,500) - Focused on Sudan Khartoum-specific channels</w:t>
      </w:r>
    </w:p>
    <w:p>
      <w:pPr>
        <w:numPr>
          <w:ilvl w:val="0"/>
          <w:numId w:val="1007"/>
        </w:numPr>
        <w:pStyle w:val="Compact"/>
      </w:pPr>
      <w:r>
        <w:t xml:space="preserve">Staff Training: 25% (SR 212,500) - Cultural competency and technique workshops</w:t>
      </w:r>
    </w:p>
    <w:p>
      <w:pPr>
        <w:numPr>
          <w:ilvl w:val="0"/>
          <w:numId w:val="1007"/>
        </w:numPr>
        <w:pStyle w:val="Compact"/>
      </w:pPr>
      <w:r>
        <w:t xml:space="preserve">Product Development: 18% (SR 153,000) - Localized hair products for Sudanese climate</w:t>
      </w:r>
    </w:p>
    <w:p>
      <w:pPr>
        <w:numPr>
          <w:ilvl w:val="0"/>
          <w:numId w:val="1007"/>
        </w:numPr>
        <w:pStyle w:val="Compact"/>
      </w:pPr>
      <w:r>
        <w:t xml:space="preserve">Contingency: 12% (SR 102,000)</w:t>
      </w:r>
    </w:p>
    <w:bookmarkEnd w:id="30"/>
    <w:bookmarkStart w:id="31" w:name="evaluation-control-mechanisms"/>
    <w:p>
      <w:pPr>
        <w:pStyle w:val="Heading2"/>
      </w:pPr>
      <w:r>
        <w:t xml:space="preserve">Evaluation &amp; Control Mechanisms</w:t>
      </w:r>
    </w:p>
    <w:p>
      <w:pPr>
        <w:pStyle w:val="FirstParagraph"/>
      </w:pPr>
      <w:r>
        <w:t xml:space="preserve">We'll track success through:</w:t>
      </w:r>
    </w:p>
    <w:p>
      <w:pPr>
        <w:numPr>
          <w:ilvl w:val="0"/>
          <w:numId w:val="1008"/>
        </w:numPr>
        <w:pStyle w:val="Compact"/>
      </w:pPr>
      <w:r>
        <w:rPr>
          <w:bCs/>
          <w:b/>
        </w:rPr>
        <w:t xml:space="preserve">Monthly Brand Health Checks</w:t>
      </w:r>
      <w:r>
        <w:t xml:space="preserve">: Social media sentiment analysis focusing on Sudan Khartoum-specific keywords ("hairdresser Khartoum", "premium salon Sudan")</w:t>
      </w:r>
    </w:p>
    <w:p>
      <w:pPr>
        <w:numPr>
          <w:ilvl w:val="0"/>
          <w:numId w:val="1008"/>
        </w:numPr>
        <w:pStyle w:val="Compact"/>
      </w:pPr>
      <w:r>
        <w:rPr>
          <w:bCs/>
          <w:b/>
        </w:rPr>
        <w:t xml:space="preserve">Customer Feedback Loops</w:t>
      </w:r>
      <w:r>
        <w:t xml:space="preserve">: Post-service SMS surveys in Arabic/Sudanese dialect (e.g., "How did our Nile Braids suit your style?")</w:t>
      </w:r>
    </w:p>
    <w:p>
      <w:pPr>
        <w:numPr>
          <w:ilvl w:val="0"/>
          <w:numId w:val="1008"/>
        </w:numPr>
        <w:pStyle w:val="Compact"/>
      </w:pPr>
      <w:r>
        <w:rPr>
          <w:bCs/>
          <w:b/>
        </w:rPr>
        <w:t xml:space="preserve">Competitor Benchmarking</w:t>
      </w:r>
      <w:r>
        <w:t xml:space="preserve">: Quarterly comparison of service quality and pricing at 5 key Khartoum salons</w:t>
      </w:r>
    </w:p>
    <w:p>
      <w:pPr>
        <w:pStyle w:val="FirstParagraph"/>
      </w:pPr>
      <w:r>
        <w:t xml:space="preserve">Adjustments will occur quarterly based on Sudan Khartoum market shifts – e.g., increasing humidity-resistant services during summer months.</w:t>
      </w:r>
    </w:p>
    <w:bookmarkEnd w:id="31"/>
    <w:bookmarkStart w:id="32" w:name="conclusion-culturally-grounded-success"/>
    <w:p>
      <w:pPr>
        <w:pStyle w:val="Heading2"/>
      </w:pPr>
      <w:r>
        <w:t xml:space="preserve">Conclusion: Culturally Grounded Success</w:t>
      </w:r>
    </w:p>
    <w:p>
      <w:pPr>
        <w:pStyle w:val="FirstParagraph"/>
      </w:pPr>
      <w:r>
        <w:t xml:space="preserve">Khartoum Locks’ Marketing Plan transcends generic beauty strategies by embedding itself within Sudan Khartoum's identity. By celebrating local culture through products (Nile Braids), community partnerships, and hyper-localized promotions, we position our hairdresser as an indispensable part of Khartoum's evolving lifestyle landscape. This isn't just a salon – it's a cultural hub where Sudanese elegance meets global innovation. With meticulous attention to Sudan Khartoum’s unique market dynamics, "Khartoum Locks" will become synonymous with premium haircare excellence in the heart of the Nile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Sudan Khartoum</dc:title>
  <dc:creator/>
  <dc:language>en</dc:language>
  <cp:keywords/>
  <dcterms:created xsi:type="dcterms:W3CDTF">2026-06-04T17:51:07Z</dcterms:created>
  <dcterms:modified xsi:type="dcterms:W3CDTF">2026-06-04T17:51:07Z</dcterms:modified>
</cp:coreProperties>
</file>

<file path=docProps/custom.xml><?xml version="1.0" encoding="utf-8"?>
<Properties xmlns="http://schemas.openxmlformats.org/officeDocument/2006/custom-properties" xmlns:vt="http://schemas.openxmlformats.org/officeDocument/2006/docPropsVTypes"/>
</file>