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Prestige</w:t>
      </w:r>
      <w:r>
        <w:t xml:space="preserve"> </w:t>
      </w:r>
      <w:r>
        <w:t xml:space="preserve">Salon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Hairdresser</w:t>
      </w:r>
    </w:p>
    <w:bookmarkStart w:id="32" w:name="X0bc9bcea743ba7c424143a538f7b1961d8d688d"/>
    <w:p>
      <w:pPr>
        <w:pStyle w:val="Heading1"/>
      </w:pPr>
      <w:r>
        <w:t xml:space="preserve">Marketing Plan for Prestige Salon: Elevating Haircare in Tanzania Dar es Salaam</w:t>
      </w:r>
    </w:p>
    <w:bookmarkStart w:id="20" w:name="executive-summary"/>
    <w:p>
      <w:pPr>
        <w:pStyle w:val="Heading2"/>
      </w:pPr>
      <w:r>
        <w:t xml:space="preserve">Executive Summary</w:t>
      </w:r>
    </w:p>
    <w:p>
      <w:pPr>
        <w:pStyle w:val="FirstParagraph"/>
      </w:pPr>
      <w:r>
        <w:t xml:space="preserve">Prestige Salon, a new premium hairdresser concept, will launch in Dar es Salaam, Tanzania, targeting the city's growing middle and upper-middle class seeking quality hair services. This comprehensive Marketing Plan outlines strategies to establish Prestige Salon as the premier destination for modern styling, natural hair care, and personalized service in Tanzania’s largest urban market. With Dar es Salaam’s population exceeding 7 million and a rapidly expanding beauty industry (projected at 12% CAGR), this plan leverages local cultural nuances, digital trends, and community engagement to capture market share while addressing gaps left by traditional salons.</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Salaam’s beauty market is evolving rapidly. Urban consumers increasingly value professional haircare over home-based services, yet most salons lack modern branding, hygiene standards, or culturally resonant service models. Competitors like "Hair &amp; More" and "Blonde Salon" focus on basic cuts but neglect natural hair care for Black clients—a critical gap in Tanzania Dar es Salaam. The city’s youth (60% under 25) drives demand for Instagrammable styles, while working professionals seek efficient, high-quality services. Economic factors include rising disposable income (average monthly household spend on beauty: TSh 15,000–35,000), though pricing must remain accessible. Seasonal rains in Dar es Salaam also impact foot traffic; our plan includes weather-responsive promotions.</w:t>
      </w:r>
    </w:p>
    <w:bookmarkEnd w:id="21"/>
    <w:bookmarkStart w:id="22" w:name="target-audience"/>
    <w:p>
      <w:pPr>
        <w:pStyle w:val="Heading2"/>
      </w:pPr>
      <w:r>
        <w:t xml:space="preserve">Target Audience</w:t>
      </w:r>
    </w:p>
    <w:p>
      <w:pPr>
        <w:pStyle w:val="FirstParagraph"/>
      </w:pPr>
      <w:r>
        <w:t xml:space="preserve">We define three core segments in Tanzania Dar es Salaam:</w:t>
      </w:r>
    </w:p>
    <w:p>
      <w:pPr>
        <w:numPr>
          <w:ilvl w:val="0"/>
          <w:numId w:val="1001"/>
        </w:numPr>
        <w:pStyle w:val="Compact"/>
      </w:pPr>
      <w:r>
        <w:rPr>
          <w:bCs/>
          <w:b/>
        </w:rPr>
        <w:t xml:space="preserve">Young Professionals (18–35):</w:t>
      </w:r>
      <w:r>
        <w:t xml:space="preserve"> </w:t>
      </w:r>
      <w:r>
        <w:t xml:space="preserve">Office workers in areas like Mbagala, Kijiji, and Ubungo seeking trendy cuts for work/social events. Budget: TSh 5,000–25,000 per service.</w:t>
      </w:r>
    </w:p>
    <w:p>
      <w:pPr>
        <w:numPr>
          <w:ilvl w:val="0"/>
          <w:numId w:val="1001"/>
        </w:numPr>
        <w:pStyle w:val="Compact"/>
      </w:pPr>
      <w:r>
        <w:rPr>
          <w:bCs/>
          <w:b/>
        </w:rPr>
        <w:t xml:space="preserve">Parents &amp; Families (28–45):</w:t>
      </w:r>
      <w:r>
        <w:t xml:space="preserve"> </w:t>
      </w:r>
      <w:r>
        <w:t xml:space="preserve">Parents in suburbs like Kigamboni needing affordable child haircuts and family packages. Value-driven; prioritize hygiene and speed.</w:t>
      </w:r>
    </w:p>
    <w:p>
      <w:pPr>
        <w:numPr>
          <w:ilvl w:val="0"/>
          <w:numId w:val="1001"/>
        </w:numPr>
        <w:pStyle w:val="Compact"/>
      </w:pPr>
      <w:r>
        <w:rPr>
          <w:bCs/>
          <w:b/>
        </w:rPr>
        <w:t xml:space="preserve">Natural Hair Enthusiasts (25–40):</w:t>
      </w:r>
      <w:r>
        <w:t xml:space="preserve"> </w:t>
      </w:r>
      <w:r>
        <w:t xml:space="preserve">Growing demographic embracing African hair textures. Demand specialized services (e.g., protective styling, moisture treatments) unavailable at most salons in Dar es Salaam.</w:t>
      </w:r>
    </w:p>
    <w:bookmarkEnd w:id="22"/>
    <w:bookmarkStart w:id="23" w:name="unique-value-proposition-for-tanzania"/>
    <w:p>
      <w:pPr>
        <w:pStyle w:val="Heading2"/>
      </w:pPr>
      <w:r>
        <w:t xml:space="preserve">Unique Value Proposition for Tanzania</w:t>
      </w:r>
    </w:p>
    <w:p>
      <w:pPr>
        <w:pStyle w:val="FirstParagraph"/>
      </w:pPr>
      <w:r>
        <w:t xml:space="preserve">Prestige Salon differentiates through:</w:t>
      </w:r>
      <w:r>
        <w:br/>
      </w:r>
      <w:r>
        <w:t xml:space="preserve">•</w:t>
      </w:r>
      <w:r>
        <w:t xml:space="preserve"> </w:t>
      </w:r>
      <w:r>
        <w:rPr>
          <w:bCs/>
          <w:b/>
        </w:rPr>
        <w:t xml:space="preserve">Culturally Tailored Expertise:</w:t>
      </w:r>
      <w:r>
        <w:t xml:space="preserve"> </w:t>
      </w:r>
      <w:r>
        <w:t xml:space="preserve">Stylists certified in African haircare (e.g., afros, braids) using locally sourced products.</w:t>
      </w:r>
      <w:r>
        <w:br/>
      </w:r>
      <w:r>
        <w:t xml:space="preserve">•</w:t>
      </w:r>
      <w:r>
        <w:t xml:space="preserve"> </w:t>
      </w:r>
      <w:r>
        <w:rPr>
          <w:bCs/>
          <w:b/>
        </w:rPr>
        <w:t xml:space="preserve">Hygiene &amp; Trust:</w:t>
      </w:r>
      <w:r>
        <w:t xml:space="preserve"> </w:t>
      </w:r>
      <w:r>
        <w:t xml:space="preserve">Transparent service protocols (visible sanitization stations), aligning with Dar es Salaam’s post-pandemic health focus.</w:t>
      </w:r>
      <w:r>
        <w:br/>
      </w:r>
      <w:r>
        <w:t xml:space="preserve">•</w:t>
      </w:r>
      <w:r>
        <w:t xml:space="preserve"> </w:t>
      </w:r>
      <w:r>
        <w:rPr>
          <w:bCs/>
          <w:b/>
        </w:rPr>
        <w:t xml:space="preserve">Community Integration:</w:t>
      </w:r>
      <w:r>
        <w:t xml:space="preserve"> </w:t>
      </w:r>
      <w:r>
        <w:t xml:space="preserve">Monthly "Mama Salon" events for mothers, partnering with local schools to offer free haircare workshops—building loyalty in Tanzania’s relationship-driven market.</w:t>
      </w:r>
    </w:p>
    <w:bookmarkEnd w:id="23"/>
    <w:bookmarkStart w:id="28" w:name="marketing-mix-4ps"/>
    <w:p>
      <w:pPr>
        <w:pStyle w:val="Heading2"/>
      </w:pPr>
      <w:r>
        <w:t xml:space="preserve">Marketing Mix (4Ps)</w:t>
      </w:r>
    </w:p>
    <w:bookmarkStart w:id="24" w:name="product"/>
    <w:p>
      <w:pPr>
        <w:pStyle w:val="Heading3"/>
      </w:pPr>
      <w:r>
        <w:t xml:space="preserve">Product</w:t>
      </w:r>
    </w:p>
    <w:p>
      <w:pPr>
        <w:pStyle w:val="FirstParagraph"/>
      </w:pPr>
      <w:r>
        <w:t xml:space="preserve">Services include premium cuts, natural hair treatments (using brands like "AfroShine" available in Dar es Salaam), and bridal packages. All products are vetted for quality and affordability—e.g., a 30-minute natural hair moisturizing treatment at TSh 8,500 (below competitor average of TSh 12,000). We’ll launch with a "Dar es Salaam Signature" bundle: cut + wash + styling for TSh 12,500.</w:t>
      </w:r>
    </w:p>
    <w:bookmarkEnd w:id="24"/>
    <w:bookmarkStart w:id="25" w:name="price"/>
    <w:p>
      <w:pPr>
        <w:pStyle w:val="Heading3"/>
      </w:pPr>
      <w:r>
        <w:t xml:space="preserve">Price</w:t>
      </w:r>
    </w:p>
    <w:p>
      <w:pPr>
        <w:pStyle w:val="FirstParagraph"/>
      </w:pPr>
      <w:r>
        <w:t xml:space="preserve">Pricing balances premium positioning with local affordability:</w:t>
      </w:r>
      <w:r>
        <w:br/>
      </w:r>
      <w:r>
        <w:t xml:space="preserve">• Basic Cut: TSh 6,000 (vs. market avg. TSh 8,500)</w:t>
      </w:r>
      <w:r>
        <w:br/>
      </w:r>
      <w:r>
        <w:t xml:space="preserve">• Natural Hair Treatment: TSh 9,500</w:t>
      </w:r>
      <w:r>
        <w:br/>
      </w:r>
      <w:r>
        <w:t xml:space="preserve">• Family Package (2 adults + 1 child): TSh 24,500</w:t>
      </w:r>
      <w:r>
        <w:br/>
      </w:r>
      <w:r>
        <w:t xml:space="preserve">Loyalty program: Buy 9 services, get the 10th free—encouraging repeat visits in Tanzania’s cash-based economy.</w:t>
      </w:r>
    </w:p>
    <w:bookmarkEnd w:id="25"/>
    <w:bookmarkStart w:id="26" w:name="place"/>
    <w:p>
      <w:pPr>
        <w:pStyle w:val="Heading3"/>
      </w:pPr>
      <w:r>
        <w:t xml:space="preserve">Place</w:t>
      </w:r>
    </w:p>
    <w:p>
      <w:pPr>
        <w:pStyle w:val="FirstParagraph"/>
      </w:pPr>
      <w:r>
        <w:t xml:space="preserve">Location: Prime spot in a bustling area like Kijiji (near Jangwani Mall) for high visibility and accessibility via daladala (minibus) or ride-hailing apps like Uber. Hours: 8 AM–9 PM to accommodate working schedules. Delivery partnerships with Dar es Salaam-based couriers for retail product sales.</w:t>
      </w:r>
    </w:p>
    <w:bookmarkEnd w:id="26"/>
    <w:bookmarkStart w:id="27" w:name="promotion"/>
    <w:p>
      <w:pPr>
        <w:pStyle w:val="Heading3"/>
      </w:pPr>
      <w:r>
        <w:t xml:space="preserve">Promotion</w:t>
      </w:r>
    </w:p>
    <w:p>
      <w:pPr>
        <w:pStyle w:val="FirstParagraph"/>
      </w:pPr>
      <w:r>
        <w:rPr>
          <w:bCs/>
          <w:b/>
        </w:rPr>
        <w:t xml:space="preserve">Phase 1: Launch (Months 1–2)</w:t>
      </w:r>
      <w:r>
        <w:br/>
      </w:r>
      <w:r>
        <w:t xml:space="preserve">• Social Media Blitz: Targeted Instagram/Facebook ads in Dar es Salaam using Swahili phrases ("Jua Kali Hair, Jua Kali Style!") and local influencers (e.g., TikTok creators like @DarBeautyGuru). Budget: TSh 800,000.</w:t>
      </w:r>
      <w:r>
        <w:br/>
      </w:r>
      <w:r>
        <w:t xml:space="preserve">• Community Partnerships: Free haircare demos at Dar es Salaam University events and churches—building trust through "ukweli" (truth) in Swahili marketing.</w:t>
      </w:r>
      <w:r>
        <w:br/>
      </w:r>
      <w:r>
        <w:t xml:space="preserve">• Grand Opening Event: Complimentary services for first 50 customers with a giveaway of TSh 50,000 cash vouchers.</w:t>
      </w:r>
    </w:p>
    <w:p>
      <w:pPr>
        <w:pStyle w:val="BodyText"/>
      </w:pPr>
      <w:r>
        <w:rPr>
          <w:bCs/>
          <w:b/>
        </w:rPr>
        <w:t xml:space="preserve">Phase 2: Growth (Months 3–6)</w:t>
      </w:r>
      <w:r>
        <w:br/>
      </w:r>
      <w:r>
        <w:t xml:space="preserve">• WhatsApp Marketing: Send appointment reminders and promotions via WhatsApp Business (used by 92% of Tanzanians), offering exclusive discounts for referrals.</w:t>
      </w:r>
      <w:r>
        <w:br/>
      </w:r>
      <w:r>
        <w:t xml:space="preserve">• "Mama Salon" Program: Bi-monthly workshops at community centers, teaching haircare on a budget—positioning Prestige as a neighborhood ally.</w:t>
      </w:r>
      <w:r>
        <w:br/>
      </w:r>
      <w:r>
        <w:t xml:space="preserve">• Strategic Collaborations: Team up with local brands (e.g., Dar es Salaam’s "Kilimanjaro Tea" for complimentary refreshments) to cross-promote.</w:t>
      </w:r>
    </w:p>
    <w:bookmarkEnd w:id="27"/>
    <w:bookmarkEnd w:id="28"/>
    <w:bookmarkStart w:id="29" w:name="X9c3d6cf5ff5eec5223b9a47c7583266d9b981eb"/>
    <w:p>
      <w:pPr>
        <w:pStyle w:val="Heading2"/>
      </w:pPr>
      <w:r>
        <w:t xml:space="preserve">Competitive Advantage in Tanzania Dar es Salaam</w:t>
      </w:r>
    </w:p>
    <w:p>
      <w:pPr>
        <w:pStyle w:val="FirstParagraph"/>
      </w:pPr>
      <w:r>
        <w:t xml:space="preserve">While competitors offer generic services, Prestige Salon’s focus on cultural relevance creates defensibility. Unlike large salons, we prioritize personalized service—stylists spend 15 minutes consulting per client (vs. 5 minutes industry average). Our digital-first approach meets Dar es Salaam’s tech adoption: 63% of urban residents use social media for business discovery (World Bank, 2023), allowing us to outpace traditional competitors relying on word-of-mouth alone.</w:t>
      </w:r>
    </w:p>
    <w:bookmarkEnd w:id="29"/>
    <w:bookmarkStart w:id="30" w:name="financial-plan-kpis"/>
    <w:p>
      <w:pPr>
        <w:pStyle w:val="Heading2"/>
      </w:pPr>
      <w:r>
        <w:t xml:space="preserve">Financial Plan &amp; KPIs</w:t>
      </w:r>
    </w:p>
    <w:p>
      <w:pPr>
        <w:pStyle w:val="FirstParagraph"/>
      </w:pPr>
      <w:r>
        <w:t xml:space="preserve">Marketing budget: TSh 1.8 million over six months (5% of projected revenue). Key metrics:</w:t>
      </w:r>
      <w:r>
        <w:br/>
      </w:r>
      <w:r>
        <w:t xml:space="preserve">• Month 1–3: Achieve 300+ bookings/month (70% new customers via digital channels).</w:t>
      </w:r>
      <w:r>
        <w:br/>
      </w:r>
      <w:r>
        <w:t xml:space="preserve">• Month 4–6: Reach 25% market share in target neighborhoods.</w:t>
      </w:r>
      <w:r>
        <w:br/>
      </w:r>
      <w:r>
        <w:t xml:space="preserve">• ROI Target: Break-even by Month 5, with profitability from Month 7. By Year One, capture TSh 38 million in revenue.</w:t>
      </w:r>
    </w:p>
    <w:bookmarkEnd w:id="30"/>
    <w:bookmarkStart w:id="31" w:name="conclusion"/>
    <w:p>
      <w:pPr>
        <w:pStyle w:val="Heading2"/>
      </w:pPr>
      <w:r>
        <w:t xml:space="preserve">Conclusion</w:t>
      </w:r>
    </w:p>
    <w:p>
      <w:pPr>
        <w:pStyle w:val="FirstParagraph"/>
      </w:pPr>
      <w:r>
        <w:t xml:space="preserve">Prestige Salon’s Marketing Plan is meticulously designed for Tanzania Dar es Salaam’s unique market dynamics. By fusing cultural authenticity with modern marketing tactics—leveraging Swahili language, community trust, and digital accessibility—we position this hairdresser not just as a service provider, but as a local institution. In a city where haircare is deeply personal and social, Prestige Salon will become synonymous with quality, respect, and style—a true asset to Dar es Salaam’s beauty landscape. This isn’t merely a Marketing Plan; it’s the foundation for becoming Tanzania Dar es Salaam’s most trusted hairdresser.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Prestige Salon - Dar es Salaam Hairdresser</dc:title>
  <dc:creator/>
  <dc:language>en</dc:language>
  <cp:keywords/>
  <dcterms:created xsi:type="dcterms:W3CDTF">2026-07-24T22:14:33Z</dcterms:created>
  <dcterms:modified xsi:type="dcterms:W3CDTF">2026-07-24T22:14:33Z</dcterms:modified>
</cp:coreProperties>
</file>

<file path=docProps/custom.xml><?xml version="1.0" encoding="utf-8"?>
<Properties xmlns="http://schemas.openxmlformats.org/officeDocument/2006/custom-properties" xmlns:vt="http://schemas.openxmlformats.org/officeDocument/2006/docPropsVTypes"/>
</file>