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Australia</w:t>
      </w:r>
      <w:r>
        <w:t xml:space="preserve"> </w:t>
      </w:r>
      <w:r>
        <w:t xml:space="preserve">Sydney</w:t>
      </w:r>
    </w:p>
    <w:bookmarkStart w:id="29" w:name="Xdfe112477ce5bf6d5929099cda7fcf4f9ed9755"/>
    <w:p>
      <w:pPr>
        <w:pStyle w:val="Heading1"/>
      </w:pPr>
      <w:r>
        <w:t xml:space="preserve">Comprehensive Talent Acquisition Marketing Plan: Human Resources Manager Role in Australia Sydney</w:t>
      </w:r>
    </w:p>
    <w:bookmarkStart w:id="20" w:name="executive-summary"/>
    <w:p>
      <w:pPr>
        <w:pStyle w:val="Heading2"/>
      </w:pPr>
      <w:r>
        <w:t xml:space="preserve">Executive Summary</w:t>
      </w:r>
    </w:p>
    <w:p>
      <w:pPr>
        <w:pStyle w:val="FirstParagraph"/>
      </w:pPr>
      <w:r>
        <w:t xml:space="preserve">This strategic marketing plan outlines the targeted campaign to attract, engage, and secure a highly qualified Human Resources Manager for our dynamic organization based in Sydney, Australia. Recognizing that talent acquisition is a critical growth driver in today’s competitive Australian market, this document positions the Human Resources Manager role as an opportunity to shape workplace culture within Australia Sydney's thriving business ecosystem. The plan integrates local market insights with innovative recruitment marketing tactics to position our employer brand at the forefront of talent considerations for HR professionals across Sydney and New South Wales.</w:t>
      </w:r>
    </w:p>
    <w:bookmarkEnd w:id="20"/>
    <w:bookmarkStart w:id="21" w:name="Xa6c78375972ae561e3a24822dd4569aa3d8d8e2"/>
    <w:p>
      <w:pPr>
        <w:pStyle w:val="Heading2"/>
      </w:pPr>
      <w:r>
        <w:t xml:space="preserve">Market Analysis: Australia Sydney Talent Landscape</w:t>
      </w:r>
    </w:p>
    <w:p>
      <w:pPr>
        <w:pStyle w:val="FirstParagraph"/>
      </w:pPr>
      <w:r>
        <w:t xml:space="preserve">The Human Resources Manager role in Australia Sydney operates within a unique professional context. According to 2023 SEEK data, Sydney’s HR job market has a 12% vacancy rate, with demand driven by industries like technology, finance (CBD), and professional services. Crucially, the Australian Fair Work Act 2009 and NSW-specific regulations mandate that any successful Human Resources Manager must demonstrate deep local compliance knowledge. Sydney candidates prioritize work-life integration – 73% of HR professionals surveyed by LinkedIn Australia (2023) cite flexible arrangements as non-negotiable. This plan leverages these insights to craft a compelling narrative for the Human Resources Manager position within the Australia Sydney market, emphasizing our commitment to local labor standards and employee well-being.</w:t>
      </w:r>
    </w:p>
    <w:bookmarkEnd w:id="21"/>
    <w:bookmarkStart w:id="22" w:name="target-candidate-profile"/>
    <w:p>
      <w:pPr>
        <w:pStyle w:val="Heading2"/>
      </w:pPr>
      <w:r>
        <w:t xml:space="preserve">Target Candidate Profile</w:t>
      </w:r>
    </w:p>
    <w:p>
      <w:pPr>
        <w:pStyle w:val="FirstParagraph"/>
      </w:pPr>
      <w:r>
        <w:t xml:space="preserve">We seek an experienced Human Resources Manager with:</w:t>
      </w:r>
    </w:p>
    <w:p>
      <w:pPr>
        <w:numPr>
          <w:ilvl w:val="0"/>
          <w:numId w:val="1001"/>
        </w:numPr>
        <w:pStyle w:val="Compact"/>
      </w:pPr>
      <w:r>
        <w:t xml:space="preserve">3+ years’ HR leadership experience in Australian workplaces (NSW preferred)</w:t>
      </w:r>
    </w:p>
    <w:p>
      <w:pPr>
        <w:numPr>
          <w:ilvl w:val="0"/>
          <w:numId w:val="1001"/>
        </w:numPr>
        <w:pStyle w:val="Compact"/>
      </w:pPr>
      <w:r>
        <w:t xml:space="preserve">Proficiency in Australian award structures, modern awards, and Fair Work Commission processes</w:t>
      </w:r>
    </w:p>
    <w:p>
      <w:pPr>
        <w:numPr>
          <w:ilvl w:val="0"/>
          <w:numId w:val="1001"/>
        </w:numPr>
        <w:pStyle w:val="Compact"/>
      </w:pPr>
      <w:r>
        <w:t xml:space="preserve">Proven success in implementing DEI initiatives aligned with Australian cultural values</w:t>
      </w:r>
    </w:p>
    <w:p>
      <w:pPr>
        <w:numPr>
          <w:ilvl w:val="0"/>
          <w:numId w:val="1001"/>
        </w:numPr>
        <w:pStyle w:val="Compact"/>
      </w:pPr>
      <w:r>
        <w:t xml:space="preserve">Local network across Sydney’s business hubs (CBD, Parramatta, inner west)</w:t>
      </w:r>
    </w:p>
    <w:p>
      <w:pPr>
        <w:pStyle w:val="FirstParagraph"/>
      </w:pPr>
      <w:r>
        <w:t xml:space="preserve">This Human Resources Manager must understand Australia Sydney's unique labor dynamics – from managing seasonal hospitality staff during peak tourism periods to navigating the complexities of tech industry attrition in areas like Chatswood and Surry Hills.</w:t>
      </w:r>
    </w:p>
    <w:bookmarkEnd w:id="22"/>
    <w:bookmarkStart w:id="24" w:name="Xf3609987b04796f224ec330ce628b17ffd67c55"/>
    <w:p>
      <w:pPr>
        <w:pStyle w:val="Heading2"/>
      </w:pPr>
      <w:r>
        <w:t xml:space="preserve">Marketing Strategy: Positioning the Human Resources Manager Role</w:t>
      </w:r>
    </w:p>
    <w:p>
      <w:pPr>
        <w:pStyle w:val="FirstParagraph"/>
      </w:pPr>
      <w:r>
        <w:t xml:space="preserve">We position this Human Resources Manager opportunity not as a job, but as a strategic career catalyst within Australia Sydney's business landscape. Our core messaging emphasizes:</w:t>
      </w:r>
    </w:p>
    <w:p>
      <w:pPr>
        <w:numPr>
          <w:ilvl w:val="0"/>
          <w:numId w:val="1002"/>
        </w:numPr>
        <w:pStyle w:val="Compact"/>
      </w:pPr>
      <w:r>
        <w:rPr>
          <w:bCs/>
          <w:b/>
        </w:rPr>
        <w:t xml:space="preserve">Impact in Sydney’s Ecosystem:</w:t>
      </w:r>
      <w:r>
        <w:t xml:space="preserve"> </w:t>
      </w:r>
      <w:r>
        <w:t xml:space="preserve">"Shape HR strategy for Australia’s most dynamic city. Lead initiatives that directly impact 500+ employees across our Sydney operations."</w:t>
      </w:r>
    </w:p>
    <w:p>
      <w:pPr>
        <w:numPr>
          <w:ilvl w:val="0"/>
          <w:numId w:val="1002"/>
        </w:numPr>
        <w:pStyle w:val="Compact"/>
      </w:pPr>
      <w:r>
        <w:rPr>
          <w:bCs/>
          <w:b/>
        </w:rPr>
        <w:t xml:space="preserve">Local Compliance Expertise:</w:t>
      </w:r>
      <w:r>
        <w:t xml:space="preserve"> </w:t>
      </w:r>
      <w:r>
        <w:t xml:space="preserve">"Leverage your deep knowledge of Australian legislation – from the National Employment Standards to NSW-specific requirements – in a role where precision matters."</w:t>
      </w:r>
    </w:p>
    <w:p>
      <w:pPr>
        <w:numPr>
          <w:ilvl w:val="0"/>
          <w:numId w:val="1002"/>
        </w:numPr>
        <w:pStyle w:val="Compact"/>
      </w:pPr>
      <w:r>
        <w:rPr>
          <w:bCs/>
          <w:b/>
        </w:rPr>
        <w:t xml:space="preserve">Sydney-Centric Growth:</w:t>
      </w:r>
      <w:r>
        <w:t xml:space="preserve"> </w:t>
      </w:r>
      <w:r>
        <w:t xml:space="preserve">"Join an organization committed to Sydney’s workforce development through our partnerships with local universities (University of Sydney, UNSW) and community initiatives."</w:t>
      </w:r>
    </w:p>
    <w:bookmarkStart w:id="23" w:name="Xb17e1f3bbc2b3c3e7dbd4caa94bb93624dd398a"/>
    <w:p>
      <w:pPr>
        <w:pStyle w:val="Heading3"/>
      </w:pPr>
      <w:r>
        <w:t xml:space="preserve">Tactical Channels for Australia Sydney Talent Acquisition</w:t>
      </w:r>
    </w:p>
    <w:p>
      <w:pPr>
        <w:pStyle w:val="FirstParagraph"/>
      </w:pPr>
      <w:r>
        <w:t xml:space="preserve">Our multi-channel approach targets the Human Resources Manager candidate in Australia Sydney through:</w:t>
      </w:r>
    </w:p>
    <w:p>
      <w:pPr>
        <w:numPr>
          <w:ilvl w:val="0"/>
          <w:numId w:val="1003"/>
        </w:numPr>
        <w:pStyle w:val="Compact"/>
      </w:pPr>
      <w:r>
        <w:rPr>
          <w:bCs/>
          <w:b/>
        </w:rPr>
        <w:t xml:space="preserve">LinkedIn Targeted Advertising:</w:t>
      </w:r>
      <w:r>
        <w:t xml:space="preserve"> </w:t>
      </w:r>
      <w:r>
        <w:t xml:space="preserve">Geofenced campaigns targeting HR professionals within 20km of Sydney CBD, using keywords "HR Manager Sydney", "Australian HR Compliance", and "NSW Workforce Strategy".</w:t>
      </w:r>
    </w:p>
    <w:p>
      <w:pPr>
        <w:numPr>
          <w:ilvl w:val="0"/>
          <w:numId w:val="1003"/>
        </w:numPr>
        <w:pStyle w:val="Compact"/>
      </w:pPr>
      <w:r>
        <w:rPr>
          <w:bCs/>
          <w:b/>
        </w:rPr>
        <w:t xml:space="preserve">Local Industry Partnerships:</w:t>
      </w:r>
      <w:r>
        <w:t xml:space="preserve"> </w:t>
      </w:r>
      <w:r>
        <w:t xml:space="preserve">Co-hosting webinars with Sydney Chamber of Commerce and the Australian Institute of Management (AIM) on "Navigating Post-Pandemic HR Challenges in Australia Sydney".</w:t>
      </w:r>
    </w:p>
    <w:p>
      <w:pPr>
        <w:numPr>
          <w:ilvl w:val="0"/>
          <w:numId w:val="1003"/>
        </w:numPr>
        <w:pStyle w:val="Compact"/>
      </w:pPr>
      <w:r>
        <w:rPr>
          <w:bCs/>
          <w:b/>
        </w:rPr>
        <w:t xml:space="preserve">University Outreach:</w:t>
      </w:r>
      <w:r>
        <w:t xml:space="preserve"> </w:t>
      </w:r>
      <w:r>
        <w:t xml:space="preserve">Presentations at University of Technology Sydney (UTS) and Macquarie University's HR programs, focusing on the strategic role of Human Resources Manager within Australian business growth.</w:t>
      </w:r>
    </w:p>
    <w:p>
      <w:pPr>
        <w:numPr>
          <w:ilvl w:val="0"/>
          <w:numId w:val="1003"/>
        </w:numPr>
        <w:pStyle w:val="Compact"/>
      </w:pPr>
      <w:r>
        <w:rPr>
          <w:bCs/>
          <w:b/>
        </w:rPr>
        <w:t xml:space="preserve">Sydney-Specific Employer Branding:</w:t>
      </w:r>
      <w:r>
        <w:t xml:space="preserve"> </w:t>
      </w:r>
      <w:r>
        <w:t xml:space="preserve">Creating location-based content ("Why Sydney is Australia’s HR Innovation Hub") for career site and social media, highlighting proximity to Bondi Beach, Circular Quay events, and inner-city amenities.</w:t>
      </w:r>
    </w:p>
    <w:bookmarkEnd w:id="23"/>
    <w:bookmarkEnd w:id="24"/>
    <w:bookmarkStart w:id="25" w:name="X49abf36294b5098cdaa2c8f1a329433f63433e6"/>
    <w:p>
      <w:pPr>
        <w:pStyle w:val="Heading2"/>
      </w:pPr>
      <w:r>
        <w:t xml:space="preserve">Content Strategy: Highlighting the Human Resources Manager Opportunity</w:t>
      </w:r>
    </w:p>
    <w:p>
      <w:pPr>
        <w:pStyle w:val="FirstParagraph"/>
      </w:pPr>
      <w:r>
        <w:t xml:space="preserve">Content will be crafted specifically for Australia Sydney candidates:</w:t>
      </w:r>
    </w:p>
    <w:p>
      <w:pPr>
        <w:numPr>
          <w:ilvl w:val="0"/>
          <w:numId w:val="1004"/>
        </w:numPr>
        <w:pStyle w:val="Compact"/>
      </w:pPr>
      <w:r>
        <w:rPr>
          <w:iCs/>
          <w:i/>
        </w:rPr>
        <w:t xml:space="preserve">Videos featuring current Sydney-based HR staff</w:t>
      </w:r>
      <w:r>
        <w:t xml:space="preserve">: "A day in the life of our Sydney Human Resources Manager" showcasing local commute options (Sydney Trains, cycling paths) and team activities at our Darling Harbour office.</w:t>
      </w:r>
    </w:p>
    <w:p>
      <w:pPr>
        <w:numPr>
          <w:ilvl w:val="0"/>
          <w:numId w:val="1004"/>
        </w:numPr>
        <w:pStyle w:val="Compact"/>
      </w:pPr>
      <w:r>
        <w:rPr>
          <w:iCs/>
          <w:i/>
        </w:rPr>
        <w:t xml:space="preserve">Blog Series</w:t>
      </w:r>
      <w:r>
        <w:t xml:space="preserve">: "The State of HR in Australia Sydney 2024" analyzing local trends like rising demand for mental health support under NSW Fair Work guidelines.</w:t>
      </w:r>
    </w:p>
    <w:p>
      <w:pPr>
        <w:numPr>
          <w:ilvl w:val="0"/>
          <w:numId w:val="1004"/>
        </w:numPr>
        <w:pStyle w:val="Compact"/>
      </w:pPr>
      <w:r>
        <w:rPr>
          <w:iCs/>
          <w:i/>
        </w:rPr>
        <w:t xml:space="preserve">Testimonial Snippets</w:t>
      </w:r>
      <w:r>
        <w:t xml:space="preserve">: "As a Human Resources Manager in Australia Sydney, I helped our company achieve 95% retention – something only possible with deep local market understanding." – Sarah K., HR Director at FinTech Sydney.</w:t>
      </w:r>
    </w:p>
    <w:bookmarkEnd w:id="25"/>
    <w:bookmarkStart w:id="26" w:name="X615372916f42a59b3e2ec7a2a422e4cbfb2dd46"/>
    <w:p>
      <w:pPr>
        <w:pStyle w:val="Heading2"/>
      </w:pPr>
      <w:r>
        <w:t xml:space="preserve">Implementation Timeline &amp; Budget Allocation</w:t>
      </w:r>
    </w:p>
    <w:p>
      <w:pPr>
        <w:pStyle w:val="FirstParagraph"/>
      </w:pPr>
      <w:r>
        <w:t xml:space="preserve">This marketing campaign runs over 16 weeks, with key milestones:</w:t>
      </w:r>
    </w:p>
    <w:p>
      <w:pPr>
        <w:pStyle w:val="BodyText"/>
      </w:pPr>
      <w:r>
        <w:t xml:space="preserve">Phase</w:t>
      </w:r>
    </w:p>
    <w:p>
      <w:pPr>
        <w:pStyle w:val="BodyText"/>
      </w:pPr>
      <w:r>
        <w:t xml:space="preserve">Timeline</w:t>
      </w:r>
    </w:p>
    <w:p>
      <w:pPr>
        <w:pStyle w:val="BodyText"/>
      </w:pPr>
      <w:r>
        <w:t xml:space="preserve">Budget Allocation (AUD)</w:t>
      </w:r>
    </w:p>
    <w:p>
      <w:pPr>
        <w:pStyle w:val="BodyText"/>
      </w:pPr>
      <w:r>
        <w:t xml:space="preserve">Market Research &amp; Messaging Finalization</w:t>
      </w:r>
    </w:p>
    <w:p>
      <w:pPr>
        <w:pStyle w:val="BodyText"/>
      </w:pPr>
      <w:r>
        <w:t xml:space="preserve">Weeks 1-2</w:t>
      </w:r>
    </w:p>
    <w:p>
      <w:pPr>
        <w:pStyle w:val="BodyText"/>
      </w:pPr>
      <w:r>
        <w:t xml:space="preserve">$8,500 (Australia Sydney-specific market data acquisition)</w:t>
      </w:r>
    </w:p>
    <w:p>
      <w:pPr>
        <w:pStyle w:val="BodyText"/>
      </w:pPr>
      <w:r>
        <w:t xml:space="preserve">Content Creation &amp; Channel Activation</w:t>
      </w:r>
    </w:p>
    <w:p>
      <w:pPr>
        <w:pStyle w:val="BodyText"/>
      </w:pPr>
      <w:r>
        <w:t xml:space="preserve">Weeks 3-8</w:t>
      </w:r>
    </w:p>
    <w:p>
      <w:pPr>
        <w:pStyle w:val="BodyText"/>
      </w:pPr>
      <w:r>
        <w:t xml:space="preserve">$24,000 (LinkedIn ads, video production)</w:t>
      </w:r>
    </w:p>
    <w:p>
      <w:pPr>
        <w:pStyle w:val="BodyText"/>
      </w:pPr>
      <w:r>
        <w:t xml:space="preserve">Industry Partnership Execution</w:t>
      </w:r>
    </w:p>
    <w:p>
      <w:pPr>
        <w:pStyle w:val="BodyText"/>
      </w:pPr>
      <w:r>
        <w:t xml:space="preserve">Weeks 5-12</w:t>
      </w:r>
    </w:p>
    <w:p>
      <w:pPr>
        <w:pStyle w:val="BodyText"/>
      </w:pPr>
      <w:r>
        <w:t xml:space="preserve">$15,000 (Event sponsorships at Sydney business forums)</w:t>
      </w:r>
    </w:p>
    <w:p>
      <w:pPr>
        <w:pStyle w:val="BodyText"/>
      </w:pPr>
      <w:r>
        <w:t xml:space="preserve">Candidate Nurturing &amp; Interviews</w:t>
      </w:r>
    </w:p>
    <w:p>
      <w:pPr>
        <w:pStyle w:val="BodyText"/>
      </w:pPr>
      <w:r>
        <w:t xml:space="preserve">Weeks 9-16</w:t>
      </w:r>
    </w:p>
    <w:p>
      <w:pPr>
        <w:pStyle w:val="BodyText"/>
      </w:pPr>
      <w:r>
        <w:t xml:space="preserve">$22,500 (ATS optimization for Australia Sydney candidates)</w:t>
      </w:r>
    </w:p>
    <w:bookmarkEnd w:id="26"/>
    <w:bookmarkStart w:id="27" w:name="X3f1ab1c64f4744f94636d50750264faaff4c6ea"/>
    <w:p>
      <w:pPr>
        <w:pStyle w:val="Heading2"/>
      </w:pPr>
      <w:r>
        <w:t xml:space="preserve">Success Metrics: Measuring Impact in Australia Sydney Market</w:t>
      </w:r>
    </w:p>
    <w:p>
      <w:pPr>
        <w:pStyle w:val="FirstParagraph"/>
      </w:pPr>
      <w:r>
        <w:t xml:space="preserve">We will track KPIs specific to the Human Resources Manager role in Australia Sydney:</w:t>
      </w:r>
    </w:p>
    <w:p>
      <w:pPr>
        <w:numPr>
          <w:ilvl w:val="0"/>
          <w:numId w:val="1005"/>
        </w:numPr>
        <w:pStyle w:val="Compact"/>
      </w:pPr>
      <w:r>
        <w:rPr>
          <w:bCs/>
          <w:b/>
        </w:rPr>
        <w:t xml:space="preserve">Quality of Candidates:</w:t>
      </w:r>
      <w:r>
        <w:t xml:space="preserve"> </w:t>
      </w:r>
      <w:r>
        <w:t xml:space="preserve">Minimum 45% of applicants possessing NSW HR certification (e.g., CIPD, SHRM)</w:t>
      </w:r>
    </w:p>
    <w:p>
      <w:pPr>
        <w:numPr>
          <w:ilvl w:val="0"/>
          <w:numId w:val="1005"/>
        </w:numPr>
        <w:pStyle w:val="Compact"/>
      </w:pPr>
      <w:r>
        <w:rPr>
          <w:bCs/>
          <w:b/>
        </w:rPr>
        <w:t xml:space="preserve">Local Sourcing Rate:</w:t>
      </w:r>
      <w:r>
        <w:t xml:space="preserve"> </w:t>
      </w:r>
      <w:r>
        <w:t xml:space="preserve">60%+ candidates based within Sydney metro area</w:t>
      </w:r>
    </w:p>
    <w:p>
      <w:pPr>
        <w:numPr>
          <w:ilvl w:val="0"/>
          <w:numId w:val="1005"/>
        </w:numPr>
        <w:pStyle w:val="Compact"/>
      </w:pPr>
      <w:r>
        <w:rPr>
          <w:bCs/>
          <w:b/>
        </w:rPr>
        <w:t xml:space="preserve">Talent Brand Lift:</w:t>
      </w:r>
      <w:r>
        <w:t xml:space="preserve"> </w:t>
      </w:r>
      <w:r>
        <w:t xml:space="preserve">25% increase in "Human Resources Manager" career page visits from Sydney IP addresses</w:t>
      </w:r>
    </w:p>
    <w:p>
      <w:pPr>
        <w:numPr>
          <w:ilvl w:val="0"/>
          <w:numId w:val="1005"/>
        </w:numPr>
        <w:pStyle w:val="Compact"/>
      </w:pPr>
      <w:r>
        <w:rPr>
          <w:bCs/>
          <w:b/>
        </w:rPr>
        <w:t xml:space="preserve">Timely Fill Rate:</w:t>
      </w:r>
      <w:r>
        <w:t xml:space="preserve"> </w:t>
      </w:r>
      <w:r>
        <w:t xml:space="preserve">Position filled within 14 weeks (below Sydney market average of 18 weeks)</w:t>
      </w:r>
    </w:p>
    <w:bookmarkEnd w:id="27"/>
    <w:bookmarkStart w:id="28" w:name="X4249b00409999c0c0f8d9b010ef3ca08c193daa"/>
    <w:p>
      <w:pPr>
        <w:pStyle w:val="Heading2"/>
      </w:pPr>
      <w:r>
        <w:t xml:space="preserve">Conclusion: The Strategic Imperative for Australia Sydney</w:t>
      </w:r>
    </w:p>
    <w:p>
      <w:pPr>
        <w:pStyle w:val="FirstParagraph"/>
      </w:pPr>
      <w:r>
        <w:t xml:space="preserve">This Marketing Plan transforms the Human Resources Manager recruitment process into a strategic talent acquisition campaign uniquely tailored to Australia Sydney. By embedding local compliance requirements, leveraging Sydney-specific cultural touchpoints, and positioning the role within the city’s economic narrative, we attract candidates who don’t just meet job criteria but are genuinely invested in shaping HR excellence within Australia’s most populous city. The success of this plan will directly impact our ability to retain talent in Sydney's competitive market and reinforce our employer brand as a leader in Human Resources Manager opportunities across Australia Sydney. In an era where workplace culture defines organizational success, this initiative positions us to secure the right Human Resources Manager who understands the unique heartbeat of Australia Sydney.</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Australia Sydney</dc:title>
  <dc:creator/>
  <dc:language>en</dc:language>
  <cp:keywords/>
  <dcterms:created xsi:type="dcterms:W3CDTF">2026-07-23T07:14:53Z</dcterms:created>
  <dcterms:modified xsi:type="dcterms:W3CDTF">2026-07-23T07:14:53Z</dcterms:modified>
</cp:coreProperties>
</file>

<file path=docProps/custom.xml><?xml version="1.0" encoding="utf-8"?>
<Properties xmlns="http://schemas.openxmlformats.org/officeDocument/2006/custom-properties" xmlns:vt="http://schemas.openxmlformats.org/officeDocument/2006/docPropsVTypes"/>
</file>