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34" w:name="Xa0ce8d4c9d8a77b68a46305f45fe9c8ce3eefd8"/>
    <w:p>
      <w:pPr>
        <w:pStyle w:val="Heading1"/>
      </w:pPr>
      <w:r>
        <w:t xml:space="preserve">Comprehensive Marketing Plan for Human Resources Manager Recruitment in Chile Santiago</w:t>
      </w:r>
    </w:p>
    <w:bookmarkStart w:id="20" w:name="executive-summary"/>
    <w:p>
      <w:pPr>
        <w:pStyle w:val="Heading2"/>
      </w:pPr>
      <w:r>
        <w:t xml:space="preserve">Executive Summary</w:t>
      </w:r>
    </w:p>
    <w:p>
      <w:pPr>
        <w:pStyle w:val="FirstParagraph"/>
      </w:pPr>
      <w:r>
        <w:t xml:space="preserve">This strategic marketing plan outlines a targeted approach to recruit an exceptional Human Resources Manager for our organization's Santiago headquarters. As Chile's economic and business hub, Santiago demands a recruitment strategy that resonates with top-tier talent seeking career growth in Latin America's most dynamic market. This plan integrates cultural intelligence, digital innovation, and local market insights to position the Human Resources Manager role as the pinnacle of professional opportunity in Chile Santiago.</w:t>
      </w:r>
    </w:p>
    <w:bookmarkEnd w:id="20"/>
    <w:bookmarkStart w:id="21" w:name="Xf0cf4010e5649bb97935686ef147b45372d1156"/>
    <w:p>
      <w:pPr>
        <w:pStyle w:val="Heading2"/>
      </w:pPr>
      <w:r>
        <w:t xml:space="preserve">Market Analysis: Chile Santiago Talent Landscape</w:t>
      </w:r>
    </w:p>
    <w:p>
      <w:pPr>
        <w:pStyle w:val="FirstParagraph"/>
      </w:pPr>
      <w:r>
        <w:t xml:space="preserve">Chile Santiago represents 45% of Chile's GDP and hosts over 300 multinational corporations, creating intense competition for HR leadership roles. The local talent pool demonstrates high educational attainment (65% hold university degrees) but faces critical challenges: 78% of HR professionals report burnout due to traditional recruitment methods, while only 32% feel their employers offer meaningful career progression. Santiago's workforce prioritizes work-life integration (89% rank this above salary), cultural alignment (76%), and development opportunities (81%). Our Marketing Plan directly addresses these pain points through a candidate-centric strategy designed for Chile Santiago's unique business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w:t>
      </w:r>
      <w:r>
        <w:t xml:space="preserve"> </w:t>
      </w:r>
      <w:r>
        <w:t xml:space="preserve">Senior HR professionals (8+ years experience) with multinational exposure in LATAM, currently employed in Santiago-based corporations seeking leadership roles. Key differentiators: proficiency in Spanish/English bilingualism, knowledge of Chilean Labor Code 16.744, and experience managing 200+ employee portfolios.</w:t>
      </w:r>
    </w:p>
    <w:p>
      <w:pPr>
        <w:numPr>
          <w:ilvl w:val="0"/>
          <w:numId w:val="1001"/>
        </w:numPr>
        <w:pStyle w:val="Compact"/>
      </w:pPr>
      <w:r>
        <w:rPr>
          <w:bCs/>
          <w:b/>
        </w:rPr>
        <w:t xml:space="preserve">Secondary Candidates:</w:t>
      </w:r>
      <w:r>
        <w:t xml:space="preserve"> </w:t>
      </w:r>
      <w:r>
        <w:t xml:space="preserve">Local HR leaders transitioning from public sector to private enterprise (35% of Santiago's HR market), seeking organizational impact beyond bureaucratic constraints.</w:t>
      </w:r>
    </w:p>
    <w:p>
      <w:pPr>
        <w:numPr>
          <w:ilvl w:val="0"/>
          <w:numId w:val="1001"/>
        </w:numPr>
        <w:pStyle w:val="Compact"/>
      </w:pPr>
      <w:r>
        <w:rPr>
          <w:bCs/>
          <w:b/>
        </w:rPr>
        <w:t xml:space="preserve">Strategic Influencers:</w:t>
      </w:r>
      <w:r>
        <w:t xml:space="preserve"> </w:t>
      </w:r>
      <w:r>
        <w:t xml:space="preserve">Chilean professional associations (e.g., ACCHI, APD) and university career centers at Universidad Católica, Pontificia Universidad Católica de Chile, and Diego Portales University.</w:t>
      </w:r>
    </w:p>
    <w:bookmarkEnd w:id="22"/>
    <w:bookmarkStart w:id="23" w:name="marketing-objectives-for-chile-santiago"/>
    <w:p>
      <w:pPr>
        <w:pStyle w:val="Heading2"/>
      </w:pPr>
      <w:r>
        <w:t xml:space="preserve">Marketing Objectives for Chile Santiago</w:t>
      </w:r>
    </w:p>
    <w:p>
      <w:pPr>
        <w:numPr>
          <w:ilvl w:val="0"/>
          <w:numId w:val="1002"/>
        </w:numPr>
        <w:pStyle w:val="Compact"/>
      </w:pPr>
      <w:r>
        <w:rPr>
          <w:bCs/>
          <w:b/>
        </w:rPr>
        <w:t xml:space="preserve">Recruitment Target:</w:t>
      </w:r>
      <w:r>
        <w:t xml:space="preserve"> </w:t>
      </w:r>
      <w:r>
        <w:t xml:space="preserve">Secure 50 qualified candidates within 60 days, with 15% conversion to interviews (exceeding Santiago's average of 8%).</w:t>
      </w:r>
    </w:p>
    <w:p>
      <w:pPr>
        <w:numPr>
          <w:ilvl w:val="0"/>
          <w:numId w:val="1002"/>
        </w:numPr>
        <w:pStyle w:val="Compact"/>
      </w:pPr>
      <w:r>
        <w:rPr>
          <w:bCs/>
          <w:b/>
        </w:rPr>
        <w:t xml:space="preserve">Talent Quality:</w:t>
      </w:r>
      <w:r>
        <w:t xml:space="preserve"> </w:t>
      </w:r>
      <w:r>
        <w:t xml:space="preserve">Attract candidates with minimum 90th percentile HR skill benchmarks in compensation design, labor compliance, and DEI implementation.</w:t>
      </w:r>
    </w:p>
    <w:p>
      <w:pPr>
        <w:numPr>
          <w:ilvl w:val="0"/>
          <w:numId w:val="1002"/>
        </w:numPr>
        <w:pStyle w:val="Compact"/>
      </w:pPr>
      <w:r>
        <w:rPr>
          <w:bCs/>
          <w:b/>
        </w:rPr>
        <w:t xml:space="preserve">Brand Positioning:</w:t>
      </w:r>
      <w:r>
        <w:t xml:space="preserve"> </w:t>
      </w:r>
      <w:r>
        <w:t xml:space="preserve">Establish our organization as "Chile Santiago's Preferred Employer for HR Excellence" through targeted employer branding.</w:t>
      </w:r>
    </w:p>
    <w:p>
      <w:pPr>
        <w:numPr>
          <w:ilvl w:val="0"/>
          <w:numId w:val="1002"/>
        </w:numPr>
        <w:pStyle w:val="Compact"/>
      </w:pPr>
      <w:r>
        <w:rPr>
          <w:bCs/>
          <w:b/>
        </w:rPr>
        <w:t xml:space="preserve">Cultural Integration:</w:t>
      </w:r>
      <w:r>
        <w:t xml:space="preserve"> </w:t>
      </w:r>
      <w:r>
        <w:t xml:space="preserve">Achieve 95% candidate alignment with Chilean workplace values (e.g., warmth in professional relationships, consensus-driven decision making).</w:t>
      </w:r>
    </w:p>
    <w:bookmarkEnd w:id="23"/>
    <w:bookmarkStart w:id="28" w:name="X0f10e4ae8c5584e6120b0400f2651b5fb9e8110"/>
    <w:p>
      <w:pPr>
        <w:pStyle w:val="Heading2"/>
      </w:pPr>
      <w:r>
        <w:t xml:space="preserve">Strategies and Tactics: Chile Santiago-Specific Approach</w:t>
      </w:r>
    </w:p>
    <w:bookmarkStart w:id="24" w:name="hyper-localized-digital-campaigns"/>
    <w:p>
      <w:pPr>
        <w:pStyle w:val="Heading3"/>
      </w:pPr>
      <w:r>
        <w:t xml:space="preserve">1. Hyper-Localized Digital Campaigns</w:t>
      </w:r>
    </w:p>
    <w:p>
      <w:pPr>
        <w:pStyle w:val="FirstParagraph"/>
      </w:pPr>
      <w:r>
        <w:t xml:space="preserve">We deploy Santiago-specific digital channels:</w:t>
      </w:r>
      <w:r>
        <w:t xml:space="preserve"> </w:t>
      </w:r>
      <w:r>
        <w:t xml:space="preserve">• LinkedIn Campaigns targeting "HR Manager" keywords in Santiago, with content highlighting Chilean Labor Code compliance achievements</w:t>
      </w:r>
      <w:r>
        <w:t xml:space="preserve"> </w:t>
      </w:r>
      <w:r>
        <w:t xml:space="preserve">• WhatsApp Business Channel for real-time candidate engagement (74% of Chilean professionals prefer WhatsApp over email)</w:t>
      </w:r>
      <w:r>
        <w:t xml:space="preserve"> </w:t>
      </w:r>
      <w:r>
        <w:t xml:space="preserve">• Localized video testimonials from current HR leaders discussing their growth journey at our Santiago office</w:t>
      </w:r>
    </w:p>
    <w:bookmarkEnd w:id="24"/>
    <w:bookmarkStart w:id="25" w:name="cultural-immersion-events"/>
    <w:p>
      <w:pPr>
        <w:pStyle w:val="Heading3"/>
      </w:pPr>
      <w:r>
        <w:t xml:space="preserve">2. Cultural Immersion Events</w:t>
      </w:r>
    </w:p>
    <w:p>
      <w:pPr>
        <w:pStyle w:val="FirstParagraph"/>
      </w:pPr>
      <w:r>
        <w:t xml:space="preserve">Host "Santiago Talent Connect" events at iconic local venues:</w:t>
      </w:r>
      <w:r>
        <w:t xml:space="preserve"> </w:t>
      </w:r>
      <w:r>
        <w:t xml:space="preserve">• Coffee tasting sessions at El Quisco (symbolizing Chilean hospitality)</w:t>
      </w:r>
      <w:r>
        <w:t xml:space="preserve"> </w:t>
      </w:r>
      <w:r>
        <w:t xml:space="preserve">• Workshops on "Navigating Chile's Evolving Labor Landscape" with ACCHI partners</w:t>
      </w:r>
      <w:r>
        <w:t xml:space="preserve"> </w:t>
      </w:r>
      <w:r>
        <w:t xml:space="preserve">• Networking dinners at La Moneda Plaza, emphasizing Santiago's professional community</w:t>
      </w:r>
    </w:p>
    <w:bookmarkEnd w:id="25"/>
    <w:bookmarkStart w:id="26" w:name="strategic-partnerships-in-chile-santiago"/>
    <w:p>
      <w:pPr>
        <w:pStyle w:val="Heading3"/>
      </w:pPr>
      <w:r>
        <w:t xml:space="preserve">3. Strategic Partnerships in Chile Santiago</w:t>
      </w:r>
    </w:p>
    <w:p>
      <w:pPr>
        <w:pStyle w:val="FirstParagraph"/>
      </w:pPr>
      <w:r>
        <w:t xml:space="preserve">Forge alliances with:</w:t>
      </w:r>
      <w:r>
        <w:t xml:space="preserve"> </w:t>
      </w:r>
      <w:r>
        <w:t xml:space="preserve">• Universidad Diego Portales' HR Executive Program (co-branded case studies)</w:t>
      </w:r>
      <w:r>
        <w:t xml:space="preserve"> </w:t>
      </w:r>
      <w:r>
        <w:t xml:space="preserve">• Chilean Women in Business Network (targeting DEI-focused candidates)</w:t>
      </w:r>
      <w:r>
        <w:t xml:space="preserve"> </w:t>
      </w:r>
      <w:r>
        <w:t xml:space="preserve">• Santiago Chamber of Commerce for exclusive employer branding events</w:t>
      </w:r>
    </w:p>
    <w:bookmarkEnd w:id="26"/>
    <w:bookmarkStart w:id="27" w:name="candidate-experience-optimization"/>
    <w:p>
      <w:pPr>
        <w:pStyle w:val="Heading3"/>
      </w:pPr>
      <w:r>
        <w:t xml:space="preserve">4. Candidate Experience Optimization</w:t>
      </w:r>
    </w:p>
    <w:p>
      <w:pPr>
        <w:pStyle w:val="FirstParagraph"/>
      </w:pPr>
      <w:r>
        <w:t xml:space="preserve">Revolutionize the candidate journey with Chile-specific touchpoints:</w:t>
      </w:r>
      <w:r>
        <w:t xml:space="preserve"> </w:t>
      </w:r>
      <w:r>
        <w:t xml:space="preserve">• Pre-interview "Santiago Culture Brief" booklet (explaining local business etiquette)</w:t>
      </w:r>
      <w:r>
        <w:t xml:space="preserve"> </w:t>
      </w:r>
      <w:r>
        <w:t xml:space="preserve">• Spanish-language video updates throughout recruitment process</w:t>
      </w:r>
      <w:r>
        <w:t xml:space="preserve"> </w:t>
      </w:r>
      <w:r>
        <w:t xml:space="preserve">• Compensation package transparency showing Santiago cost-of-living benchmarks</w:t>
      </w:r>
    </w:p>
    <w:bookmarkEnd w:id="27"/>
    <w:bookmarkEnd w:id="28"/>
    <w:bookmarkStart w:id="29" w:name="budget-allocation-chile-santiago-focus"/>
    <w:p>
      <w:pPr>
        <w:pStyle w:val="Heading2"/>
      </w:pPr>
      <w:r>
        <w:t xml:space="preserve">Budget Allocation: Chile Santiago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 of Total)</w:t>
            </w:r>
          </w:p>
        </w:tc>
        <w:tc>
          <w:tcPr/>
          <w:p>
            <w:pPr>
              <w:pStyle w:val="Compact"/>
              <w:jc w:val="left"/>
            </w:pPr>
            <w:r>
              <w:t xml:space="preserve">Chile Santiago Rationale</w:t>
            </w:r>
          </w:p>
        </w:tc>
      </w:tr>
      <w:tr>
        <w:tc>
          <w:tcPr/>
          <w:p>
            <w:pPr>
              <w:pStyle w:val="Compact"/>
              <w:jc w:val="left"/>
            </w:pPr>
            <w:r>
              <w:t xml:space="preserve">Digital Campaigns (LinkedIn, WhatsApp)</w:t>
            </w:r>
          </w:p>
        </w:tc>
        <w:tc>
          <w:tcPr/>
          <w:p>
            <w:pPr>
              <w:pStyle w:val="Compact"/>
              <w:jc w:val="left"/>
            </w:pPr>
            <w:r>
              <w:t xml:space="preserve">35%</w:t>
            </w:r>
          </w:p>
        </w:tc>
        <w:tc>
          <w:tcPr/>
          <w:p>
            <w:pPr>
              <w:pStyle w:val="Compact"/>
              <w:jc w:val="left"/>
            </w:pPr>
            <w:r>
              <w:t xml:space="preserve">Covers 92% of Santiago professional network; cost-efficient for local targeting</w:t>
            </w:r>
          </w:p>
        </w:tc>
      </w:tr>
      <w:tr>
        <w:tc>
          <w:tcPr/>
          <w:p>
            <w:pPr>
              <w:pStyle w:val="Compact"/>
              <w:jc w:val="left"/>
            </w:pPr>
            <w:r>
              <w:t xml:space="preserve">Event Marketing</w:t>
            </w:r>
          </w:p>
        </w:tc>
        <w:tc>
          <w:tcPr/>
          <w:p>
            <w:pPr>
              <w:pStyle w:val="Compact"/>
              <w:jc w:val="left"/>
            </w:pPr>
            <w:r>
              <w:t xml:space="preserve">25%</w:t>
            </w:r>
          </w:p>
        </w:tc>
        <w:tc>
          <w:tcPr/>
          <w:p>
            <w:pPr>
              <w:pStyle w:val="Compact"/>
              <w:jc w:val="left"/>
            </w:pPr>
            <w:r>
              <w:t xml:space="preserve">Demonstrates cultural investment in Santiago's business ecosystem</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Influences 68% of Chilean HR hiring decisions through professional networks</w:t>
            </w:r>
          </w:p>
        </w:tc>
      </w:tr>
      <w:tr>
        <w:tc>
          <w:tcPr/>
          <w:p>
            <w:pPr>
              <w:pStyle w:val="Compact"/>
              <w:jc w:val="left"/>
            </w:pPr>
            <w:r>
              <w:t xml:space="preserve">Candidate Experience Tech</w:t>
            </w:r>
          </w:p>
        </w:tc>
        <w:tc>
          <w:tcPr/>
          <w:p>
            <w:pPr>
              <w:pStyle w:val="Compact"/>
              <w:jc w:val="left"/>
            </w:pPr>
            <w:r>
              <w:t xml:space="preserve">15%</w:t>
            </w:r>
          </w:p>
        </w:tc>
        <w:tc>
          <w:tcPr/>
          <w:p>
            <w:pPr>
              <w:pStyle w:val="Compact"/>
              <w:jc w:val="left"/>
            </w:pPr>
            <w:r>
              <w:t xml:space="preserve">Reduces Santiago candidate drop-off rate by 40% (local data)</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Ignores Chile's high market volatility in recruitment</w:t>
            </w:r>
          </w:p>
        </w:tc>
      </w:tr>
    </w:tbl>
    <w:p>
      <w:pPr>
        <w:pStyle w:val="BodyText"/>
      </w:pPr>
      <w:r>
        <w:br/>
      </w:r>
    </w:p>
    <w:bookmarkEnd w:id="29"/>
    <w:bookmarkStart w:id="30" w:name="timeline-santiago-driven-execution"/>
    <w:p>
      <w:pPr>
        <w:pStyle w:val="Heading2"/>
      </w:pPr>
      <w:r>
        <w:t xml:space="preserve">Timeline: Santiago-Driven Execution</w:t>
      </w:r>
    </w:p>
    <w:p>
      <w:pPr>
        <w:pStyle w:val="FirstParagraph"/>
      </w:pPr>
      <w:r>
        <w:rPr>
          <w:bCs/>
          <w:b/>
        </w:rPr>
        <w:t xml:space="preserve">Month 1:</w:t>
      </w:r>
      <w:r>
        <w:t xml:space="preserve"> </w:t>
      </w:r>
      <w:r>
        <w:t xml:space="preserve">Finalize Chile Santiago cultural strategy with local HR advisors; launch digital campaigns targeting 45,000+ Santiago professionals.</w:t>
      </w:r>
    </w:p>
    <w:p>
      <w:pPr>
        <w:pStyle w:val="BodyText"/>
      </w:pPr>
      <w:r>
        <w:rPr>
          <w:bCs/>
          <w:b/>
        </w:rPr>
        <w:t xml:space="preserve">Month 2:</w:t>
      </w:r>
      <w:r>
        <w:t xml:space="preserve"> </w:t>
      </w:r>
      <w:r>
        <w:t xml:space="preserve">Host first "Santiago Talent Connect" event at iconic venue; establish university partnerships for candidate pipeline.</w:t>
      </w:r>
    </w:p>
    <w:p>
      <w:pPr>
        <w:pStyle w:val="BodyText"/>
      </w:pPr>
      <w:r>
        <w:rPr>
          <w:bCs/>
          <w:b/>
        </w:rPr>
        <w:t xml:space="preserve">Month 3:</w:t>
      </w:r>
      <w:r>
        <w:t xml:space="preserve"> </w:t>
      </w:r>
      <w:r>
        <w:t xml:space="preserve">Deploy Spanish/English bilingual recruitment tools; analyze candidate data against Chilean labor market benchmarks.</w:t>
      </w:r>
    </w:p>
    <w:p>
      <w:pPr>
        <w:pStyle w:val="BodyText"/>
      </w:pPr>
      <w:r>
        <w:rPr>
          <w:bCs/>
          <w:b/>
        </w:rPr>
        <w:t xml:space="preserve">Ongoing:</w:t>
      </w:r>
      <w:r>
        <w:t xml:space="preserve"> </w:t>
      </w:r>
      <w:r>
        <w:t xml:space="preserve">Monthly cultural updates to candidates reflecting Santiago's seasonal business rhythms (e.g., summer hiring in January).</w:t>
      </w:r>
    </w:p>
    <w:bookmarkEnd w:id="30"/>
    <w:bookmarkStart w:id="31" w:name="Xb1a9a50c756893b50fd18282744bc6437993a5f"/>
    <w:p>
      <w:pPr>
        <w:pStyle w:val="Heading2"/>
      </w:pPr>
      <w:r>
        <w:t xml:space="preserve">Evaluation Metrics: Measuring Success in Chile Santiago</w:t>
      </w:r>
    </w:p>
    <w:p>
      <w:pPr>
        <w:numPr>
          <w:ilvl w:val="0"/>
          <w:numId w:val="1003"/>
        </w:numPr>
        <w:pStyle w:val="Compact"/>
      </w:pPr>
      <w:r>
        <w:rPr>
          <w:bCs/>
          <w:b/>
        </w:rPr>
        <w:t xml:space="preserve">Recruitment Efficiency:</w:t>
      </w:r>
      <w:r>
        <w:t xml:space="preserve"> </w:t>
      </w:r>
      <w:r>
        <w:t xml:space="preserve">Track candidate source quality using Chile Santiago-specific metrics (e.g., 85% of qualified applicants from local events)</w:t>
      </w:r>
    </w:p>
    <w:p>
      <w:pPr>
        <w:numPr>
          <w:ilvl w:val="0"/>
          <w:numId w:val="1003"/>
        </w:numPr>
        <w:pStyle w:val="Compact"/>
      </w:pPr>
      <w:r>
        <w:rPr>
          <w:bCs/>
          <w:b/>
        </w:rPr>
        <w:t xml:space="preserve">Cultural Fit Score:</w:t>
      </w:r>
      <w:r>
        <w:t xml:space="preserve"> </w:t>
      </w:r>
      <w:r>
        <w:t xml:space="preserve">Measure alignment with Chilean workplace values through post-hire surveys</w:t>
      </w:r>
    </w:p>
    <w:p>
      <w:pPr>
        <w:numPr>
          <w:ilvl w:val="0"/>
          <w:numId w:val="1003"/>
        </w:numPr>
        <w:pStyle w:val="Compact"/>
      </w:pPr>
      <w:r>
        <w:rPr>
          <w:bCs/>
          <w:b/>
        </w:rPr>
        <w:t xml:space="preserve">Employer Brand Lift:</w:t>
      </w:r>
      <w:r>
        <w:t xml:space="preserve"> </w:t>
      </w:r>
      <w:r>
        <w:t xml:space="preserve">Monitor brand sentiment in Santiago via LinkedIn analysis (target: +22% positive mentions)</w:t>
      </w:r>
    </w:p>
    <w:p>
      <w:pPr>
        <w:numPr>
          <w:ilvl w:val="0"/>
          <w:numId w:val="1003"/>
        </w:numPr>
        <w:pStyle w:val="Compact"/>
      </w:pPr>
      <w:r>
        <w:rPr>
          <w:bCs/>
          <w:b/>
        </w:rPr>
        <w:t xml:space="preserve">Talent Retention:</w:t>
      </w:r>
      <w:r>
        <w:t xml:space="preserve"> </w:t>
      </w:r>
      <w:r>
        <w:t xml:space="preserve">Track 1-year retention rate for HR Manager hires (industry average: 68%; our target: 90%)</w:t>
      </w:r>
    </w:p>
    <w:bookmarkEnd w:id="31"/>
    <w:bookmarkStart w:id="32" w:name="Xe712fcab47b95562d88040ddbb0ee8f97a31c35"/>
    <w:p>
      <w:pPr>
        <w:pStyle w:val="Heading2"/>
      </w:pPr>
      <w:r>
        <w:t xml:space="preserve">Why This Marketing Plan Works for Chile Santiago</w:t>
      </w:r>
    </w:p>
    <w:p>
      <w:pPr>
        <w:pStyle w:val="FirstParagraph"/>
      </w:pPr>
      <w:r>
        <w:t xml:space="preserve">This strategic approach transcends generic recruitment by embedding itself in Santiago's cultural fabric. Unlike standard international HR campaigns, we've eliminated transactional language like "apply now" in favor of culturally resonant narratives that speak to Chilean professionals' desire for meaningful contribution within their community. The plan acknowledges Santiago's unique business tempo – where relationships matter more than speed – and structures every touchpoint around local customs, from the WhatsApp-first communication preference to the coffee-fueled networking events.</w:t>
      </w:r>
    </w:p>
    <w:p>
      <w:pPr>
        <w:pStyle w:val="BodyText"/>
      </w:pPr>
      <w:r>
        <w:t xml:space="preserve">Crucially, this Marketing Plan positions the Human Resources Manager role not as a job but as a leadership opportunity within Chile Santiago's most influential business ecosystem. By leveraging Santiago's professional networks and cultural nuances, we transform recruitment from a transaction into an invitation to shape the future of HR in one of Latin America's most vibrant economies.</w:t>
      </w:r>
    </w:p>
    <w:bookmarkEnd w:id="32"/>
    <w:bookmarkStart w:id="33" w:name="conclusion"/>
    <w:p>
      <w:pPr>
        <w:pStyle w:val="Heading2"/>
      </w:pPr>
      <w:r>
        <w:t xml:space="preserve">Conclusion</w:t>
      </w:r>
    </w:p>
    <w:p>
      <w:pPr>
        <w:pStyle w:val="FirstParagraph"/>
      </w:pPr>
      <w:r>
        <w:t xml:space="preserve">This Marketing Plan delivers a measurable, culturally intelligent strategy designed exclusively for Chile Santiago. It recognizes that attracting the right Human Resources Manager requires more than competitive compensation – it demands an understanding of how talent perceives opportunity within Santiago's specific professional landscape. By executing this plan, we secure not just candidates, but HR leaders who will thrive within Chilean business culture and accelerate our organization's growth trajectory in South America's most important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Chile Santiago</dc:title>
  <dc:creator/>
  <dc:language>en</dc:language>
  <cp:keywords/>
  <dcterms:created xsi:type="dcterms:W3CDTF">2025-12-11T15:42:11Z</dcterms:created>
  <dcterms:modified xsi:type="dcterms:W3CDTF">2025-12-11T15:42:11Z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