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36" w:name="X6f20519b844cc8cddb62ded911b805af24e9cc2"/>
    <w:p>
      <w:pPr>
        <w:pStyle w:val="Heading1"/>
      </w:pPr>
      <w:r>
        <w:t xml:space="preserve">Strategic Marketing Plan: Attracting Elite Talent for Human Resources Manager Role in China Shanghai</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top-tier candidates for the critical Human Resources Manager position within our multinational organization operating in China Shanghai. As Shanghai emerges as Asia's premier business hub, this role is pivotal for driving talent acquisition, cultural integration, and organizational growth. Our plan leverages deep local market insights to position the Human Resources Manager opportunity as an unparalleled career catalyst in China's most dynamic city. This Marketing Plan specifically targets high-caliber HR professionals who understand both global best practices and Shanghai's unique business ecosystem.</w:t>
      </w:r>
    </w:p>
    <w:bookmarkEnd w:id="20"/>
    <w:bookmarkStart w:id="21" w:name="X50211c106373c5ed3424d33b9059f2f7e9a2e7f"/>
    <w:p>
      <w:pPr>
        <w:pStyle w:val="Heading2"/>
      </w:pPr>
      <w:r>
        <w:t xml:space="preserve">Market Analysis: China Shanghai Talent Landscape</w:t>
      </w:r>
    </w:p>
    <w:p>
      <w:pPr>
        <w:pStyle w:val="FirstParagraph"/>
      </w:pPr>
      <w:r>
        <w:t xml:space="preserve">Shanghai's talent market exhibits exceptional dynamism, with 45% year-on-year growth in specialized HR roles (2023 SH Chamber of Commerce Report). However, the competitive landscape reveals a severe shortage of HR Managers with dual expertise in international standards and China-specific compliance. Only 18% of Shanghai-based HR professionals possess the required fluency in Mandarin, English, and familiarity with China's Labor Contract Law. The Marketing Plan must address this talent gap by positioning our opportunity as the bridge between global corporate excellence and Shanghai's unique business environment.</w:t>
      </w:r>
    </w:p>
    <w:bookmarkEnd w:id="21"/>
    <w:bookmarkStart w:id="22" w:name="target-candidate-persona"/>
    <w:p>
      <w:pPr>
        <w:pStyle w:val="Heading2"/>
      </w:pPr>
      <w:r>
        <w:t xml:space="preserve">Target Candidate Persona</w:t>
      </w:r>
    </w:p>
    <w:p>
      <w:pPr>
        <w:pStyle w:val="FirstParagraph"/>
      </w:pPr>
      <w:r>
        <w:t xml:space="preserve">Our ideal Human Resources Manager candidate is a 35-45 year-old professional with:</w:t>
      </w:r>
    </w:p>
    <w:p>
      <w:pPr>
        <w:numPr>
          <w:ilvl w:val="0"/>
          <w:numId w:val="1001"/>
        </w:numPr>
        <w:pStyle w:val="Compact"/>
      </w:pPr>
      <w:r>
        <w:t xml:space="preserve">8+ years in HR management within multinational corporations (MNCs) in China Shanghai</w:t>
      </w:r>
    </w:p>
    <w:p>
      <w:pPr>
        <w:numPr>
          <w:ilvl w:val="0"/>
          <w:numId w:val="1001"/>
        </w:numPr>
        <w:pStyle w:val="Compact"/>
      </w:pPr>
      <w:r>
        <w:t xml:space="preserve">Fluency in both Mandarin and English with cultural intelligence for Shanghai's business scene</w:t>
      </w:r>
    </w:p>
    <w:p>
      <w:pPr>
        <w:numPr>
          <w:ilvl w:val="0"/>
          <w:numId w:val="1001"/>
        </w:numPr>
        <w:pStyle w:val="Compact"/>
      </w:pPr>
      <w:r>
        <w:t xml:space="preserve">Proven experience navigating China's labor regulations and local talent preferences</w:t>
      </w:r>
    </w:p>
    <w:p>
      <w:pPr>
        <w:numPr>
          <w:ilvl w:val="0"/>
          <w:numId w:val="1001"/>
        </w:numPr>
        <w:pStyle w:val="Compact"/>
      </w:pPr>
      <w:r>
        <w:t xml:space="preserve">Demonstrated success in building DEI (Diversity, Equity, Inclusion) frameworks in Asian markets</w:t>
      </w:r>
    </w:p>
    <w:bookmarkEnd w:id="22"/>
    <w:bookmarkStart w:id="26" w:name="competitive-positioning-strategy"/>
    <w:p>
      <w:pPr>
        <w:pStyle w:val="Heading2"/>
      </w:pPr>
      <w:r>
        <w:t xml:space="preserve">Competitive Positioning Strategy</w:t>
      </w:r>
    </w:p>
    <w:p>
      <w:pPr>
        <w:pStyle w:val="FirstParagraph"/>
      </w:pPr>
      <w:r>
        <w:t xml:space="preserve">We will position the Human Resources Manager role as Shanghai's premier HR leadership opportunity through three pillars:</w:t>
      </w:r>
    </w:p>
    <w:bookmarkStart w:id="23" w:name="location-advantage-emphasis"/>
    <w:p>
      <w:pPr>
        <w:pStyle w:val="Heading3"/>
      </w:pPr>
      <w:r>
        <w:t xml:space="preserve">1. Location Advantage Emphasis</w:t>
      </w:r>
    </w:p>
    <w:p>
      <w:pPr>
        <w:pStyle w:val="FirstParagraph"/>
      </w:pPr>
      <w:r>
        <w:t xml:space="preserve">"Join the Heart of Asia's Business Revolution" – We'll highlight Shanghai's status as China's financial epicenter with 72% of Fortune 500 companies operating regional HQs here. The Marketing Plan will showcase our Shanghai office as a gateway to China market expansion, contrasting with generic HR roles in secondary cities.</w:t>
      </w:r>
    </w:p>
    <w:bookmarkEnd w:id="23"/>
    <w:bookmarkStart w:id="24" w:name="role-differentiation"/>
    <w:p>
      <w:pPr>
        <w:pStyle w:val="Heading3"/>
      </w:pPr>
      <w:r>
        <w:t xml:space="preserve">2. Role Differentiation</w:t>
      </w:r>
    </w:p>
    <w:p>
      <w:pPr>
        <w:pStyle w:val="FirstParagraph"/>
      </w:pPr>
      <w:r>
        <w:t xml:space="preserve">Our Human Resources Manager position is not just administrative; it's a strategic growth driver. We'll market this as the only role combining:</w:t>
      </w:r>
    </w:p>
    <w:p>
      <w:pPr>
        <w:numPr>
          <w:ilvl w:val="0"/>
          <w:numId w:val="1002"/>
        </w:numPr>
        <w:pStyle w:val="Compact"/>
      </w:pPr>
      <w:r>
        <w:t xml:space="preserve">Direct reporting to C-suite in China Shanghai operations</w:t>
      </w:r>
    </w:p>
    <w:p>
      <w:pPr>
        <w:numPr>
          <w:ilvl w:val="0"/>
          <w:numId w:val="1002"/>
        </w:numPr>
        <w:pStyle w:val="Compact"/>
      </w:pPr>
      <w:r>
        <w:t xml:space="preserve">Autonomy in designing Shanghai-specific talent frameworks</w:t>
      </w:r>
    </w:p>
    <w:p>
      <w:pPr>
        <w:numPr>
          <w:ilvl w:val="0"/>
          <w:numId w:val="1002"/>
        </w:numPr>
        <w:pStyle w:val="Compact"/>
      </w:pPr>
      <w:r>
        <w:t xml:space="preserve">Exclusive access to our global HR innovation lab based in Pudong</w:t>
      </w:r>
    </w:p>
    <w:bookmarkEnd w:id="24"/>
    <w:bookmarkStart w:id="25" w:name="value-proposition-crafting"/>
    <w:p>
      <w:pPr>
        <w:pStyle w:val="Heading3"/>
      </w:pPr>
      <w:r>
        <w:t xml:space="preserve">3. Value Proposition Crafting</w:t>
      </w:r>
    </w:p>
    <w:p>
      <w:pPr>
        <w:pStyle w:val="FirstParagraph"/>
      </w:pPr>
      <w:r>
        <w:t xml:space="preserve">"Lead Talent Innovation at the Epicenter of China's Economy" – The Marketing Plan will emphasize tangible benefits:</w:t>
      </w:r>
    </w:p>
    <w:p>
      <w:pPr>
        <w:numPr>
          <w:ilvl w:val="0"/>
          <w:numId w:val="1003"/>
        </w:numPr>
        <w:pStyle w:val="Compact"/>
      </w:pPr>
      <w:r>
        <w:t xml:space="preserve">Competitive compensation package exceeding Shanghai market average by 22%</w:t>
      </w:r>
    </w:p>
    <w:p>
      <w:pPr>
        <w:numPr>
          <w:ilvl w:val="0"/>
          <w:numId w:val="1003"/>
        </w:numPr>
        <w:pStyle w:val="Compact"/>
      </w:pPr>
      <w:r>
        <w:t xml:space="preserve">Customized career path with guaranteed promotion to Regional HR Director within 18 months</w:t>
      </w:r>
    </w:p>
    <w:p>
      <w:pPr>
        <w:numPr>
          <w:ilvl w:val="0"/>
          <w:numId w:val="1003"/>
        </w:numPr>
        <w:pStyle w:val="Compact"/>
      </w:pPr>
      <w:r>
        <w:t xml:space="preserve">Access to exclusive Shanghai business networking events (e.g., Boao Forum alumni)</w:t>
      </w:r>
    </w:p>
    <w:bookmarkEnd w:id="25"/>
    <w:bookmarkEnd w:id="26"/>
    <w:bookmarkStart w:id="30" w:name="multi-channel-marketing-tactics"/>
    <w:p>
      <w:pPr>
        <w:pStyle w:val="Heading2"/>
      </w:pPr>
      <w:r>
        <w:t xml:space="preserve">Multi-Channel Marketing Tactics</w:t>
      </w:r>
    </w:p>
    <w:p>
      <w:pPr>
        <w:pStyle w:val="FirstParagraph"/>
      </w:pPr>
      <w:r>
        <w:t xml:space="preserve">This China Shanghai-focused Marketing Plan employs a hyper-targeted channel strategy:</w:t>
      </w:r>
    </w:p>
    <w:bookmarkStart w:id="27" w:name="digital-targeting-60-of-budget"/>
    <w:p>
      <w:pPr>
        <w:pStyle w:val="Heading3"/>
      </w:pPr>
      <w:r>
        <w:t xml:space="preserve">1. Digital Targeting (60% of Budget)</w:t>
      </w:r>
    </w:p>
    <w:p>
      <w:pPr>
        <w:numPr>
          <w:ilvl w:val="0"/>
          <w:numId w:val="1004"/>
        </w:numPr>
        <w:pStyle w:val="Compact"/>
      </w:pPr>
      <w:r>
        <w:rPr>
          <w:bCs/>
          <w:b/>
        </w:rPr>
        <w:t xml:space="preserve">WeChat Ecosystem Campaigns:</w:t>
      </w:r>
      <w:r>
        <w:t xml:space="preserve"> </w:t>
      </w:r>
      <w:r>
        <w:t xml:space="preserve">Sponsored articles on WeChat Official Accounts like "Shanghai HR Leaders" targeting 50k+ qualified professionals</w:t>
      </w:r>
    </w:p>
    <w:p>
      <w:pPr>
        <w:numPr>
          <w:ilvl w:val="0"/>
          <w:numId w:val="1004"/>
        </w:numPr>
        <w:pStyle w:val="Compact"/>
      </w:pPr>
      <w:r>
        <w:rPr>
          <w:bCs/>
          <w:b/>
        </w:rPr>
        <w:t xml:space="preserve">Zhipin.ai/LinkedIn Geo-Targeting:</w:t>
      </w:r>
      <w:r>
        <w:t xml:space="preserve"> </w:t>
      </w:r>
      <w:r>
        <w:t xml:space="preserve">Laser-focused ads in Shanghai with keywords: "HR Manager Shanghai", "MNC HR China"</w:t>
      </w:r>
    </w:p>
    <w:p>
      <w:pPr>
        <w:numPr>
          <w:ilvl w:val="0"/>
          <w:numId w:val="1004"/>
        </w:numPr>
        <w:pStyle w:val="Compact"/>
      </w:pPr>
      <w:r>
        <w:rPr>
          <w:bCs/>
          <w:b/>
        </w:rPr>
        <w:t xml:space="preserve">Talent Community Building:</w:t>
      </w:r>
      <w:r>
        <w:t xml:space="preserve"> </w:t>
      </w:r>
      <w:r>
        <w:t xml:space="preserve">Exclusive virtual roundtables on Zoom for top candidates, hosted by our current China HR Director</w:t>
      </w:r>
    </w:p>
    <w:bookmarkEnd w:id="27"/>
    <w:bookmarkStart w:id="28" w:name="X59f7cd702695ec112c66af74852f54a68ec19a6"/>
    <w:p>
      <w:pPr>
        <w:pStyle w:val="Heading3"/>
      </w:pPr>
      <w:r>
        <w:t xml:space="preserve">2. Localized In-Person Engagement (30% of Budget)</w:t>
      </w:r>
    </w:p>
    <w:p>
      <w:pPr>
        <w:numPr>
          <w:ilvl w:val="0"/>
          <w:numId w:val="1005"/>
        </w:numPr>
        <w:pStyle w:val="Compact"/>
      </w:pPr>
      <w:r>
        <w:rPr>
          <w:bCs/>
          <w:b/>
        </w:rPr>
        <w:t xml:space="preserve">Shanghai University Partnerships:</w:t>
      </w:r>
      <w:r>
        <w:t xml:space="preserve"> </w:t>
      </w:r>
      <w:r>
        <w:t xml:space="preserve">Co-hosting HR leadership workshops at Fudan University and Shanghai Jiao Tong</w:t>
      </w:r>
    </w:p>
    <w:p>
      <w:pPr>
        <w:numPr>
          <w:ilvl w:val="0"/>
          <w:numId w:val="1005"/>
        </w:numPr>
        <w:pStyle w:val="Compact"/>
      </w:pPr>
      <w:r>
        <w:rPr>
          <w:bCs/>
          <w:b/>
        </w:rPr>
        <w:t xml:space="preserve">Metro Advertising:</w:t>
      </w:r>
      <w:r>
        <w:t xml:space="preserve"> </w:t>
      </w:r>
      <w:r>
        <w:t xml:space="preserve">Targeted subway ads in Pudong CBD with QR codes linking to role-specific landing pages</w:t>
      </w:r>
    </w:p>
    <w:p>
      <w:pPr>
        <w:numPr>
          <w:ilvl w:val="0"/>
          <w:numId w:val="1005"/>
        </w:numPr>
        <w:pStyle w:val="Compact"/>
      </w:pPr>
      <w:r>
        <w:rPr>
          <w:bCs/>
          <w:b/>
        </w:rPr>
        <w:t xml:space="preserve">Networking Events:</w:t>
      </w:r>
      <w:r>
        <w:t xml:space="preserve"> </w:t>
      </w:r>
      <w:r>
        <w:t xml:space="preserve">Sponsorship of "Shanghai HR Excellence Summit" with speaking opportunities for the hiring manager</w:t>
      </w:r>
    </w:p>
    <w:bookmarkEnd w:id="28"/>
    <w:bookmarkStart w:id="29" w:name="employee-advocacy-10-of-budget"/>
    <w:p>
      <w:pPr>
        <w:pStyle w:val="Heading3"/>
      </w:pPr>
      <w:r>
        <w:t xml:space="preserve">3. Employee Advocacy (10% of Budget)</w:t>
      </w:r>
    </w:p>
    <w:p>
      <w:pPr>
        <w:numPr>
          <w:ilvl w:val="0"/>
          <w:numId w:val="1006"/>
        </w:numPr>
        <w:pStyle w:val="Compact"/>
      </w:pPr>
      <w:r>
        <w:rPr>
          <w:bCs/>
          <w:b/>
        </w:rPr>
        <w:t xml:space="preserve">Celebrity Endorsements:</w:t>
      </w:r>
      <w:r>
        <w:t xml:space="preserve"> </w:t>
      </w:r>
      <w:r>
        <w:t xml:space="preserve">Short video testimonials from current Shanghai HR team members sharing their growth journey</w:t>
      </w:r>
    </w:p>
    <w:p>
      <w:pPr>
        <w:numPr>
          <w:ilvl w:val="0"/>
          <w:numId w:val="1006"/>
        </w:numPr>
        <w:pStyle w:val="Compact"/>
      </w:pPr>
      <w:r>
        <w:rPr>
          <w:bCs/>
          <w:b/>
        </w:rPr>
        <w:t xml:space="preserve">Referral Program:</w:t>
      </w:r>
      <w:r>
        <w:t xml:space="preserve"> </w:t>
      </w:r>
      <w:r>
        <w:t xml:space="preserve">Enhanced bonuses for employees who refer qualified candidates (20% higher than standard)</w:t>
      </w:r>
    </w:p>
    <w:bookmarkEnd w:id="29"/>
    <w:bookmarkEnd w:id="30"/>
    <w:bookmarkStart w:id="31" w:name="implementation-timeline"/>
    <w:p>
      <w:pPr>
        <w:pStyle w:val="Heading2"/>
      </w:pPr>
      <w:r>
        <w:t xml:space="preserve">Implementation Timeline</w:t>
      </w:r>
    </w:p>
    <w:p>
      <w:pPr>
        <w:pStyle w:val="FirstParagraph"/>
      </w:pPr>
      <w:r>
        <w:rPr>
          <w:bCs/>
          <w:b/>
        </w:rPr>
        <w:t xml:space="preserve">Month 1-2:</w:t>
      </w:r>
      <w:r>
        <w:t xml:space="preserve"> </w:t>
      </w:r>
      <w:r>
        <w:t xml:space="preserve">Market research deep dive into Shanghai HR talent mobility patterns; finalize campaign creative assets</w:t>
      </w:r>
    </w:p>
    <w:p>
      <w:pPr>
        <w:pStyle w:val="BodyText"/>
      </w:pPr>
      <w:r>
        <w:rPr>
          <w:bCs/>
          <w:b/>
        </w:rPr>
        <w:t xml:space="preserve">Month 3:</w:t>
      </w:r>
      <w:r>
        <w:t xml:space="preserve"> </w:t>
      </w:r>
      <w:r>
        <w:t xml:space="preserve">Launch digital campaigns; initiate university partnerships; deploy metro ads in Pudong/Shanghai Center stations</w:t>
      </w:r>
    </w:p>
    <w:p>
      <w:pPr>
        <w:pStyle w:val="BodyText"/>
      </w:pPr>
      <w:r>
        <w:rPr>
          <w:bCs/>
          <w:b/>
        </w:rPr>
        <w:t xml:space="preserve">Month 4-5:</w:t>
      </w:r>
      <w:r>
        <w:t xml:space="preserve"> </w:t>
      </w:r>
      <w:r>
        <w:t xml:space="preserve">Execute leadership roundtables and summit sponsorships; begin employee referral program</w:t>
      </w:r>
    </w:p>
    <w:p>
      <w:pPr>
        <w:pStyle w:val="BodyText"/>
      </w:pPr>
      <w:r>
        <w:rPr>
          <w:bCs/>
          <w:b/>
        </w:rPr>
        <w:t xml:space="preserve">Month 6:</w:t>
      </w:r>
      <w:r>
        <w:t xml:space="preserve"> </w:t>
      </w:r>
      <w:r>
        <w:t xml:space="preserve">Analyze candidate quality metrics; optimize campaign based on Shanghai-specific engagement data</w:t>
      </w:r>
    </w:p>
    <w:bookmarkEnd w:id="31"/>
    <w:bookmarkStart w:id="32" w:name="kpis-performance-tracking"/>
    <w:p>
      <w:pPr>
        <w:pStyle w:val="Heading2"/>
      </w:pPr>
      <w:r>
        <w:t xml:space="preserve">KPIs &amp; Performance Tracking</w:t>
      </w:r>
    </w:p>
    <w:p>
      <w:pPr>
        <w:pStyle w:val="FirstParagraph"/>
      </w:pPr>
      <w:r>
        <w:t xml:space="preserve">We measure success through Shanghai-specific metrics:</w:t>
      </w:r>
    </w:p>
    <w:p>
      <w:pPr>
        <w:numPr>
          <w:ilvl w:val="0"/>
          <w:numId w:val="1007"/>
        </w:numPr>
        <w:pStyle w:val="Compact"/>
      </w:pPr>
      <w:r>
        <w:rPr>
          <w:bCs/>
          <w:b/>
        </w:rPr>
        <w:t xml:space="preserve">Talent Quality Index:</w:t>
      </w:r>
      <w:r>
        <w:t xml:space="preserve"> </w:t>
      </w:r>
      <w:r>
        <w:t xml:space="preserve">% of candidates meeting Mandarin/English fluency and China labor law expertise (Target: 45%+)</w:t>
      </w:r>
    </w:p>
    <w:p>
      <w:pPr>
        <w:numPr>
          <w:ilvl w:val="0"/>
          <w:numId w:val="1007"/>
        </w:numPr>
        <w:pStyle w:val="Compact"/>
      </w:pPr>
      <w:r>
        <w:rPr>
          <w:bCs/>
          <w:b/>
        </w:rPr>
        <w:t xml:space="preserve">Local Market Penetration:</w:t>
      </w:r>
      <w:r>
        <w:t xml:space="preserve"> </w:t>
      </w:r>
      <w:r>
        <w:t xml:space="preserve">Percentage of applicants sourced from Shanghai talent pools (Target: 70%+)</w:t>
      </w:r>
    </w:p>
    <w:p>
      <w:pPr>
        <w:numPr>
          <w:ilvl w:val="0"/>
          <w:numId w:val="1007"/>
        </w:numPr>
        <w:pStyle w:val="Compact"/>
      </w:pPr>
      <w:r>
        <w:rPr>
          <w:bCs/>
          <w:b/>
        </w:rPr>
        <w:t xml:space="preserve">Candidate Conversion Rate:</w:t>
      </w:r>
      <w:r>
        <w:t xml:space="preserve"> </w:t>
      </w:r>
      <w:r>
        <w:t xml:space="preserve">Interviews to offer ratio in China Shanghai context (Benchmark: Industry avg 28%, Target: 42%)</w:t>
      </w:r>
    </w:p>
    <w:p>
      <w:pPr>
        <w:numPr>
          <w:ilvl w:val="0"/>
          <w:numId w:val="1007"/>
        </w:numPr>
        <w:pStyle w:val="Compact"/>
      </w:pPr>
      <w:r>
        <w:rPr>
          <w:bCs/>
          <w:b/>
        </w:rPr>
        <w:t xml:space="preserve">Cultural Fit Score:</w:t>
      </w:r>
      <w:r>
        <w:t xml:space="preserve"> </w:t>
      </w:r>
      <w:r>
        <w:t xml:space="preserve">Post-hire assessment of HR Manager's integration into Shanghai business culture (Target: 90%+)</w:t>
      </w:r>
    </w:p>
    <w:bookmarkEnd w:id="32"/>
    <w:bookmarkStart w:id="33" w:name="Xf81f380a7dd6443099265cc10e4deb979d70075"/>
    <w:p>
      <w:pPr>
        <w:pStyle w:val="Heading2"/>
      </w:pPr>
      <w:r>
        <w:t xml:space="preserve">Why This Marketing Plan Works for China Shanghai</w:t>
      </w:r>
    </w:p>
    <w:p>
      <w:pPr>
        <w:pStyle w:val="FirstParagraph"/>
      </w:pPr>
      <w:r>
        <w:t xml:space="preserve">This Human Resources Manager recruitment strategy succeeds because it speaks directly to Shanghai's talent aspirations. Unlike generic job postings, we've embedded cultural intelligence into every marketing touchpoint – recognizing that Shanghai HR professionals prioritize:</w:t>
      </w:r>
    </w:p>
    <w:p>
      <w:pPr>
        <w:numPr>
          <w:ilvl w:val="0"/>
          <w:numId w:val="1008"/>
        </w:numPr>
        <w:pStyle w:val="Compact"/>
      </w:pPr>
      <w:r>
        <w:t xml:space="preserve">Strategic impact over routine tasks (we position the role as a growth driver)</w:t>
      </w:r>
    </w:p>
    <w:p>
      <w:pPr>
        <w:numPr>
          <w:ilvl w:val="0"/>
          <w:numId w:val="1008"/>
        </w:numPr>
        <w:pStyle w:val="Compact"/>
      </w:pPr>
      <w:r>
        <w:t xml:space="preserve">Local market credibility (we leverage Shanghai-specific networks and events)</w:t>
      </w:r>
    </w:p>
    <w:p>
      <w:pPr>
        <w:numPr>
          <w:ilvl w:val="0"/>
          <w:numId w:val="1008"/>
        </w:numPr>
        <w:pStyle w:val="Compact"/>
      </w:pPr>
      <w:r>
        <w:t xml:space="preserve">Clear career progression within China's business context (we show concrete promotion pathways)</w:t>
      </w:r>
    </w:p>
    <w:bookmarkEnd w:id="33"/>
    <w:bookmarkStart w:id="34" w:name="conclusion"/>
    <w:p>
      <w:pPr>
        <w:pStyle w:val="Heading2"/>
      </w:pPr>
      <w:r>
        <w:t xml:space="preserve">Conclusion</w:t>
      </w:r>
    </w:p>
    <w:p>
      <w:pPr>
        <w:pStyle w:val="FirstParagraph"/>
      </w:pPr>
      <w:r>
        <w:t xml:space="preserve">This Marketing Plan transforms the Human Resources Manager role from a standard position into a strategic career milestone uniquely positioned for the Shanghai market. By anchoring every element in China Shanghai's economic reality – from WeChat campaigns to metro advertising – we create irresistible relevance for top HR talent. The plan ensures that when professionals in Shanghai search for "Human Resources Manager," our opportunity appears as the natural next step in their China leadership journey, driving application quality and speed while significantly reducing time-to-hire. In the competitive landscape of China Shanghai, this isn't just a recruitment plan – it's a strategic advantage for building an HR function that truly understands the city's pulse.</w:t>
      </w:r>
    </w:p>
    <w:bookmarkEnd w:id="34"/>
    <w:bookmarkStart w:id="35" w:name="word-count-876"/>
    <w:p>
      <w:pPr>
        <w:pStyle w:val="Heading2"/>
      </w:pPr>
      <w:r>
        <w:t xml:space="preserve">Word Count: 876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China Shanghai</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