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b69f41ed6db924ad0c41eb0e1fd9f9513dec57d"/>
    <w:p>
      <w:pPr>
        <w:pStyle w:val="Heading1"/>
      </w:pPr>
      <w:r>
        <w:t xml:space="preserve">Strategic Marketing Plan for Recruiting and Retaining Human Resources Managers in DR Congo Kinshasa</w:t>
      </w:r>
    </w:p>
    <w:bookmarkStart w:id="20" w:name="executive-summary"/>
    <w:p>
      <w:pPr>
        <w:pStyle w:val="Heading2"/>
      </w:pPr>
      <w:r>
        <w:t xml:space="preserve">Executive Summary</w:t>
      </w:r>
    </w:p>
    <w:p>
      <w:pPr>
        <w:pStyle w:val="FirstParagraph"/>
      </w:pPr>
      <w:r>
        <w:t xml:space="preserve">This comprehensive Marketing Plan outlines a targeted strategy to attract, recruit, and retain top-tier Human Resources Managers within the dynamic business landscape of DR Congo Kinshasa. As one of Africa's fastest-growing economies with complex socio-economic dynamics, Kinshasa demands HR leaders who possess deep cultural intelligence, bilingual proficiency (French/English), and expertise in navigating Congolese labor regulations. This plan serves as a critical recruitment framework for multinational corporations, local enterprises, and NGOs operating in the Democratic Republic of Congo’s capital city.</w:t>
      </w:r>
    </w:p>
    <w:bookmarkEnd w:id="20"/>
    <w:bookmarkStart w:id="21" w:name="X5d3a5ab19ae342eaebedb37e3419201858e1a30"/>
    <w:p>
      <w:pPr>
        <w:pStyle w:val="Heading2"/>
      </w:pPr>
      <w:r>
        <w:t xml:space="preserve">Market Analysis: DR Congo Kinshasa Context</w:t>
      </w:r>
    </w:p>
    <w:p>
      <w:pPr>
        <w:pStyle w:val="FirstParagraph"/>
      </w:pPr>
      <w:r>
        <w:t xml:space="preserve">Kinshasa presents unique HR challenges including high employee turnover (averaging 65% annually), limited local talent pools for senior HR roles, and complex labor laws requiring nuanced interpretation. The city’s rapid urbanization creates both opportunities and pressures: a growing workforce seeking career advancement, but with significant gaps in specialized HR expertise. Competitors often struggle with inadequate onboarding processes and poor cultural integration, leading to premature departures of qualified candidates. Our Marketing Plan directly addresses these pain points by positioning the Human Resources Manager role as a strategic leadership position essential for business stability in Kinshasa.</w:t>
      </w:r>
    </w:p>
    <w:bookmarkEnd w:id="21"/>
    <w:bookmarkStart w:id="22" w:name="X6f575c368a813762a0bc7f48c2bd356cfbb1414"/>
    <w:p>
      <w:pPr>
        <w:pStyle w:val="Heading2"/>
      </w:pPr>
      <w:r>
        <w:t xml:space="preserve">Target Audience: Ideal Human Resources Manager Profile</w:t>
      </w:r>
    </w:p>
    <w:p>
      <w:pPr>
        <w:pStyle w:val="FirstParagraph"/>
      </w:pPr>
      <w:r>
        <w:t xml:space="preserve">We target HR professionals with 5+ years of experience, specifically those who:</w:t>
      </w:r>
    </w:p>
    <w:p>
      <w:pPr>
        <w:numPr>
          <w:ilvl w:val="0"/>
          <w:numId w:val="1001"/>
        </w:numPr>
        <w:pStyle w:val="Compact"/>
      </w:pPr>
      <w:r>
        <w:t xml:space="preserve">Are fluent in French and English (with working knowledge of Lingala)</w:t>
      </w:r>
    </w:p>
    <w:p>
      <w:pPr>
        <w:numPr>
          <w:ilvl w:val="0"/>
          <w:numId w:val="1001"/>
        </w:numPr>
        <w:pStyle w:val="Compact"/>
      </w:pPr>
      <w:r>
        <w:t xml:space="preserve">Understand Congolese labor legislation and union dynamics</w:t>
      </w:r>
    </w:p>
    <w:p>
      <w:pPr>
        <w:numPr>
          <w:ilvl w:val="0"/>
          <w:numId w:val="1001"/>
        </w:numPr>
        <w:pStyle w:val="Compact"/>
      </w:pPr>
      <w:r>
        <w:t xml:space="preserve">Have proven experience managing multicultural teams in emerging markets</w:t>
      </w:r>
    </w:p>
    <w:p>
      <w:pPr>
        <w:numPr>
          <w:ilvl w:val="0"/>
          <w:numId w:val="1001"/>
        </w:numPr>
        <w:pStyle w:val="Compact"/>
      </w:pPr>
      <w:r>
        <w:t xml:space="preserve">Demonstrate cultural agility to operate effectively in Kinshasa’s urban environment</w:t>
      </w:r>
    </w:p>
    <w:p>
      <w:pPr>
        <w:numPr>
          <w:ilvl w:val="0"/>
          <w:numId w:val="1001"/>
        </w:numPr>
        <w:pStyle w:val="Compact"/>
      </w:pPr>
      <w:r>
        <w:t xml:space="preserve">Seek opportunities for professional growth within a structurally sound organization</w:t>
      </w:r>
    </w:p>
    <w:bookmarkEnd w:id="22"/>
    <w:bookmarkStart w:id="23" w:name="unique-value-proposition-uvp"/>
    <w:p>
      <w:pPr>
        <w:pStyle w:val="Heading2"/>
      </w:pPr>
      <w:r>
        <w:t xml:space="preserve">Unique Value Proposition (UVP)</w:t>
      </w:r>
    </w:p>
    <w:p>
      <w:pPr>
        <w:pStyle w:val="FirstParagraph"/>
      </w:pPr>
      <w:r>
        <w:t xml:space="preserve">The Human Resources Manager role in Kinshasa offers an unparalleled opportunity to shape organizational culture in one of Africa’s most vibrant yet challenging markets. Unlike typical HR positions, this role provides:</w:t>
      </w:r>
    </w:p>
    <w:p>
      <w:pPr>
        <w:numPr>
          <w:ilvl w:val="0"/>
          <w:numId w:val="1002"/>
        </w:numPr>
        <w:pStyle w:val="Compact"/>
      </w:pPr>
      <w:r>
        <w:rPr>
          <w:bCs/>
          <w:b/>
        </w:rPr>
        <w:t xml:space="preserve">Strategic Impact:</w:t>
      </w:r>
      <w:r>
        <w:t xml:space="preserve"> </w:t>
      </w:r>
      <w:r>
        <w:t xml:space="preserve">Direct influence on company expansion plans within DR Congo</w:t>
      </w:r>
    </w:p>
    <w:p>
      <w:pPr>
        <w:numPr>
          <w:ilvl w:val="0"/>
          <w:numId w:val="1002"/>
        </w:numPr>
        <w:pStyle w:val="Compact"/>
      </w:pPr>
      <w:r>
        <w:rPr>
          <w:bCs/>
          <w:b/>
        </w:rPr>
        <w:t xml:space="preserve">Cultural Immersion:</w:t>
      </w:r>
      <w:r>
        <w:t xml:space="preserve"> </w:t>
      </w:r>
      <w:r>
        <w:t xml:space="preserve">Deep engagement with Congolese communities and business practices</w:t>
      </w:r>
    </w:p>
    <w:p>
      <w:pPr>
        <w:numPr>
          <w:ilvl w:val="0"/>
          <w:numId w:val="1002"/>
        </w:numPr>
        <w:pStyle w:val="Compact"/>
      </w:pPr>
      <w:r>
        <w:rPr>
          <w:bCs/>
          <w:b/>
        </w:rPr>
        <w:t xml:space="preserve">Growth Pathways:</w:t>
      </w:r>
      <w:r>
        <w:t xml:space="preserve"> </w:t>
      </w:r>
      <w:r>
        <w:t xml:space="preserve">Clear progression to Country HR Director roles with regional responsibilities</w:t>
      </w:r>
    </w:p>
    <w:p>
      <w:pPr>
        <w:numPr>
          <w:ilvl w:val="0"/>
          <w:numId w:val="1002"/>
        </w:numPr>
        <w:pStyle w:val="Compact"/>
      </w:pPr>
      <w:r>
        <w:rPr>
          <w:bCs/>
          <w:b/>
        </w:rPr>
        <w:t xml:space="preserve">Support Ecosystem:</w:t>
      </w:r>
      <w:r>
        <w:t xml:space="preserve"> </w:t>
      </w:r>
      <w:r>
        <w:t xml:space="preserve">Comprehensive expatriate packages including Kinshasa-specific security, medical, and relocation support</w:t>
      </w:r>
    </w:p>
    <w:bookmarkEnd w:id="23"/>
    <w:bookmarkStart w:id="28" w:name="X2b46530c396d8ff0e0826b92268b7ec44fbb002"/>
    <w:p>
      <w:pPr>
        <w:pStyle w:val="Heading2"/>
      </w:pPr>
      <w:r>
        <w:t xml:space="preserve">Recruitment Marketing Strategy (The "Marketing Plan" Execution)</w:t>
      </w:r>
    </w:p>
    <w:p>
      <w:pPr>
        <w:pStyle w:val="FirstParagraph"/>
      </w:pPr>
      <w:r>
        <w:t xml:space="preserve">This plan employs integrated recruitment marketing tactics tailored to the Kinshasa context:</w:t>
      </w:r>
    </w:p>
    <w:bookmarkStart w:id="24" w:name="digital-targeting-employer-branding"/>
    <w:p>
      <w:pPr>
        <w:pStyle w:val="Heading3"/>
      </w:pPr>
      <w:r>
        <w:t xml:space="preserve">1. Digital Targeting &amp; Employer Branding</w:t>
      </w:r>
    </w:p>
    <w:p>
      <w:pPr>
        <w:pStyle w:val="FirstParagraph"/>
      </w:pPr>
      <w:r>
        <w:t xml:space="preserve">Leverage LinkedIn Recruiter with geo-targeting for Kinshasa and DR Congo. Create localized content highlighting:</w:t>
      </w:r>
    </w:p>
    <w:p>
      <w:pPr>
        <w:numPr>
          <w:ilvl w:val="0"/>
          <w:numId w:val="1003"/>
        </w:numPr>
        <w:pStyle w:val="Compact"/>
      </w:pPr>
      <w:r>
        <w:t xml:space="preserve">Videos featuring current HR Managers discussing meaningful work in Kinshasa</w:t>
      </w:r>
    </w:p>
    <w:p>
      <w:pPr>
        <w:numPr>
          <w:ilvl w:val="0"/>
          <w:numId w:val="1003"/>
        </w:numPr>
        <w:pStyle w:val="Compact"/>
      </w:pPr>
      <w:r>
        <w:t xml:space="preserve">Blog posts on "Navigating Congolese Labor Laws: A Practical Guide"</w:t>
      </w:r>
    </w:p>
    <w:p>
      <w:pPr>
        <w:numPr>
          <w:ilvl w:val="0"/>
          <w:numId w:val="1003"/>
        </w:numPr>
        <w:pStyle w:val="Compact"/>
      </w:pPr>
      <w:r>
        <w:t xml:space="preserve">Testimonials about career growth opportunities within the Kinshasa market</w:t>
      </w:r>
    </w:p>
    <w:bookmarkEnd w:id="24"/>
    <w:bookmarkStart w:id="25" w:name="local-partnership-development"/>
    <w:p>
      <w:pPr>
        <w:pStyle w:val="Heading3"/>
      </w:pPr>
      <w:r>
        <w:t xml:space="preserve">2. Local Partnership Development</w:t>
      </w:r>
    </w:p>
    <w:p>
      <w:pPr>
        <w:pStyle w:val="FirstParagraph"/>
      </w:pPr>
      <w:r>
        <w:t xml:space="preserve">Cultivate strategic alliances with key Kinshasa institutions:</w:t>
      </w:r>
    </w:p>
    <w:p>
      <w:pPr>
        <w:numPr>
          <w:ilvl w:val="0"/>
          <w:numId w:val="1004"/>
        </w:numPr>
        <w:pStyle w:val="Compact"/>
      </w:pPr>
      <w:r>
        <w:rPr>
          <w:bCs/>
          <w:b/>
        </w:rPr>
        <w:t xml:space="preserve">Universities:</w:t>
      </w:r>
      <w:r>
        <w:t xml:space="preserve"> </w:t>
      </w:r>
      <w:r>
        <w:t xml:space="preserve">Partner with UNIKIN (Université de Kinshasa) for HR talent pipelines</w:t>
      </w:r>
    </w:p>
    <w:p>
      <w:pPr>
        <w:numPr>
          <w:ilvl w:val="0"/>
          <w:numId w:val="1004"/>
        </w:numPr>
        <w:pStyle w:val="Compact"/>
      </w:pPr>
      <w:r>
        <w:rPr>
          <w:bCs/>
          <w:b/>
        </w:rPr>
        <w:t xml:space="preserve">Professional Associations:</w:t>
      </w:r>
      <w:r>
        <w:t xml:space="preserve"> </w:t>
      </w:r>
      <w:r>
        <w:t xml:space="preserve">Collaborate with the Congolese Institute of Human Resources Management</w:t>
      </w:r>
    </w:p>
    <w:p>
      <w:pPr>
        <w:numPr>
          <w:ilvl w:val="0"/>
          <w:numId w:val="1004"/>
        </w:numPr>
        <w:pStyle w:val="Compact"/>
      </w:pPr>
      <w:r>
        <w:rPr>
          <w:bCs/>
          <w:b/>
        </w:rPr>
        <w:t xml:space="preserve">National Networks:</w:t>
      </w:r>
      <w:r>
        <w:t xml:space="preserve"> </w:t>
      </w:r>
      <w:r>
        <w:t xml:space="preserve">Sponsor events at KINEXPO (Kinshasa Business Expo)</w:t>
      </w:r>
    </w:p>
    <w:bookmarkEnd w:id="25"/>
    <w:bookmarkStart w:id="26" w:name="community-engagement-in-kinshasa"/>
    <w:p>
      <w:pPr>
        <w:pStyle w:val="Heading3"/>
      </w:pPr>
      <w:r>
        <w:t xml:space="preserve">3. Community Engagement in Kinshasa</w:t>
      </w:r>
    </w:p>
    <w:p>
      <w:pPr>
        <w:pStyle w:val="FirstParagraph"/>
      </w:pPr>
      <w:r>
        <w:t xml:space="preserve">Host quarterly "HR Leadership Forums" in Kinshasa’s business district to demonstrate organizational commitment to local talent development, featuring:</w:t>
      </w:r>
    </w:p>
    <w:p>
      <w:pPr>
        <w:numPr>
          <w:ilvl w:val="0"/>
          <w:numId w:val="1005"/>
        </w:numPr>
        <w:pStyle w:val="Compact"/>
      </w:pPr>
      <w:r>
        <w:t xml:space="preserve">Discussions on ethical HR practices in Congolese context</w:t>
      </w:r>
    </w:p>
    <w:p>
      <w:pPr>
        <w:numPr>
          <w:ilvl w:val="0"/>
          <w:numId w:val="1005"/>
        </w:numPr>
        <w:pStyle w:val="Compact"/>
      </w:pPr>
      <w:r>
        <w:t xml:space="preserve">Networking sessions with current Kinshasa-based HR executives</w:t>
      </w:r>
    </w:p>
    <w:p>
      <w:pPr>
        <w:numPr>
          <w:ilvl w:val="0"/>
          <w:numId w:val="1005"/>
        </w:numPr>
        <w:pStyle w:val="Compact"/>
      </w:pPr>
      <w:r>
        <w:t xml:space="preserve">Workshops on conflict resolution in Congolese workplaces</w:t>
      </w:r>
    </w:p>
    <w:bookmarkEnd w:id="26"/>
    <w:bookmarkStart w:id="27" w:name="X6f7e1ab99a67ae73a74bf2f04cfbae0d5ef238e"/>
    <w:p>
      <w:pPr>
        <w:pStyle w:val="Heading3"/>
      </w:pPr>
      <w:r>
        <w:t xml:space="preserve">4. Competitive Compensation &amp; Benefits Package</w:t>
      </w:r>
    </w:p>
    <w:p>
      <w:pPr>
        <w:pStyle w:val="FirstParagraph"/>
      </w:pPr>
      <w:r>
        <w:t xml:space="preserve">The offer includes Kinshasa-specific differentiators:</w:t>
      </w:r>
    </w:p>
    <w:p>
      <w:pPr>
        <w:numPr>
          <w:ilvl w:val="0"/>
          <w:numId w:val="1006"/>
        </w:numPr>
        <w:pStyle w:val="Compact"/>
      </w:pPr>
      <w:r>
        <w:t xml:space="preserve">Market-competitive base salary adjusted for DR Congo cost-of-living (25% premium)</w:t>
      </w:r>
    </w:p>
    <w:p>
      <w:pPr>
        <w:numPr>
          <w:ilvl w:val="0"/>
          <w:numId w:val="1006"/>
        </w:numPr>
        <w:pStyle w:val="Compact"/>
      </w:pPr>
      <w:r>
        <w:t xml:space="preserve">Comprehensive security package including 24/7 access to local security services</w:t>
      </w:r>
    </w:p>
    <w:p>
      <w:pPr>
        <w:numPr>
          <w:ilvl w:val="0"/>
          <w:numId w:val="1006"/>
        </w:numPr>
        <w:pStyle w:val="Compact"/>
      </w:pPr>
      <w:r>
        <w:t xml:space="preserve">Relocation support covering Kinshasa-specific needs (cultural orientation, domestic staff hiring)</w:t>
      </w:r>
    </w:p>
    <w:p>
      <w:pPr>
        <w:numPr>
          <w:ilvl w:val="0"/>
          <w:numId w:val="1006"/>
        </w:numPr>
        <w:pStyle w:val="Compact"/>
      </w:pPr>
      <w:r>
        <w:t xml:space="preserve">Tuition reimbursement for HR certifications through recognized African institutions</w:t>
      </w:r>
    </w:p>
    <w:bookmarkEnd w:id="27"/>
    <w:bookmarkEnd w:id="28"/>
    <w:bookmarkStart w:id="29" w:name="implementation-timeline-quarterly-focus"/>
    <w:p>
      <w:pPr>
        <w:pStyle w:val="Heading2"/>
      </w:pPr>
      <w:r>
        <w:t xml:space="preserve">Implementation Timeline (Quarterly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Lay foundation: Partner with UNIKIN, launch LinkedIn campaign, develop Kinshasa-specific recruitment materials</w:t>
            </w:r>
          </w:p>
        </w:tc>
      </w:tr>
      <w:tr>
        <w:tc>
          <w:tcPr/>
          <w:p>
            <w:pPr>
              <w:pStyle w:val="Compact"/>
              <w:jc w:val="left"/>
            </w:pPr>
            <w:r>
              <w:t xml:space="preserve">Q2 2024</w:t>
            </w:r>
          </w:p>
        </w:tc>
        <w:tc>
          <w:tcPr/>
          <w:p>
            <w:pPr>
              <w:pStyle w:val="Compact"/>
              <w:jc w:val="left"/>
            </w:pPr>
            <w:r>
              <w:t xml:space="preserve">Execute HR Leadership Forums in Kinshasa, begin targeted social media outreach to Congolese HR professionals</w:t>
            </w:r>
          </w:p>
        </w:tc>
      </w:tr>
      <w:tr>
        <w:tc>
          <w:tcPr/>
          <w:p>
            <w:pPr>
              <w:pStyle w:val="Compact"/>
              <w:jc w:val="left"/>
            </w:pPr>
            <w:r>
              <w:t xml:space="preserve">Q3 2024</w:t>
            </w:r>
          </w:p>
        </w:tc>
        <w:tc>
          <w:tcPr/>
          <w:p>
            <w:pPr>
              <w:pStyle w:val="Compact"/>
              <w:jc w:val="left"/>
            </w:pPr>
            <w:r>
              <w:t xml:space="preserve">Analyze recruitment metrics, optimize channels based on Kinshasa candidate engagement data</w:t>
            </w:r>
          </w:p>
        </w:tc>
      </w:tr>
      <w:tr>
        <w:tc>
          <w:tcPr/>
          <w:p>
            <w:pPr>
              <w:pStyle w:val="Compact"/>
              <w:jc w:val="left"/>
            </w:pPr>
            <w:r>
              <w:t xml:space="preserve">Q4 2024</w:t>
            </w:r>
          </w:p>
        </w:tc>
        <w:tc>
          <w:tcPr/>
          <w:p>
            <w:pPr>
              <w:pStyle w:val="Compact"/>
              <w:jc w:val="left"/>
            </w:pPr>
            <w:r>
              <w:t xml:space="preserve">Implement referral program for current Kinshasa HR staff, measure retention rates of recruited managers</w:t>
            </w:r>
          </w:p>
        </w:tc>
      </w:tr>
    </w:tbl>
    <w:bookmarkEnd w:id="29"/>
    <w:bookmarkStart w:id="30" w:name="success-metrics-evaluation"/>
    <w:p>
      <w:pPr>
        <w:pStyle w:val="Heading2"/>
      </w:pPr>
      <w:r>
        <w:t xml:space="preserve">Success Metrics &amp; Evaluation</w:t>
      </w:r>
    </w:p>
    <w:p>
      <w:pPr>
        <w:pStyle w:val="FirstParagraph"/>
      </w:pPr>
      <w:r>
        <w:t xml:space="preserve">We will track these KPIs to measure the effectiveness of this Marketing Plan:</w:t>
      </w:r>
    </w:p>
    <w:p>
      <w:pPr>
        <w:numPr>
          <w:ilvl w:val="0"/>
          <w:numId w:val="1007"/>
        </w:numPr>
        <w:pStyle w:val="Compact"/>
      </w:pPr>
      <w:r>
        <w:rPr>
          <w:bCs/>
          <w:b/>
        </w:rPr>
        <w:t xml:space="preserve">Talent Acquisition Cost per Hire:</w:t>
      </w:r>
      <w:r>
        <w:t xml:space="preserve"> </w:t>
      </w:r>
      <w:r>
        <w:t xml:space="preserve">Target: 30% below industry average in Kinshasa</w:t>
      </w:r>
    </w:p>
    <w:p>
      <w:pPr>
        <w:numPr>
          <w:ilvl w:val="0"/>
          <w:numId w:val="1007"/>
        </w:numPr>
        <w:pStyle w:val="Compact"/>
      </w:pPr>
      <w:r>
        <w:rPr>
          <w:bCs/>
          <w:b/>
        </w:rPr>
        <w:t xml:space="preserve">Quality of Hire (90-day Performance):</w:t>
      </w:r>
      <w:r>
        <w:t xml:space="preserve"> </w:t>
      </w:r>
      <w:r>
        <w:t xml:space="preserve">Target: 85% of new HR Managers meet/exceed performance metrics within first year</w:t>
      </w:r>
    </w:p>
    <w:p>
      <w:pPr>
        <w:numPr>
          <w:ilvl w:val="0"/>
          <w:numId w:val="1007"/>
        </w:numPr>
        <w:pStyle w:val="Compact"/>
      </w:pPr>
      <w:r>
        <w:rPr>
          <w:bCs/>
          <w:b/>
        </w:rPr>
        <w:t xml:space="preserve">Talent Pipeline Growth:</w:t>
      </w:r>
      <w:r>
        <w:t xml:space="preserve"> </w:t>
      </w:r>
      <w:r>
        <w:t xml:space="preserve">Target: 40% increase in qualified Kinshasa-based HR candidates annually</w:t>
      </w:r>
    </w:p>
    <w:p>
      <w:pPr>
        <w:numPr>
          <w:ilvl w:val="0"/>
          <w:numId w:val="1007"/>
        </w:numPr>
        <w:pStyle w:val="Compact"/>
      </w:pPr>
      <w:r>
        <w:rPr>
          <w:bCs/>
          <w:b/>
        </w:rPr>
        <w:t xml:space="preserve">Retention Rate (12 months):</w:t>
      </w:r>
      <w:r>
        <w:t xml:space="preserve"> </w:t>
      </w:r>
      <w:r>
        <w:t xml:space="preserve">Target: 80% retention of recruited Human Resources Managers in DR Congo Kinshasa</w:t>
      </w:r>
    </w:p>
    <w:bookmarkEnd w:id="30"/>
    <w:bookmarkStart w:id="31" w:name="X27d67e48670c5e18214d7e6bf55acbad48970a8"/>
    <w:p>
      <w:pPr>
        <w:pStyle w:val="Heading2"/>
      </w:pPr>
      <w:r>
        <w:t xml:space="preserve">Conclusion: Strategic Imperative for DR Congo Operations</w:t>
      </w:r>
    </w:p>
    <w:p>
      <w:pPr>
        <w:pStyle w:val="FirstParagraph"/>
      </w:pPr>
      <w:r>
        <w:t xml:space="preserve">In the competitive landscape of DR Congo Kinshasa, securing exceptional Human Resources Managers is not merely a recruitment task—it’s a strategic business necessity. This Marketing Plan transforms traditional HR hiring into a proactive employer branding initiative that resonates with top talent in our local market. By emphasizing cultural intelligence, localization expertise, and career growth within Kinshasa’s unique environment, we position the Human Resources Manager role as the catalyst for sustainable organizational success in one of Africa’s most complex markets. Continuous adaptation to Kinshasa-specific challenges—such as infrastructure limitations, political dynamics, and community engagement requirements—ensures this Marketing Plan remains a living document that drives tangible results for businesses operating in DR Congo’s capital city.</w:t>
      </w:r>
    </w:p>
    <w:p>
      <w:pPr>
        <w:pStyle w:val="BodyText"/>
      </w:pPr>
      <w:r>
        <w:rPr>
          <w:bCs/>
          <w:b/>
        </w:rPr>
        <w:t xml:space="preserve">Final Note:</w:t>
      </w:r>
      <w:r>
        <w:t xml:space="preserve"> </w:t>
      </w:r>
      <w:r>
        <w:t xml:space="preserve">This plan prioritizes ethical recruitment practices aligned with Congolese cultural norms and labor standards, ensuring long-term compliance while building trust within Kinshasa’s business community. The success of every Human Resources Manager hired directly impacts our company’s ability to thrive in the DR Congo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Recruitment in DR Congo Kinshasa</dc:title>
  <dc:creator/>
  <dc:language>en</dc:language>
  <cp:keywords/>
  <dcterms:created xsi:type="dcterms:W3CDTF">2026-07-21T07:01:11Z</dcterms:created>
  <dcterms:modified xsi:type="dcterms:W3CDTF">2026-07-21T07:01:11Z</dcterms:modified>
</cp:coreProperties>
</file>

<file path=docProps/custom.xml><?xml version="1.0" encoding="utf-8"?>
<Properties xmlns="http://schemas.openxmlformats.org/officeDocument/2006/custom-properties" xmlns:vt="http://schemas.openxmlformats.org/officeDocument/2006/docPropsVTypes"/>
</file>