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Nairobi,</w:t>
      </w:r>
      <w:r>
        <w:t xml:space="preserve"> </w:t>
      </w:r>
      <w:r>
        <w:t xml:space="preserve">Kenya</w:t>
      </w:r>
    </w:p>
    <w:bookmarkStart w:id="31" w:name="X9f13915bca4999e3d4610a1a3164c46996993bc"/>
    <w:p>
      <w:pPr>
        <w:pStyle w:val="Heading1"/>
      </w:pPr>
      <w:r>
        <w:t xml:space="preserve">Strategic Marketing Plan: Attracting Top-Tier Human Resources Manager Talent in Kenya Nairobi</w:t>
      </w:r>
    </w:p>
    <w:bookmarkStart w:id="20" w:name="executive-summary"/>
    <w:p>
      <w:pPr>
        <w:pStyle w:val="Heading2"/>
      </w:pPr>
      <w:r>
        <w:t xml:space="preserve">Executive Summary</w:t>
      </w:r>
    </w:p>
    <w:p>
      <w:pPr>
        <w:pStyle w:val="FirstParagraph"/>
      </w:pPr>
      <w:r>
        <w:t xml:space="preserve">This comprehensive Marketing Plan outlines a targeted strategy to recruit an exceptional Human Resources Manager for our organization operating within the dynamic business landscape of Kenya Nairobi. Recognizing Nairobi's status as East Africa's premier economic hub, this plan focuses on leveraging local talent pools, cultural nuances, and digital channels specific to the Kenyan market. The primary objective is to position our HR Manager opportunity as a high-impact career catalyst within Nairobi’s competitive professional ecosystem, ensuring we attract candidates with deep knowledge of Kenyan labor regulations (including the Employment Act 2007), local business practices, and cultural intelligence essential for success in Kenya.</w:t>
      </w:r>
    </w:p>
    <w:bookmarkEnd w:id="20"/>
    <w:bookmarkStart w:id="21" w:name="Xd113b0332cfaad8753bdc76405ed8df4797333e"/>
    <w:p>
      <w:pPr>
        <w:pStyle w:val="Heading2"/>
      </w:pPr>
      <w:r>
        <w:t xml:space="preserve">Market Analysis: The Nairobi Talent Landscape</w:t>
      </w:r>
    </w:p>
    <w:p>
      <w:pPr>
        <w:pStyle w:val="FirstParagraph"/>
      </w:pPr>
      <w:r>
        <w:t xml:space="preserve">Nairobi's talent market is characterized by high demand and intense competition for skilled HR professionals. With over 5 million people employed in Nairobi (World Bank, 2023), businesses across key sectors – including technology (e.g., M-Pesa, Safaricom), manufacturing, finance, and international NGOs – actively seek Human Resources Managers who understand Kenya's unique workforce dynamics. Critical challenges include:</w:t>
      </w:r>
    </w:p>
    <w:p>
      <w:pPr>
        <w:numPr>
          <w:ilvl w:val="0"/>
          <w:numId w:val="1001"/>
        </w:numPr>
        <w:pStyle w:val="Compact"/>
      </w:pPr>
      <w:r>
        <w:t xml:space="preserve">Skills gaps in strategic HRM within Nairobi-based SMEs</w:t>
      </w:r>
    </w:p>
    <w:p>
      <w:pPr>
        <w:numPr>
          <w:ilvl w:val="0"/>
          <w:numId w:val="1001"/>
        </w:numPr>
        <w:pStyle w:val="Compact"/>
      </w:pPr>
      <w:r>
        <w:t xml:space="preserve">High turnover rates linked to poor cultural fit and inadequate local HR practices</w:t>
      </w:r>
    </w:p>
    <w:p>
      <w:pPr>
        <w:numPr>
          <w:ilvl w:val="0"/>
          <w:numId w:val="1001"/>
        </w:numPr>
        <w:pStyle w:val="Compact"/>
      </w:pPr>
      <w:r>
        <w:t xml:space="preserve">Increasing demand for HR professionals proficient in digital tools (e.g., Kenya Payroll software, local LMS platforms)</w:t>
      </w:r>
    </w:p>
    <w:bookmarkEnd w:id="21"/>
    <w:bookmarkStart w:id="22" w:name="X286a955690768f869bbb63051b0e6eeee40f2e5"/>
    <w:p>
      <w:pPr>
        <w:pStyle w:val="Heading2"/>
      </w:pPr>
      <w:r>
        <w:t xml:space="preserve">Positioning: Why This Human Resources Manager Role Stands Out in Kenya Nairobi</w:t>
      </w:r>
    </w:p>
    <w:p>
      <w:pPr>
        <w:pStyle w:val="FirstParagraph"/>
      </w:pPr>
      <w:r>
        <w:t xml:space="preserve">We position this role not merely as an HR job, but as a pivotal leadership opportunity to shape organizational culture within Nairobi's vibrant business community. Key differentiators include:</w:t>
      </w:r>
    </w:p>
    <w:p>
      <w:pPr>
        <w:numPr>
          <w:ilvl w:val="0"/>
          <w:numId w:val="1002"/>
        </w:numPr>
        <w:pStyle w:val="Compact"/>
      </w:pPr>
      <w:r>
        <w:rPr>
          <w:bCs/>
          <w:b/>
        </w:rPr>
        <w:t xml:space="preserve">Strategic Impact:</w:t>
      </w:r>
      <w:r>
        <w:t xml:space="preserve"> </w:t>
      </w:r>
      <w:r>
        <w:t xml:space="preserve">Directly influence talent strategy across 500+ Nairobi-based employees, with autonomy in implementing Kenya-specific initiatives (e.g., national pension reforms under NSSF).</w:t>
      </w:r>
    </w:p>
    <w:p>
      <w:pPr>
        <w:numPr>
          <w:ilvl w:val="0"/>
          <w:numId w:val="1002"/>
        </w:numPr>
        <w:pStyle w:val="Compact"/>
      </w:pPr>
      <w:r>
        <w:rPr>
          <w:bCs/>
          <w:b/>
        </w:rPr>
        <w:t xml:space="preserve">Cultural Resonance:</w:t>
      </w:r>
      <w:r>
        <w:t xml:space="preserve"> </w:t>
      </w:r>
      <w:r>
        <w:t xml:space="preserve">Require candidates to demonstrate lived experience navigating Kenyan workplace dynamics – from "harambee" team-building to understanding tribal and regional nuances in talent engagement.</w:t>
      </w:r>
    </w:p>
    <w:p>
      <w:pPr>
        <w:numPr>
          <w:ilvl w:val="0"/>
          <w:numId w:val="1002"/>
        </w:numPr>
        <w:pStyle w:val="Compact"/>
      </w:pPr>
      <w:r>
        <w:rPr>
          <w:bCs/>
          <w:b/>
        </w:rPr>
        <w:t xml:space="preserve">Professional Growth:</w:t>
      </w:r>
      <w:r>
        <w:t xml:space="preserve"> </w:t>
      </w:r>
      <w:r>
        <w:t xml:space="preserve">Offer mentorship through Nairobi HR associations (e.g., Kenya Institute of Human Resource Management - KIHRM) and access to local industry forums like the Nairobi Chamber of Commerce events.</w:t>
      </w:r>
    </w:p>
    <w:bookmarkEnd w:id="22"/>
    <w:bookmarkStart w:id="23" w:name="X7483fe4d5850f6e07f82ac8136103d6d19baa0f"/>
    <w:p>
      <w:pPr>
        <w:pStyle w:val="Heading2"/>
      </w:pPr>
      <w:r>
        <w:t xml:space="preserve">Target Audience: Ideal Candidate Profile for Kenya Nairobi</w:t>
      </w:r>
    </w:p>
    <w:p>
      <w:pPr>
        <w:pStyle w:val="FirstParagraph"/>
      </w:pPr>
      <w:r>
        <w:t xml:space="preserve">We target mid-to-senior level HR professionals currently based in or with deep experience within Kenya Nairobi, possessing:</w:t>
      </w:r>
    </w:p>
    <w:p>
      <w:pPr>
        <w:numPr>
          <w:ilvl w:val="0"/>
          <w:numId w:val="1003"/>
        </w:numPr>
        <w:pStyle w:val="Compact"/>
      </w:pPr>
      <w:r>
        <w:t xml:space="preserve">Minimum 5 years' HR experience within Kenyan corporate environments (preferably in Nairobi offices)</w:t>
      </w:r>
    </w:p>
    <w:p>
      <w:pPr>
        <w:numPr>
          <w:ilvl w:val="0"/>
          <w:numId w:val="1003"/>
        </w:numPr>
        <w:pStyle w:val="Compact"/>
      </w:pPr>
      <w:r>
        <w:t xml:space="preserve">Expertise in Kenya labor law compliance and local dispute resolution frameworks</w:t>
      </w:r>
    </w:p>
    <w:p>
      <w:pPr>
        <w:numPr>
          <w:ilvl w:val="0"/>
          <w:numId w:val="1003"/>
        </w:numPr>
        <w:pStyle w:val="Compact"/>
      </w:pPr>
      <w:r>
        <w:t xml:space="preserve">Proven success managing multicultural teams common to Nairobi's diverse workforce</w:t>
      </w:r>
    </w:p>
    <w:p>
      <w:pPr>
        <w:numPr>
          <w:ilvl w:val="0"/>
          <w:numId w:val="1003"/>
        </w:numPr>
        <w:pStyle w:val="Compact"/>
      </w:pPr>
      <w:r>
        <w:t xml:space="preserve">Familiarity with Nairobi-specific challenges: traffic patterns affecting HR operations, high cost of living considerations for recruitment, and understanding local education/industry partnerships (e.g., universities in Nairobi like UoN or JKUAT)</w:t>
      </w:r>
    </w:p>
    <w:bookmarkEnd w:id="23"/>
    <w:bookmarkStart w:id="27" w:name="marketing-strategy-tactics"/>
    <w:p>
      <w:pPr>
        <w:pStyle w:val="Heading2"/>
      </w:pPr>
      <w:r>
        <w:t xml:space="preserve">Marketing Strategy &amp; Tactics</w:t>
      </w:r>
    </w:p>
    <w:p>
      <w:pPr>
        <w:pStyle w:val="FirstParagraph"/>
      </w:pPr>
      <w:r>
        <w:t xml:space="preserve">This integrated plan leverages channels proven effective within the Kenya Nairobi professional ecosystem:</w:t>
      </w:r>
    </w:p>
    <w:bookmarkStart w:id="24" w:name="digital-recruitment-campaign-60-focus"/>
    <w:p>
      <w:pPr>
        <w:pStyle w:val="Heading3"/>
      </w:pPr>
      <w:r>
        <w:t xml:space="preserve">1. Digital Recruitment Campaign (60% Focus)</w:t>
      </w:r>
    </w:p>
    <w:p>
      <w:pPr>
        <w:numPr>
          <w:ilvl w:val="0"/>
          <w:numId w:val="1004"/>
        </w:numPr>
        <w:pStyle w:val="Compact"/>
      </w:pPr>
      <w:r>
        <w:rPr>
          <w:bCs/>
          <w:b/>
        </w:rPr>
        <w:t xml:space="preserve">Nairobi-Specific Job Portals:</w:t>
      </w:r>
      <w:r>
        <w:t xml:space="preserve"> </w:t>
      </w:r>
      <w:r>
        <w:t xml:space="preserve">List on Kenyan platforms: LinkedIn Jobs Kenya, Indeed.co.ke, and niche sites like Jobs in Africa (Nairobi filter), prioritizing keywords "HR Manager Nairobi," "Kenya HR Professional."</w:t>
      </w:r>
    </w:p>
    <w:p>
      <w:pPr>
        <w:numPr>
          <w:ilvl w:val="0"/>
          <w:numId w:val="1004"/>
        </w:numPr>
        <w:pStyle w:val="Compact"/>
      </w:pPr>
      <w:r>
        <w:rPr>
          <w:bCs/>
          <w:b/>
        </w:rPr>
        <w:t xml:space="preserve">Social Media Targeting:</w:t>
      </w:r>
      <w:r>
        <w:t xml:space="preserve"> </w:t>
      </w:r>
      <w:r>
        <w:t xml:space="preserve">Use LinkedIn Campaigns targeting job titles + location: "Human Resources Manager" + Nairobi. Engage via Facebook groups (e.g., "Nairobi HR Professionals Network") with tailored content about our company culture in Kenya.</w:t>
      </w:r>
    </w:p>
    <w:p>
      <w:pPr>
        <w:numPr>
          <w:ilvl w:val="0"/>
          <w:numId w:val="1004"/>
        </w:numPr>
        <w:pStyle w:val="Compact"/>
      </w:pPr>
      <w:r>
        <w:rPr>
          <w:bCs/>
          <w:b/>
        </w:rPr>
        <w:t xml:space="preserve">Local Influencer Collaboration:</w:t>
      </w:r>
      <w:r>
        <w:t xml:space="preserve"> </w:t>
      </w:r>
      <w:r>
        <w:t xml:space="preserve">Partner with Kenyan HR thought leaders on platforms like Instagram/YouTube for short testimonials ("Why I chose this HR role in Nairobi").</w:t>
      </w:r>
    </w:p>
    <w:bookmarkEnd w:id="24"/>
    <w:bookmarkStart w:id="25" w:name="X81c92521bfd3b27bf68def05a173486b2e93d9f"/>
    <w:p>
      <w:pPr>
        <w:pStyle w:val="Heading3"/>
      </w:pPr>
      <w:r>
        <w:t xml:space="preserve">2. Community &amp; Professional Engagement (30% Focus)</w:t>
      </w:r>
    </w:p>
    <w:p>
      <w:pPr>
        <w:numPr>
          <w:ilvl w:val="0"/>
          <w:numId w:val="1005"/>
        </w:numPr>
        <w:pStyle w:val="Compact"/>
      </w:pPr>
      <w:r>
        <w:rPr>
          <w:bCs/>
          <w:b/>
        </w:rPr>
        <w:t xml:space="preserve">KIHRM Partnership:</w:t>
      </w:r>
      <w:r>
        <w:t xml:space="preserve"> </w:t>
      </w:r>
      <w:r>
        <w:t xml:space="preserve">Sponsor a workshop at Kenya Institute of Human Resource Management (KIHRM) events in Nairobi, directly pitching the role to attendees.</w:t>
      </w:r>
    </w:p>
    <w:p>
      <w:pPr>
        <w:numPr>
          <w:ilvl w:val="0"/>
          <w:numId w:val="1005"/>
        </w:numPr>
        <w:pStyle w:val="Compact"/>
      </w:pPr>
      <w:r>
        <w:rPr>
          <w:bCs/>
          <w:b/>
        </w:rPr>
        <w:t xml:space="preserve">Nairobi Career Fairs:</w:t>
      </w:r>
      <w:r>
        <w:t xml:space="preserve"> </w:t>
      </w:r>
      <w:r>
        <w:t xml:space="preserve">Participate in major Nairobi events like the Africa HR Summit or University career fairs (e.g., Strathmore University's HR recruitment day).</w:t>
      </w:r>
    </w:p>
    <w:p>
      <w:pPr>
        <w:numPr>
          <w:ilvl w:val="0"/>
          <w:numId w:val="1005"/>
        </w:numPr>
        <w:pStyle w:val="Compact"/>
      </w:pPr>
      <w:r>
        <w:rPr>
          <w:bCs/>
          <w:b/>
        </w:rPr>
        <w:t xml:space="preserve">Employee Referral Program:</w:t>
      </w:r>
      <w:r>
        <w:t xml:space="preserve"> </w:t>
      </w:r>
      <w:r>
        <w:t xml:space="preserve">Incentivize current Nairobi staff with bonuses for successful referrals from their professional networks within Kenya.</w:t>
      </w:r>
    </w:p>
    <w:bookmarkEnd w:id="25"/>
    <w:bookmarkStart w:id="26" w:name="X519d738efd182bae0b065a869f8e9cbd8cd16ad"/>
    <w:p>
      <w:pPr>
        <w:pStyle w:val="Heading3"/>
      </w:pPr>
      <w:r>
        <w:t xml:space="preserve">3. Content Marketing &amp; Brand Building (10% Focus)</w:t>
      </w:r>
    </w:p>
    <w:p>
      <w:pPr>
        <w:numPr>
          <w:ilvl w:val="0"/>
          <w:numId w:val="1006"/>
        </w:numPr>
        <w:pStyle w:val="Compact"/>
      </w:pPr>
      <w:r>
        <w:rPr>
          <w:bCs/>
          <w:b/>
        </w:rPr>
        <w:t xml:space="preserve">Nairobi-Focused Blog Content:</w:t>
      </w:r>
      <w:r>
        <w:t xml:space="preserve"> </w:t>
      </w:r>
      <w:r>
        <w:t xml:space="preserve">Publish articles on our website: "Top 5 HR Challenges for Nairobi Companies in 2024" or "How to Thrive as an HR Manager in Nairobi's Competitive Market."</w:t>
      </w:r>
    </w:p>
    <w:p>
      <w:pPr>
        <w:numPr>
          <w:ilvl w:val="0"/>
          <w:numId w:val="1006"/>
        </w:numPr>
        <w:pStyle w:val="Compact"/>
      </w:pPr>
      <w:r>
        <w:rPr>
          <w:bCs/>
          <w:b/>
        </w:rPr>
        <w:t xml:space="preserve">Video Testimonials:</w:t>
      </w:r>
      <w:r>
        <w:t xml:space="preserve"> </w:t>
      </w:r>
      <w:r>
        <w:t xml:space="preserve">Create short videos featuring current Nairobi-based team members discussing the role's impact, filmed at our local office.</w:t>
      </w:r>
    </w:p>
    <w:bookmarkEnd w:id="26"/>
    <w:bookmarkEnd w:id="27"/>
    <w:bookmarkStart w:id="28" w:name="Xeaa8981c5c3c469c70eba22a21f018db71af457"/>
    <w:p>
      <w:pPr>
        <w:pStyle w:val="Heading2"/>
      </w:pPr>
      <w:r>
        <w:t xml:space="preserve">Timeline &amp; Budget Allocation (Kenya Nairobi Focus)</w:t>
      </w:r>
    </w:p>
    <w:p>
      <w:pPr>
        <w:pStyle w:val="FirstParagraph"/>
      </w:pPr>
      <w:r>
        <w:rPr>
          <w:bCs/>
          <w:b/>
        </w:rPr>
        <w:t xml:space="preserve">Months 1-2:</w:t>
      </w:r>
      <w:r>
        <w:t xml:space="preserve"> </w:t>
      </w:r>
      <w:r>
        <w:t xml:space="preserve">Market research (Nairobi HR trends), develop localized content, partner with KIHRM.</w:t>
      </w:r>
      <w:r>
        <w:br/>
      </w:r>
      <w:r>
        <w:rPr>
          <w:bCs/>
          <w:b/>
        </w:rPr>
        <w:t xml:space="preserve">Months 3-4:</w:t>
      </w:r>
      <w:r>
        <w:t xml:space="preserve"> </w:t>
      </w:r>
      <w:r>
        <w:t xml:space="preserve">Launch digital campaigns, attend Nairobi career fairs, activate referral program.</w:t>
      </w:r>
      <w:r>
        <w:br/>
      </w:r>
      <w:r>
        <w:rPr>
          <w:bCs/>
          <w:b/>
        </w:rPr>
        <w:t xml:space="preserve">Month 5:</w:t>
      </w:r>
      <w:r>
        <w:t xml:space="preserve"> </w:t>
      </w:r>
      <w:r>
        <w:t xml:space="preserve">Evaluate applications; prioritize candidates with verified Nairobi experience.</w:t>
      </w:r>
    </w:p>
    <w:p>
      <w:pPr>
        <w:pStyle w:val="BodyText"/>
      </w:pPr>
      <w:r>
        <w:rPr>
          <w:iCs/>
          <w:i/>
        </w:rPr>
        <w:t xml:space="preserve">Budget Allocation (Local Kenya Context):</w:t>
      </w:r>
    </w:p>
    <w:p>
      <w:pPr>
        <w:numPr>
          <w:ilvl w:val="0"/>
          <w:numId w:val="1007"/>
        </w:numPr>
        <w:pStyle w:val="Compact"/>
      </w:pPr>
      <w:r>
        <w:t xml:space="preserve">Digital Ads (LinkedIn, Indeed): 45%</w:t>
      </w:r>
    </w:p>
    <w:p>
      <w:pPr>
        <w:numPr>
          <w:ilvl w:val="0"/>
          <w:numId w:val="1007"/>
        </w:numPr>
        <w:pStyle w:val="Compact"/>
      </w:pPr>
      <w:r>
        <w:t xml:space="preserve">KIHRM Sponsorship &amp; Events: 30%</w:t>
      </w:r>
    </w:p>
    <w:p>
      <w:pPr>
        <w:numPr>
          <w:ilvl w:val="0"/>
          <w:numId w:val="1007"/>
        </w:numPr>
        <w:pStyle w:val="Compact"/>
      </w:pPr>
      <w:r>
        <w:t xml:space="preserve">Referral Bonuses: 10%</w:t>
      </w:r>
    </w:p>
    <w:bookmarkEnd w:id="28"/>
    <w:bookmarkStart w:id="29" w:name="X0e3017914857690dc5b987dee70e3ccc74d4f7f"/>
    <w:p>
      <w:pPr>
        <w:pStyle w:val="Heading2"/>
      </w:pPr>
      <w:r>
        <w:t xml:space="preserve">Success Metrics for the Kenya Nairobi Market</w:t>
      </w:r>
    </w:p>
    <w:p>
      <w:pPr>
        <w:pStyle w:val="FirstParagraph"/>
      </w:pPr>
      <w:r>
        <w:t xml:space="preserve">We will measure success through metrics critical to Nairobi's HR recruitment reality:</w:t>
      </w:r>
    </w:p>
    <w:p>
      <w:pPr>
        <w:numPr>
          <w:ilvl w:val="0"/>
          <w:numId w:val="1008"/>
        </w:numPr>
        <w:pStyle w:val="Compact"/>
      </w:pPr>
      <w:r>
        <w:rPr>
          <w:bCs/>
          <w:b/>
        </w:rPr>
        <w:t xml:space="preserve">Time-to-Hire:</w:t>
      </w:r>
      <w:r>
        <w:t xml:space="preserve"> </w:t>
      </w:r>
      <w:r>
        <w:t xml:space="preserve">Target reduction from 60 days (Nairobi avg) to 45 days.</w:t>
      </w:r>
    </w:p>
    <w:p>
      <w:pPr>
        <w:numPr>
          <w:ilvl w:val="0"/>
          <w:numId w:val="1008"/>
        </w:numPr>
        <w:pStyle w:val="Compact"/>
      </w:pPr>
      <w:r>
        <w:rPr>
          <w:bCs/>
          <w:b/>
        </w:rPr>
        <w:t xml:space="preserve">Talent Quality:</w:t>
      </w:r>
      <w:r>
        <w:t xml:space="preserve"> </w:t>
      </w:r>
      <w:r>
        <w:t xml:space="preserve">Minimum 70% of shortlisted candidates possess Nairobi-based work history.</w:t>
      </w:r>
    </w:p>
    <w:p>
      <w:pPr>
        <w:numPr>
          <w:ilvl w:val="0"/>
          <w:numId w:val="1008"/>
        </w:numPr>
        <w:pStyle w:val="Compact"/>
      </w:pPr>
      <w:r>
        <w:rPr>
          <w:bCs/>
          <w:b/>
        </w:rPr>
        <w:t xml:space="preserve">Candidate Engagement:</w:t>
      </w:r>
      <w:r>
        <w:t xml:space="preserve"> </w:t>
      </w:r>
      <w:r>
        <w:t xml:space="preserve">Track application source performance (e.g., KIHRM events vs. LinkedIn).</w:t>
      </w:r>
    </w:p>
    <w:p>
      <w:pPr>
        <w:numPr>
          <w:ilvl w:val="0"/>
          <w:numId w:val="1008"/>
        </w:numPr>
        <w:pStyle w:val="Compact"/>
      </w:pPr>
      <w:r>
        <w:rPr>
          <w:bCs/>
          <w:b/>
        </w:rPr>
        <w:t xml:space="preserve">Retention Rate:</w:t>
      </w:r>
      <w:r>
        <w:t xml:space="preserve"> </w:t>
      </w:r>
      <w:r>
        <w:t xml:space="preserve">Measure post-hire retention for the first year (target: 90%+).</w:t>
      </w:r>
    </w:p>
    <w:bookmarkEnd w:id="29"/>
    <w:bookmarkStart w:id="30" w:name="conclusion"/>
    <w:p>
      <w:pPr>
        <w:pStyle w:val="Heading2"/>
      </w:pPr>
      <w:r>
        <w:t xml:space="preserve">Conclusion</w:t>
      </w:r>
    </w:p>
    <w:p>
      <w:pPr>
        <w:pStyle w:val="FirstParagraph"/>
      </w:pPr>
      <w:r>
        <w:t xml:space="preserve">This Marketing Plan is not merely a recruitment tool; it is a strategic investment in building our Human Resources Manager capability within the unique context of Kenya Nairobi. By deeply understanding Nairobi's professional culture, legal environment, and talent pool dynamics, we position ourselves to attract HR leaders who will drive sustainable growth for our organization. Success means securing an exceptional Human Resources Manager who doesn't just understand Kenyan labor law on paper but embodies the cultural intelligence required to thrive and lead within the bustling heart of East Africa's business capital. The plan ensures every marketing channel used is purpose-built for Nairobi, making this opportunity irresistible to top talent navigating Kenya's vibrant professional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Nairobi, Kenya</dc:title>
  <dc:creator/>
  <cp:keywords/>
  <dcterms:created xsi:type="dcterms:W3CDTF">2026-07-23T07:14:53Z</dcterms:created>
  <dcterms:modified xsi:type="dcterms:W3CDTF">2026-07-23T07:14:53Z</dcterms:modified>
</cp:coreProperties>
</file>

<file path=docProps/custom.xml><?xml version="1.0" encoding="utf-8"?>
<Properties xmlns="http://schemas.openxmlformats.org/officeDocument/2006/custom-properties" xmlns:vt="http://schemas.openxmlformats.org/officeDocument/2006/docPropsVTypes"/>
</file>