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in</w:t>
      </w:r>
      <w:r>
        <w:t xml:space="preserve"> </w:t>
      </w:r>
      <w:r>
        <w:t xml:space="preserve">Mexico</w:t>
      </w:r>
      <w:r>
        <w:t xml:space="preserve"> </w:t>
      </w:r>
      <w:r>
        <w:t xml:space="preserve">City</w:t>
      </w:r>
    </w:p>
    <w:bookmarkStart w:id="29" w:name="X033a1ba0ee5c1ce11c734512db2c8a39f0b6e6e"/>
    <w:p>
      <w:pPr>
        <w:pStyle w:val="Heading1"/>
      </w:pPr>
      <w:r>
        <w:t xml:space="preserve">Comprehensive Marketing Plan for Recruiting a Human Resources Manager in Mexico City, Mexico</w:t>
      </w:r>
    </w:p>
    <w:bookmarkStart w:id="20" w:name="executive-summary"/>
    <w:p>
      <w:pPr>
        <w:pStyle w:val="Heading2"/>
      </w:pPr>
      <w:r>
        <w:t xml:space="preserve">Executive Summary</w:t>
      </w:r>
    </w:p>
    <w:p>
      <w:pPr>
        <w:pStyle w:val="FirstParagraph"/>
      </w:pPr>
      <w:r>
        <w:t xml:space="preserve">This Marketing Plan outlines a strategic approach to attract and secure an exceptional Human Resources Manager for our organization operating within the dynamic business landscape of Mexico City, Mexico. As one of Latin America's most economically vibrant metropolitan centers, Mexico City demands a recruitment strategy that reflects its unique cultural nuances, labor market dynamics, and competitive talent environment. This plan details how we will position the Human Resources Manager role as a pivotal leadership opportunity while leveraging localized marketing channels to connect with top-tier Mexican HR professionals.</w:t>
      </w:r>
    </w:p>
    <w:bookmarkEnd w:id="20"/>
    <w:bookmarkStart w:id="21" w:name="X81388e4c068ad33f674130e982a0dabdcdfa015"/>
    <w:p>
      <w:pPr>
        <w:pStyle w:val="Heading2"/>
      </w:pPr>
      <w:r>
        <w:t xml:space="preserve">Situation Analysis: The Mexico City Talent Market</w:t>
      </w:r>
    </w:p>
    <w:p>
      <w:pPr>
        <w:pStyle w:val="FirstParagraph"/>
      </w:pPr>
      <w:r>
        <w:t xml:space="preserve">With over 21 million inhabitants and representing 30% of Mexico's GDP, Mexico City is a magnet for talent seeking career advancement. However, the competition for skilled Human Resources Managers is intense across multinational corporations and local enterprises. Current challenges include: (1) High turnover in HR roles due to limited career progression opportunities, (2) Skills gaps in digital HR transformation and employee experience design, and (3) Cultural expectations around work-life integration that differ significantly from global standards. Our Marketing Plan addresses these by emphasizing our organization's commitment to local talent development within Mexico City's unique professional ecosystem.</w:t>
      </w:r>
    </w:p>
    <w:bookmarkEnd w:id="21"/>
    <w:bookmarkStart w:id="22" w:name="X6f575c368a813762a0bc7f48c2bd356cfbb1414"/>
    <w:p>
      <w:pPr>
        <w:pStyle w:val="Heading2"/>
      </w:pPr>
      <w:r>
        <w:t xml:space="preserve">Target Audience: Ideal Human Resources Manager Profile</w:t>
      </w:r>
    </w:p>
    <w:p>
      <w:pPr>
        <w:pStyle w:val="FirstParagraph"/>
      </w:pPr>
      <w:r>
        <w:t xml:space="preserve">We are targeting mid-to-senior level HR professionals with 7+ years' experience in Mexico City or equivalent Mexican market exposure. Key attributes include:</w:t>
      </w:r>
    </w:p>
    <w:p>
      <w:pPr>
        <w:numPr>
          <w:ilvl w:val="0"/>
          <w:numId w:val="1001"/>
        </w:numPr>
        <w:pStyle w:val="Compact"/>
      </w:pPr>
      <w:r>
        <w:t xml:space="preserve">Bilingual proficiency (Spanish/English) with deep cultural fluency in Mexican business practices</w:t>
      </w:r>
    </w:p>
    <w:p>
      <w:pPr>
        <w:numPr>
          <w:ilvl w:val="0"/>
          <w:numId w:val="1001"/>
        </w:numPr>
        <w:pStyle w:val="Compact"/>
      </w:pPr>
      <w:r>
        <w:t xml:space="preserve">Proven expertise in labor law compliance within Mexico's complex regulatory environment</w:t>
      </w:r>
    </w:p>
    <w:p>
      <w:pPr>
        <w:numPr>
          <w:ilvl w:val="0"/>
          <w:numId w:val="1001"/>
        </w:numPr>
        <w:pStyle w:val="Compact"/>
      </w:pPr>
      <w:r>
        <w:t xml:space="preserve">Experience driving DEI initiatives aligned with Mexican societal values</w:t>
      </w:r>
    </w:p>
    <w:p>
      <w:pPr>
        <w:numPr>
          <w:ilvl w:val="0"/>
          <w:numId w:val="1001"/>
        </w:numPr>
        <w:pStyle w:val="Compact"/>
      </w:pPr>
      <w:r>
        <w:t xml:space="preserve">Proficiency in HRIS platforms common to Mexico City enterprises (e.g., SAP SuccessFactors, ADP)</w:t>
      </w:r>
    </w:p>
    <w:p>
      <w:pPr>
        <w:pStyle w:val="FirstParagraph"/>
      </w:pPr>
      <w:r>
        <w:t xml:space="preserve">This profile directly addresses the specialized needs of organizations operating within Mexico Mexico City's unique business climate.</w:t>
      </w:r>
    </w:p>
    <w:bookmarkEnd w:id="22"/>
    <w:bookmarkStart w:id="23" w:name="marketing-plan-objectives"/>
    <w:p>
      <w:pPr>
        <w:pStyle w:val="Heading2"/>
      </w:pPr>
      <w:r>
        <w:t xml:space="preserve">Marketing Plan Objectives</w:t>
      </w:r>
    </w:p>
    <w:p>
      <w:pPr>
        <w:pStyle w:val="FirstParagraph"/>
      </w:pPr>
      <w:r>
        <w:t xml:space="preserve">Within the next 90 days, we aim to:</w:t>
      </w:r>
    </w:p>
    <w:p>
      <w:pPr>
        <w:numPr>
          <w:ilvl w:val="0"/>
          <w:numId w:val="1002"/>
        </w:numPr>
        <w:pStyle w:val="Compact"/>
      </w:pPr>
      <w:r>
        <w:t xml:space="preserve">Attract 150+ qualified applications from Mexico City-based candidates</w:t>
      </w:r>
    </w:p>
    <w:p>
      <w:pPr>
        <w:numPr>
          <w:ilvl w:val="0"/>
          <w:numId w:val="1002"/>
        </w:numPr>
        <w:pStyle w:val="Compact"/>
      </w:pPr>
      <w:r>
        <w:t xml:space="preserve">Secure at least 3 final interviews with top-tier Human Resources Manager candidates possessing Mexican market expertise</w:t>
      </w:r>
    </w:p>
    <w:p>
      <w:pPr>
        <w:numPr>
          <w:ilvl w:val="0"/>
          <w:numId w:val="1002"/>
        </w:numPr>
        <w:pStyle w:val="Compact"/>
      </w:pPr>
      <w:r>
        <w:t xml:space="preserve">Reduce time-to-hire by 25% compared to previous HR recruitment cycles in Mexico City</w:t>
      </w:r>
    </w:p>
    <w:p>
      <w:pPr>
        <w:numPr>
          <w:ilvl w:val="0"/>
          <w:numId w:val="1002"/>
        </w:numPr>
        <w:pStyle w:val="Compact"/>
      </w:pPr>
      <w:r>
        <w:t xml:space="preserve">Position our organization as an employer of choice for HR talent in Mexico City through targeted messaging</w:t>
      </w:r>
    </w:p>
    <w:bookmarkEnd w:id="23"/>
    <w:bookmarkStart w:id="24" w:name="X8274af2f8da755b342d2f793475919d3f61c383"/>
    <w:p>
      <w:pPr>
        <w:pStyle w:val="Heading2"/>
      </w:pPr>
      <w:r>
        <w:t xml:space="preserve">Strategies and Tactics: Localized Recruitment Marketing</w:t>
      </w:r>
    </w:p>
    <w:p>
      <w:pPr>
        <w:pStyle w:val="FirstParagraph"/>
      </w:pPr>
      <w:r>
        <w:rPr>
          <w:bCs/>
          <w:b/>
        </w:rPr>
        <w:t xml:space="preserve">Tactic 1: Culturally-Resonant Positioning (Mexico City Focus)</w:t>
      </w:r>
      <w:r>
        <w:br/>
      </w:r>
      <w:r>
        <w:t xml:space="preserve">We will develop job descriptions that speak directly to Mexico City professionals by:</w:t>
      </w:r>
      <w:r>
        <w:t xml:space="preserve"> </w:t>
      </w:r>
      <w:r>
        <w:t xml:space="preserve">• Using "Gerente de Recursos Humanos" as primary title with "Human Resources Manager" as secondary translation</w:t>
      </w:r>
      <w:r>
        <w:t xml:space="preserve"> </w:t>
      </w:r>
      <w:r>
        <w:t xml:space="preserve">• Highlighting Mexico City-specific benefits: proximity to cultural hubs, sustainable commute options within the city, and recognition of local professional networks (e.g., "Acceso a redes profesionales clave en Ciudad de México")</w:t>
      </w:r>
      <w:r>
        <w:t xml:space="preserve"> </w:t>
      </w:r>
      <w:r>
        <w:t xml:space="preserve">• Emphasizing our commitment to supporting work-life integration in Mexico City's context (e.g., "Horarios flexibles adaptados a los horarios laborales típicos de la Ciudad de México")</w:t>
      </w:r>
    </w:p>
    <w:p>
      <w:pPr>
        <w:pStyle w:val="BodyText"/>
      </w:pPr>
      <w:r>
        <w:rPr>
          <w:bCs/>
          <w:b/>
        </w:rPr>
        <w:t xml:space="preserve">Tactic 2: Hyper-Localized Channel Strategy</w:t>
      </w:r>
      <w:r>
        <w:br/>
      </w:r>
      <w:r>
        <w:t xml:space="preserve">We'll deploy channel tactics uniquely effective for Mexico City:</w:t>
      </w:r>
      <w:r>
        <w:t xml:space="preserve"> </w:t>
      </w:r>
      <w:r>
        <w:t xml:space="preserve">• Partner with top Mexican HR associations (e.g., Asociación Mexicana de Recursos Humanos) for exclusive job postings</w:t>
      </w:r>
      <w:r>
        <w:t xml:space="preserve"> </w:t>
      </w:r>
      <w:r>
        <w:t xml:space="preserve">• Leverage LinkedIn Campaigns targeting professionals in "Ciudad de México" with keywords: "Gerente Recursos Humanos", "RH Ciudad de México", "Contratación HR CDMX"</w:t>
      </w:r>
      <w:r>
        <w:t xml:space="preserve"> </w:t>
      </w:r>
      <w:r>
        <w:t xml:space="preserve">• Utilize local platforms like</w:t>
      </w:r>
      <w:r>
        <w:t xml:space="preserve"> </w:t>
      </w:r>
      <w:r>
        <w:rPr>
          <w:iCs/>
          <w:i/>
        </w:rPr>
        <w:t xml:space="preserve">Computrabajo</w:t>
      </w:r>
      <w:r>
        <w:t xml:space="preserve">,</w:t>
      </w:r>
      <w:r>
        <w:t xml:space="preserve"> </w:t>
      </w:r>
      <w:r>
        <w:rPr>
          <w:iCs/>
          <w:i/>
        </w:rPr>
        <w:t xml:space="preserve">Indeed Mexico</w:t>
      </w:r>
      <w:r>
        <w:t xml:space="preserve">, and</w:t>
      </w:r>
      <w:r>
        <w:t xml:space="preserve"> </w:t>
      </w:r>
      <w:r>
        <w:rPr>
          <w:iCs/>
          <w:i/>
        </w:rPr>
        <w:t xml:space="preserve">Mercado Libre Empleos</w:t>
      </w:r>
      <w:r>
        <w:t xml:space="preserve"> </w:t>
      </w:r>
      <w:r>
        <w:t xml:space="preserve">with culturally-tailored content</w:t>
      </w:r>
      <w:r>
        <w:t xml:space="preserve"> </w:t>
      </w:r>
      <w:r>
        <w:t xml:space="preserve">• Implement targeted radio ads on popular Mexico City stations (e.g., Radio Formula) featuring testimonials from current Mexico-based HR leaders</w:t>
      </w:r>
    </w:p>
    <w:p>
      <w:pPr>
        <w:pStyle w:val="BodyText"/>
      </w:pPr>
      <w:r>
        <w:rPr>
          <w:bCs/>
          <w:b/>
        </w:rPr>
        <w:t xml:space="preserve">Tactic 3: Employer Branding in Mexico City Context</w:t>
      </w:r>
      <w:r>
        <w:br/>
      </w:r>
      <w:r>
        <w:t xml:space="preserve">To differentiate our brand within the competitive Mexico City market, we will:</w:t>
      </w:r>
      <w:r>
        <w:t xml:space="preserve"> </w:t>
      </w:r>
      <w:r>
        <w:t xml:space="preserve">• Create video content showcasing our Mexico City office's workplace culture with local elements (e.g., "A day in the life of an HR Manager at [Our Company] in CDMX")</w:t>
      </w:r>
      <w:r>
        <w:t xml:space="preserve"> </w:t>
      </w:r>
      <w:r>
        <w:t xml:space="preserve">• Highlight career progression paths specifically designed for Mexico City talent ("Desarrollo profesional dentro de la Ciudad de México, sin necesidad de reubicación")</w:t>
      </w:r>
      <w:r>
        <w:t xml:space="preserve"> </w:t>
      </w:r>
      <w:r>
        <w:t xml:space="preserve">• Host exclusive networking events at prominent Mexico City venues (e.g., Centro Histórico, Polanco) to connect with local HR communities</w:t>
      </w:r>
    </w:p>
    <w:bookmarkEnd w:id="24"/>
    <w:bookmarkStart w:id="25" w:name="Xa0943406ac60805f6c4061d388da3e612a134ce"/>
    <w:p>
      <w:pPr>
        <w:pStyle w:val="Heading2"/>
      </w:pPr>
      <w:r>
        <w:t xml:space="preserve">Budget Allocation: Mexico-Centric Resource Investment</w:t>
      </w:r>
    </w:p>
    <w:p>
      <w:pPr>
        <w:pStyle w:val="FirstParagraph"/>
      </w:pPr>
      <w:r>
        <w:t xml:space="preserve">Total budget: $18,500 USD (allocated specifically for Mexico City recruitment activities)</w:t>
      </w:r>
    </w:p>
    <w:p>
      <w:pPr>
        <w:numPr>
          <w:ilvl w:val="0"/>
          <w:numId w:val="1003"/>
        </w:numPr>
        <w:pStyle w:val="Compact"/>
      </w:pPr>
      <w:r>
        <w:t xml:space="preserve">55% - Digital Marketing (LinkedIn, Mexican job platforms)</w:t>
      </w:r>
    </w:p>
    <w:p>
      <w:pPr>
        <w:numPr>
          <w:ilvl w:val="0"/>
          <w:numId w:val="1003"/>
        </w:numPr>
        <w:pStyle w:val="Compact"/>
      </w:pPr>
      <w:r>
        <w:t xml:space="preserve">20% - Local Events &amp; Partnerships (Asociación Mexicana de RH events)</w:t>
      </w:r>
    </w:p>
    <w:p>
      <w:pPr>
        <w:numPr>
          <w:ilvl w:val="0"/>
          <w:numId w:val="1003"/>
        </w:numPr>
        <w:pStyle w:val="Compact"/>
      </w:pPr>
      <w:r>
        <w:t xml:space="preserve">15% - Content Creation (Localized videos, bilingual materials)</w:t>
      </w:r>
    </w:p>
    <w:p>
      <w:pPr>
        <w:numPr>
          <w:ilvl w:val="0"/>
          <w:numId w:val="1003"/>
        </w:numPr>
        <w:pStyle w:val="Compact"/>
      </w:pPr>
      <w:r>
        <w:t xml:space="preserve">10% - PR &amp; Media Relations (Mexico City business publications like "Expansión")</w:t>
      </w:r>
    </w:p>
    <w:bookmarkEnd w:id="25"/>
    <w:bookmarkStart w:id="26" w:name="Xc41fb7ff137735317be563dccea9af9588d1590"/>
    <w:p>
      <w:pPr>
        <w:pStyle w:val="Heading2"/>
      </w:pPr>
      <w:r>
        <w:t xml:space="preserve">Timeline: Mexico City Recruitment Schedule</w:t>
      </w:r>
    </w:p>
    <w:p>
      <w:pPr>
        <w:pStyle w:val="FirstParagraph"/>
      </w:pPr>
      <w:r>
        <w:rPr>
          <w:bCs/>
          <w:b/>
        </w:rPr>
        <w:t xml:space="preserve">Weeks 1-2:</w:t>
      </w:r>
      <w:r>
        <w:t xml:space="preserve"> </w:t>
      </w:r>
      <w:r>
        <w:t xml:space="preserve">Finalize culturally-adapted job description and Mexico City-specific employer branding assets</w:t>
      </w:r>
      <w:r>
        <w:br/>
      </w:r>
      <w:r>
        <w:rPr>
          <w:bCs/>
          <w:b/>
        </w:rPr>
        <w:t xml:space="preserve">Weeks 3-5:</w:t>
      </w:r>
      <w:r>
        <w:t xml:space="preserve"> </w:t>
      </w:r>
      <w:r>
        <w:t xml:space="preserve">Launch bilingual digital campaigns targeting "Mexico City" on LinkedIn, Computrabajo, and Indeed Mexico</w:t>
      </w:r>
      <w:r>
        <w:br/>
      </w:r>
      <w:r>
        <w:rPr>
          <w:bCs/>
          <w:b/>
        </w:rPr>
        <w:t xml:space="preserve">Weeks 6-7:</w:t>
      </w:r>
      <w:r>
        <w:t xml:space="preserve"> </w:t>
      </w:r>
      <w:r>
        <w:t xml:space="preserve">Host inaugural networking event at a prominent Mexico City venue (e.g., Museo Soumaya)</w:t>
      </w:r>
      <w:r>
        <w:br/>
      </w:r>
      <w:r>
        <w:rPr>
          <w:bCs/>
          <w:b/>
        </w:rPr>
        <w:t xml:space="preserve">Weeks 8-9:</w:t>
      </w:r>
      <w:r>
        <w:t xml:space="preserve"> </w:t>
      </w:r>
      <w:r>
        <w:t xml:space="preserve">Conduct interviews with shortlisted candidates from within Mexico City metro area</w:t>
      </w:r>
      <w:r>
        <w:br/>
      </w:r>
      <w:r>
        <w:rPr>
          <w:bCs/>
          <w:b/>
        </w:rPr>
        <w:t xml:space="preserve">Week 10:</w:t>
      </w:r>
      <w:r>
        <w:t xml:space="preserve"> </w:t>
      </w:r>
      <w:r>
        <w:t xml:space="preserve">Extend offer to selected Human Resources Manager candidate and onboard</w:t>
      </w:r>
    </w:p>
    <w:bookmarkEnd w:id="26"/>
    <w:bookmarkStart w:id="27" w:name="X2bed3b63138d4ddf60011aaf409e7bd05555f6f"/>
    <w:p>
      <w:pPr>
        <w:pStyle w:val="Heading2"/>
      </w:pPr>
      <w:r>
        <w:t xml:space="preserve">Success Measurement: Quantifying Mexico City Impact</w:t>
      </w:r>
    </w:p>
    <w:p>
      <w:pPr>
        <w:pStyle w:val="FirstParagraph"/>
      </w:pPr>
      <w:r>
        <w:t xml:space="preserve">We will track success through metrics specific to the Mexico City recruitment context:</w:t>
      </w:r>
    </w:p>
    <w:p>
      <w:pPr>
        <w:numPr>
          <w:ilvl w:val="0"/>
          <w:numId w:val="1004"/>
        </w:numPr>
        <w:pStyle w:val="Compact"/>
      </w:pPr>
      <w:r>
        <w:rPr>
          <w:iCs/>
          <w:i/>
        </w:rPr>
        <w:t xml:space="preserve">Application Source Analysis:</w:t>
      </w:r>
      <w:r>
        <w:t xml:space="preserve"> </w:t>
      </w:r>
      <w:r>
        <w:t xml:space="preserve">Percentage of applicants from "Ciudad de México" (Target: 75%+)</w:t>
      </w:r>
    </w:p>
    <w:p>
      <w:pPr>
        <w:numPr>
          <w:ilvl w:val="0"/>
          <w:numId w:val="1004"/>
        </w:numPr>
        <w:pStyle w:val="Compact"/>
      </w:pPr>
      <w:r>
        <w:rPr>
          <w:iCs/>
          <w:i/>
        </w:rPr>
        <w:t xml:space="preserve">Cultural Fit Score:</w:t>
      </w:r>
      <w:r>
        <w:t xml:space="preserve"> </w:t>
      </w:r>
      <w:r>
        <w:t xml:space="preserve">Rated by Mexico City-based interviewers on local business practices</w:t>
      </w:r>
    </w:p>
    <w:p>
      <w:pPr>
        <w:numPr>
          <w:ilvl w:val="0"/>
          <w:numId w:val="1004"/>
        </w:numPr>
        <w:pStyle w:val="Compact"/>
      </w:pPr>
      <w:r>
        <w:rPr>
          <w:iCs/>
          <w:i/>
        </w:rPr>
        <w:t xml:space="preserve">Time-to-Hire vs. Market Benchmark:</w:t>
      </w:r>
      <w:r>
        <w:t xml:space="preserve"> </w:t>
      </w:r>
      <w:r>
        <w:t xml:space="preserve">Compare to Mexico City HR recruitment averages (Target: 42 days vs. industry 60)</w:t>
      </w:r>
    </w:p>
    <w:p>
      <w:pPr>
        <w:numPr>
          <w:ilvl w:val="0"/>
          <w:numId w:val="1004"/>
        </w:numPr>
        <w:pStyle w:val="Compact"/>
      </w:pPr>
      <w:r>
        <w:rPr>
          <w:iCs/>
          <w:i/>
        </w:rPr>
        <w:t xml:space="preserve">Candidate Satisfaction Survey:</w:t>
      </w:r>
      <w:r>
        <w:t xml:space="preserve"> </w:t>
      </w:r>
      <w:r>
        <w:t xml:space="preserve">Post-interview feedback focusing on Mexico City-specific experience</w:t>
      </w:r>
    </w:p>
    <w:bookmarkEnd w:id="27"/>
    <w:bookmarkStart w:id="28" w:name="X577c9c49238f973e69a81e15eb4a82f18c303c8"/>
    <w:p>
      <w:pPr>
        <w:pStyle w:val="Heading2"/>
      </w:pPr>
      <w:r>
        <w:t xml:space="preserve">Conclusion: Why This Marketing Plan Works for Mexico City</w:t>
      </w:r>
    </w:p>
    <w:p>
      <w:pPr>
        <w:pStyle w:val="FirstParagraph"/>
      </w:pPr>
      <w:r>
        <w:t xml:space="preserve">This comprehensive Marketing Plan directly addresses the unique demands of recruiting a Human Resources Manager within Mexico City, Mexico. By embedding localization into every aspect—from culturally-resonant messaging to hyper-targeted channel strategies—we position our organization as a forward-thinking employer that understands the professional landscape of Mexico City. The plan avoids generic recruitment approaches by prioritizing: (1) Deep cultural fluency with Mexican business norms, (2) Recognition of Mexico City's specific talent ecosystem challenges, and (3) Strategic investment where talent actively seeks opportunities. This targeted approach ensures we attract not just qualified HR professionals, but leaders who will thrive within the dynamic environment of Mexico City while driving meaningful human capital development for our organization across all operations in Mexico.</w:t>
      </w:r>
    </w:p>
    <w:p>
      <w:pPr>
        <w:pStyle w:val="BodyText"/>
      </w:pPr>
      <w:r>
        <w:t xml:space="preserve">Ultimately, this Marketing Plan transforms the recruitment of a Human Resources Manager into a strategic brand-building initiative that positions our company as an employer of choice within Mexico City's competitive talent market—proving that understanding the local context isn't just beneficial, but essential for success when building HR leadership in Mexico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in Mexico City</dc:title>
  <dc:creator/>
  <dc:language>en</dc:language>
  <cp:keywords/>
  <dcterms:created xsi:type="dcterms:W3CDTF">2025-12-11T15:57:10Z</dcterms:created>
  <dcterms:modified xsi:type="dcterms:W3CDTF">2025-12-11T15:57:10Z</dcterms:modified>
</cp:coreProperties>
</file>

<file path=docProps/custom.xml><?xml version="1.0" encoding="utf-8"?>
<Properties xmlns="http://schemas.openxmlformats.org/officeDocument/2006/custom-properties" xmlns:vt="http://schemas.openxmlformats.org/officeDocument/2006/docPropsVTypes"/>
</file>