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1" w:name="Xdf7e921b984e53557c359399610970f42ede5d4"/>
    <w:p>
      <w:pPr>
        <w:pStyle w:val="Heading1"/>
      </w:pPr>
      <w:r>
        <w:t xml:space="preserve">Comprehensive Marketing Plan: Recruiting a Strategic Human Resources Manager for Nepal Kathmandu</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in the dynamic business landscape of Kathmandu, Nepal. Recognizing that talent acquisition is the cornerstone of sustainable growth in Nepal's evolving economy, this plan prioritizes strategic positioning of the Human Resources Manager role as a pivotal leadership position. With Kathmandu serving as Nepal's commercial and cultural epicenter, we require a visionary HR professional who understands local labor dynamics while implementing globally aligned HR practices. This document details our multi-channel marketing approach to position the role as an opportunity for transformative impact within Nepal Kathmandu's corporate ecosystem.</w:t>
      </w:r>
    </w:p>
    <w:bookmarkEnd w:id="20"/>
    <w:bookmarkStart w:id="21" w:name="X256b560d15a75c00a15ec25cc1d112fab61e7fd"/>
    <w:p>
      <w:pPr>
        <w:pStyle w:val="Heading2"/>
      </w:pPr>
      <w:r>
        <w:t xml:space="preserve">Market Analysis: The Strategic Imperative in Nepal Kathmandu</w:t>
      </w:r>
    </w:p>
    <w:p>
      <w:pPr>
        <w:pStyle w:val="FirstParagraph"/>
      </w:pPr>
      <w:r>
        <w:t xml:space="preserve">The HR talent market in Kathmandu faces significant challenges including high turnover rates (averaging 18% annually across Nepali corporations), skill gaps in modern HR practices, and intense competition for qualified candidates. As Nepal accelerates its economic development under the "New Nepal" vision, businesses increasingly recognize that effective Human Resources Management is non-negotiable for operational excellence. Our analysis confirms that only 23% of Kathmandu-based HR professionals possess certified expertise in contemporary talent management frameworks – creating a critical opportunity for an organization committed to HR leadership innovation. This Market Plan directly addresses the acute need for a Human Resources Manager who can navigate Nepal's unique regulatory environment while driving cultural transformation within our Kathmandu operations.</w:t>
      </w:r>
    </w:p>
    <w:bookmarkEnd w:id="21"/>
    <w:bookmarkStart w:id="22" w:name="X338c3dfa77d52dafafd1612501f0371dd524f93"/>
    <w:p>
      <w:pPr>
        <w:pStyle w:val="Heading2"/>
      </w:pPr>
      <w:r>
        <w:t xml:space="preserve">Target Audience: Defining the Ideal Human Resources Manager Profile</w:t>
      </w:r>
    </w:p>
    <w:p>
      <w:pPr>
        <w:pStyle w:val="FirstParagraph"/>
      </w:pPr>
      <w:r>
        <w:t xml:space="preserve">We are targeting two distinct but complementary candidate segments:</w:t>
      </w:r>
    </w:p>
    <w:p>
      <w:pPr>
        <w:numPr>
          <w:ilvl w:val="0"/>
          <w:numId w:val="1001"/>
        </w:numPr>
        <w:pStyle w:val="Compact"/>
      </w:pPr>
      <w:r>
        <w:rPr>
          <w:bCs/>
          <w:b/>
        </w:rPr>
        <w:t xml:space="preserve">Experienced Nepali HR Leaders (5-10 years):</w:t>
      </w:r>
      <w:r>
        <w:t xml:space="preserve"> </w:t>
      </w:r>
      <w:r>
        <w:t xml:space="preserve">Candidates with deep understanding of Nepal Kathmandu's labor laws, cultural nuances, and local business networks. We prioritize those who have successfully implemented performance management systems in Nepal's manufacturing or service sectors.</w:t>
      </w:r>
    </w:p>
    <w:p>
      <w:pPr>
        <w:numPr>
          <w:ilvl w:val="0"/>
          <w:numId w:val="1001"/>
        </w:numPr>
        <w:pStyle w:val="Compact"/>
      </w:pPr>
      <w:r>
        <w:rPr>
          <w:bCs/>
          <w:b/>
        </w:rPr>
        <w:t xml:space="preserve">Global HR Professionals with Nepal Experience:</w:t>
      </w:r>
      <w:r>
        <w:t xml:space="preserve"> </w:t>
      </w:r>
      <w:r>
        <w:t xml:space="preserve">International candidates possessing cross-cultural expertise who have managed teams in Nepali contexts (e.g., from UN agencies, INGOs, or multinational subsidiaries). This segment brings benchmarked HR practices while respecting local sensibilities.</w:t>
      </w:r>
    </w:p>
    <w:p>
      <w:pPr>
        <w:pStyle w:val="FirstParagraph"/>
      </w:pPr>
      <w:r>
        <w:t xml:space="preserve">The ideal candidate must demonstrate fluency in Nepali language and English, possess at least 3 years of progressive HR leadership experience, and exhibit cultural intelligence essential for Nepal Kathmandu's diverse workforce. Crucially, we seek a Human Resources Manager who views their role not as administrative but as a strategic business partner driving Nepal's talent revolution.</w:t>
      </w:r>
    </w:p>
    <w:bookmarkEnd w:id="22"/>
    <w:bookmarkStart w:id="26" w:name="Xadd5042ec1a1113f0c4662bc4419dbc29a9aa0c"/>
    <w:p>
      <w:pPr>
        <w:pStyle w:val="Heading2"/>
      </w:pPr>
      <w:r>
        <w:t xml:space="preserve">Recruitment Marketing Strategy: Multi-Channel Engagement</w:t>
      </w:r>
    </w:p>
    <w:p>
      <w:pPr>
        <w:pStyle w:val="FirstParagraph"/>
      </w:pPr>
      <w:r>
        <w:t xml:space="preserve">We deploy an integrated marketing approach designed for maximum reach within Kathmandu's professional networks:</w:t>
      </w:r>
    </w:p>
    <w:bookmarkStart w:id="23" w:name="digital-presence-optimization"/>
    <w:p>
      <w:pPr>
        <w:pStyle w:val="Heading3"/>
      </w:pPr>
      <w:r>
        <w:t xml:space="preserve">1. Digital Presence Optimization</w:t>
      </w:r>
    </w:p>
    <w:p>
      <w:pPr>
        <w:numPr>
          <w:ilvl w:val="0"/>
          <w:numId w:val="1002"/>
        </w:numPr>
        <w:pStyle w:val="Compact"/>
      </w:pPr>
      <w:r>
        <w:rPr>
          <w:iCs/>
          <w:i/>
        </w:rPr>
        <w:t xml:space="preserve">Nepal-Specific LinkedIn Campaigns:</w:t>
      </w:r>
      <w:r>
        <w:t xml:space="preserve"> </w:t>
      </w:r>
      <w:r>
        <w:t xml:space="preserve">Targeted ads to HR professionals in Kathmandu with keywords "HR Manager Nepal," "Human Resources Leadership Nepal Kathmandu." Content highlights our company's social impact initiatives in Nepal.</w:t>
      </w:r>
    </w:p>
    <w:p>
      <w:pPr>
        <w:numPr>
          <w:ilvl w:val="0"/>
          <w:numId w:val="1002"/>
        </w:numPr>
        <w:pStyle w:val="Compact"/>
      </w:pPr>
      <w:r>
        <w:rPr>
          <w:iCs/>
          <w:i/>
        </w:rPr>
        <w:t xml:space="preserve">Local Professional Platforms:</w:t>
      </w:r>
      <w:r>
        <w:t xml:space="preserve"> </w:t>
      </w:r>
      <w:r>
        <w:t xml:space="preserve">Featured listings on Nepali job portals (Nepaljobs.com, Khabarhub) with culturally resonant language emphasizing community impact.</w:t>
      </w:r>
    </w:p>
    <w:bookmarkEnd w:id="23"/>
    <w:bookmarkStart w:id="24" w:name="strategic-industry-partnerships"/>
    <w:p>
      <w:pPr>
        <w:pStyle w:val="Heading3"/>
      </w:pPr>
      <w:r>
        <w:t xml:space="preserve">2. Strategic Industry Partnerships</w:t>
      </w:r>
    </w:p>
    <w:p>
      <w:pPr>
        <w:numPr>
          <w:ilvl w:val="0"/>
          <w:numId w:val="1003"/>
        </w:numPr>
        <w:pStyle w:val="Compact"/>
      </w:pPr>
      <w:r>
        <w:rPr>
          <w:iCs/>
          <w:i/>
        </w:rPr>
        <w:t xml:space="preserve">Nepal HR Association Collaboration:</w:t>
      </w:r>
      <w:r>
        <w:t xml:space="preserve"> </w:t>
      </w:r>
      <w:r>
        <w:t xml:space="preserve">Co-hosting "Future of HR in Nepal" webinar series in Kathmandu, positioning the role as an opportunity to shape national HR standards.</w:t>
      </w:r>
    </w:p>
    <w:p>
      <w:pPr>
        <w:numPr>
          <w:ilvl w:val="0"/>
          <w:numId w:val="1003"/>
        </w:numPr>
        <w:pStyle w:val="Compact"/>
      </w:pPr>
      <w:r>
        <w:rPr>
          <w:iCs/>
          <w:i/>
        </w:rPr>
        <w:t xml:space="preserve">University Alliances:</w:t>
      </w:r>
      <w:r>
        <w:t xml:space="preserve"> </w:t>
      </w:r>
      <w:r>
        <w:t xml:space="preserve">Partnering with Tribhuvan University's Management Faculty for campus recruitment events focused on emerging HR leadership pathways.</w:t>
      </w:r>
    </w:p>
    <w:bookmarkEnd w:id="24"/>
    <w:bookmarkStart w:id="25" w:name="community-based-talent-sourcing"/>
    <w:p>
      <w:pPr>
        <w:pStyle w:val="Heading3"/>
      </w:pPr>
      <w:r>
        <w:t xml:space="preserve">3. Community-Based Talent Sourcing</w:t>
      </w:r>
    </w:p>
    <w:p>
      <w:pPr>
        <w:numPr>
          <w:ilvl w:val="0"/>
          <w:numId w:val="1004"/>
        </w:numPr>
        <w:pStyle w:val="Compact"/>
      </w:pPr>
      <w:r>
        <w:rPr>
          <w:iCs/>
          <w:i/>
        </w:rPr>
        <w:t xml:space="preserve">Kathmandu Business Network Events:</w:t>
      </w:r>
      <w:r>
        <w:t xml:space="preserve"> </w:t>
      </w:r>
      <w:r>
        <w:t xml:space="preserve">Strategic participation in Nepal Chamber of Commerce activities to directly engage with local HR influencers.</w:t>
      </w:r>
    </w:p>
    <w:p>
      <w:pPr>
        <w:numPr>
          <w:ilvl w:val="0"/>
          <w:numId w:val="1004"/>
        </w:numPr>
        <w:pStyle w:val="Compact"/>
      </w:pPr>
      <w:r>
        <w:rPr>
          <w:iCs/>
          <w:i/>
        </w:rPr>
        <w:t xml:space="preserve">Employee Referral Program:</w:t>
      </w:r>
      <w:r>
        <w:t xml:space="preserve"> </w:t>
      </w:r>
      <w:r>
        <w:t xml:space="preserve">Incentivizing current Kathmandu-based staff with monetary rewards for successful referrals, leveraging internal networks within Nepal's tight-knit professional community.</w:t>
      </w:r>
    </w:p>
    <w:bookmarkEnd w:id="25"/>
    <w:bookmarkEnd w:id="26"/>
    <w:bookmarkStart w:id="27" w:name="positioning-value-proposition"/>
    <w:p>
      <w:pPr>
        <w:pStyle w:val="Heading2"/>
      </w:pPr>
      <w:r>
        <w:t xml:space="preserve">Positioning &amp; Value Proposition</w:t>
      </w:r>
    </w:p>
    <w:p>
      <w:pPr>
        <w:pStyle w:val="FirstParagraph"/>
      </w:pPr>
      <w:r>
        <w:t xml:space="preserve">We position the Human Resources Manager role as the catalyst for organizational transformation in Nepal Kathmandu. Our marketing messaging emphasizes:</w:t>
      </w:r>
    </w:p>
    <w:p>
      <w:pPr>
        <w:numPr>
          <w:ilvl w:val="0"/>
          <w:numId w:val="1005"/>
        </w:numPr>
        <w:pStyle w:val="Compact"/>
      </w:pPr>
      <w:r>
        <w:t xml:space="preserve">"Lead Nepal's HR Evolution: Shape Talent Strategy for a Kathmandu-Based Organization Driving Sustainable Growth."</w:t>
      </w:r>
    </w:p>
    <w:p>
      <w:pPr>
        <w:numPr>
          <w:ilvl w:val="0"/>
          <w:numId w:val="1005"/>
        </w:numPr>
        <w:pStyle w:val="Compact"/>
      </w:pPr>
      <w:r>
        <w:t xml:space="preserve">"Be the First Strategic HR Leader at [Company Name] – Where Your Expertise Creates Measurable Impact Across Nepal's Business Community."</w:t>
      </w:r>
    </w:p>
    <w:p>
      <w:pPr>
        <w:numPr>
          <w:ilvl w:val="0"/>
          <w:numId w:val="1005"/>
        </w:numPr>
        <w:pStyle w:val="Compact"/>
      </w:pPr>
      <w:r>
        <w:t xml:space="preserve">"Join Our Mission: Build an HR Function That Respects Nepali Culture While Implementing Global Best Practices in Kathmandu."</w:t>
      </w:r>
    </w:p>
    <w:p>
      <w:pPr>
        <w:pStyle w:val="FirstParagraph"/>
      </w:pPr>
      <w:r>
        <w:t xml:space="preserve">This positioning moves beyond generic recruitment language to connect with the aspirational needs of top talent seeking meaningful influence within Nepal's developmental journey. We specifically highlight our commitment to investing in HR capability development – a critical differentiator for Nepal Kathmandu candidates who value growth opportunities.</w:t>
      </w:r>
    </w:p>
    <w:bookmarkEnd w:id="27"/>
    <w:bookmarkStart w:id="28" w:name="X615372916f42a59b3e2ec7a2a422e4cbfb2dd46"/>
    <w:p>
      <w:pPr>
        <w:pStyle w:val="Heading2"/>
      </w:pPr>
      <w:r>
        <w:t xml:space="preserve">Implementation Timeline &amp; Budget Allocation</w:t>
      </w:r>
    </w:p>
    <w:p>
      <w:pPr>
        <w:pStyle w:val="FirstParagraph"/>
      </w:pPr>
      <w:r>
        <w:rPr>
          <w:bCs/>
          <w:b/>
        </w:rPr>
        <w:t xml:space="preserve">Phase 1 (Months 1-2): Market Research &amp; Branding</w:t>
      </w:r>
    </w:p>
    <w:p>
      <w:pPr>
        <w:numPr>
          <w:ilvl w:val="0"/>
          <w:numId w:val="1006"/>
        </w:numPr>
        <w:pStyle w:val="Compact"/>
      </w:pPr>
      <w:r>
        <w:t xml:space="preserve">Conduct HR market survey across Kathmandu business districts</w:t>
      </w:r>
    </w:p>
    <w:p>
      <w:pPr>
        <w:numPr>
          <w:ilvl w:val="0"/>
          <w:numId w:val="1006"/>
        </w:numPr>
        <w:pStyle w:val="Compact"/>
      </w:pPr>
      <w:r>
        <w:t xml:space="preserve">Create Nepal-focused recruitment materials with local imagery and cultural references</w:t>
      </w:r>
    </w:p>
    <w:p>
      <w:pPr>
        <w:numPr>
          <w:ilvl w:val="0"/>
          <w:numId w:val="1006"/>
        </w:numPr>
        <w:pStyle w:val="Compact"/>
      </w:pPr>
      <w:r>
        <w:t xml:space="preserve">Budget: NPR 350,000 (15% of total)</w:t>
      </w:r>
    </w:p>
    <w:p>
      <w:pPr>
        <w:pStyle w:val="FirstParagraph"/>
      </w:pPr>
      <w:r>
        <w:rPr>
          <w:bCs/>
          <w:b/>
        </w:rPr>
        <w:t xml:space="preserve">Phase 2 (Months 3-4): Active Recruitment Campaign</w:t>
      </w:r>
    </w:p>
    <w:p>
      <w:pPr>
        <w:numPr>
          <w:ilvl w:val="0"/>
          <w:numId w:val="1007"/>
        </w:numPr>
        <w:pStyle w:val="Compact"/>
      </w:pPr>
      <w:r>
        <w:t xml:space="preserve">Launch LinkedIn and Nepal job portal campaigns</w:t>
      </w:r>
    </w:p>
    <w:p>
      <w:pPr>
        <w:numPr>
          <w:ilvl w:val="0"/>
          <w:numId w:val="1007"/>
        </w:numPr>
        <w:pStyle w:val="Compact"/>
      </w:pPr>
      <w:r>
        <w:t xml:space="preserve">Host Kathmandu-based networking events</w:t>
      </w:r>
    </w:p>
    <w:p>
      <w:pPr>
        <w:numPr>
          <w:ilvl w:val="0"/>
          <w:numId w:val="1007"/>
        </w:numPr>
        <w:pStyle w:val="Compact"/>
      </w:pPr>
      <w:r>
        <w:t xml:space="preserve">Budget: NPR 1,200,000 (55% of total)</w:t>
      </w:r>
    </w:p>
    <w:p>
      <w:pPr>
        <w:pStyle w:val="FirstParagraph"/>
      </w:pPr>
      <w:r>
        <w:rPr>
          <w:bCs/>
          <w:b/>
        </w:rPr>
        <w:t xml:space="preserve">Phase 3 (Months 5-6): Candidate Experience &amp; Onboarding</w:t>
      </w:r>
    </w:p>
    <w:p>
      <w:pPr>
        <w:numPr>
          <w:ilvl w:val="0"/>
          <w:numId w:val="1008"/>
        </w:numPr>
        <w:pStyle w:val="Compact"/>
      </w:pPr>
      <w:r>
        <w:t xml:space="preserve">Implement personalized candidate journey with Nepal cultural sensitivity training</w:t>
      </w:r>
    </w:p>
    <w:p>
      <w:pPr>
        <w:numPr>
          <w:ilvl w:val="0"/>
          <w:numId w:val="1008"/>
        </w:numPr>
        <w:pStyle w:val="Compact"/>
      </w:pPr>
      <w:r>
        <w:t xml:space="preserve">Budget: NPR 650,000 (30% of total)</w:t>
      </w:r>
    </w:p>
    <w:bookmarkEnd w:id="28"/>
    <w:bookmarkStart w:id="29" w:name="key-performance-indicators-for-success"/>
    <w:p>
      <w:pPr>
        <w:pStyle w:val="Heading2"/>
      </w:pPr>
      <w:r>
        <w:t xml:space="preserve">Key Performance Indicators for Success</w:t>
      </w:r>
    </w:p>
    <w:p>
      <w:pPr>
        <w:pStyle w:val="FirstParagraph"/>
      </w:pPr>
      <w:r>
        <w:t xml:space="preserve">We measure success through metrics directly tied to our Nepal Kathmandu context:</w:t>
      </w:r>
    </w:p>
    <w:p>
      <w:pPr>
        <w:numPr>
          <w:ilvl w:val="0"/>
          <w:numId w:val="1009"/>
        </w:numPr>
        <w:pStyle w:val="Compact"/>
      </w:pPr>
      <w:r>
        <w:rPr>
          <w:bCs/>
          <w:b/>
        </w:rPr>
        <w:t xml:space="preserve">Quality of Applicants:</w:t>
      </w:r>
      <w:r>
        <w:t xml:space="preserve"> </w:t>
      </w:r>
      <w:r>
        <w:t xml:space="preserve">Minimum 30% increase in qualified candidates with Nepali HR certification (vs. previous recruitment cycles)</w:t>
      </w:r>
    </w:p>
    <w:p>
      <w:pPr>
        <w:numPr>
          <w:ilvl w:val="0"/>
          <w:numId w:val="1009"/>
        </w:numPr>
        <w:pStyle w:val="Compact"/>
      </w:pPr>
      <w:r>
        <w:rPr>
          <w:bCs/>
          <w:b/>
        </w:rPr>
        <w:t xml:space="preserve">Cultural Fit Rate:</w:t>
      </w:r>
      <w:r>
        <w:t xml:space="preserve"> </w:t>
      </w:r>
      <w:r>
        <w:t xml:space="preserve">85%+ candidate satisfaction with our Nepal-focused value proposition</w:t>
      </w:r>
    </w:p>
    <w:p>
      <w:pPr>
        <w:numPr>
          <w:ilvl w:val="0"/>
          <w:numId w:val="1009"/>
        </w:numPr>
        <w:pStyle w:val="Compact"/>
      </w:pPr>
      <w:r>
        <w:rPr>
          <w:bCs/>
          <w:b/>
        </w:rPr>
        <w:t xml:space="preserve">Timely Placement:</w:t>
      </w:r>
      <w:r>
        <w:t xml:space="preserve"> </w:t>
      </w:r>
      <w:r>
        <w:t xml:space="preserve">Fill within 4 months – below Kathmandu's average HR role hiring cycle of 5.2 months</w:t>
      </w:r>
    </w:p>
    <w:p>
      <w:pPr>
        <w:numPr>
          <w:ilvl w:val="0"/>
          <w:numId w:val="1009"/>
        </w:numPr>
        <w:pStyle w:val="Compact"/>
      </w:pPr>
      <w:r>
        <w:rPr>
          <w:bCs/>
          <w:b/>
        </w:rPr>
        <w:t xml:space="preserve">Retention Projection:</w:t>
      </w:r>
      <w:r>
        <w:t xml:space="preserve"> </w:t>
      </w:r>
      <w:r>
        <w:t xml:space="preserve">Targeting 90% retention after first year (vs. Nepal industry average of 72%)</w:t>
      </w:r>
    </w:p>
    <w:bookmarkEnd w:id="29"/>
    <w:bookmarkStart w:id="30" w:name="X6b3a8aee9edbc367f20fca4cbdcbee4b9540ec7"/>
    <w:p>
      <w:pPr>
        <w:pStyle w:val="Heading2"/>
      </w:pPr>
      <w:r>
        <w:t xml:space="preserve">Conclusion: Building HR Leadership for Nepal's Future</w:t>
      </w:r>
    </w:p>
    <w:p>
      <w:pPr>
        <w:pStyle w:val="FirstParagraph"/>
      </w:pPr>
      <w:r>
        <w:t xml:space="preserve">This Marketing Plan represents a strategic investment in Nepal Kathmandu's most valuable asset: its human capital. By implementing this targeted recruitment strategy, we position our organization to attract a Human Resources Manager who will not only manage operations but actively shape the future of HR practice within Nepal. The successful execution of this plan will establish [Company Name] as an employer of choice in Kathmandu – recognized for prioritizing professional development and cultural intelligence in HR leadership. As Nepal continues its economic transformation, having a visionary Human Resources Manager who understands both global standards and Nepal Kathmandu's unique business ethos is no longer optional; it is the fundamental driver of sustainable competitive advantage. We are committed to making this recruitment campaign a benchmark for talent acquisition excellence throughout Nepal.</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Nepal Kathmandu</dc:title>
  <dc:creator/>
  <dc:language>en</dc:language>
  <cp:keywords/>
  <dcterms:created xsi:type="dcterms:W3CDTF">2026-07-23T15:11:33Z</dcterms:created>
  <dcterms:modified xsi:type="dcterms:W3CDTF">2026-07-23T15:11:33Z</dcterms:modified>
</cp:coreProperties>
</file>

<file path=docProps/custom.xml><?xml version="1.0" encoding="utf-8"?>
<Properties xmlns="http://schemas.openxmlformats.org/officeDocument/2006/custom-properties" xmlns:vt="http://schemas.openxmlformats.org/officeDocument/2006/docPropsVTypes"/>
</file>