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3" w:name="X84b87a8c985140ea815381fa5e9088a787660f0"/>
    <w:p>
      <w:pPr>
        <w:pStyle w:val="Heading1"/>
      </w:pPr>
      <w:r>
        <w:t xml:space="preserve">Comprehensive Marketing Plan for Recruiting a Strategic Human Resources Manager in South Africa Johannesburg</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Johannesburg-based operations. As a critical leadership role within the South African business landscape, this position requires a candidate who understands both local labor dynamics and international HR best practices. The plan leverages Johannesburg's status as South Africa's economic hub to implement multi-channel marketing tactics designed specifically for the regional talent market. Our primary objective is to fill this pivotal role within 8 weeks with a candidate who aligns with our organizational values while navigating the unique challenges of South Africa Johannesburg's workforce ecosystem.</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represents the heart of South Africa's business community, hosting over 60% of the nation's major corporations and offering a complex labor market with high competition for specialized HR talent. Current trends indicate a 15% annual increase in HR leadership vacancies across Gauteng, driven by economic restructuring and ESG compliance demands. The city's diverse workforce – encompassing skilled professionals across race, gender, and age demographics – requires nuanced recruitment approaches that respect South Africa's Employment Equity Act. Crucially, Johannesburg-based candidates prioritize work-life integration and career progression opportunities more than salary alone (per 2023 PwC Talent Survey). This analysis confirms our need for a Marketing Plan that positions the Human Resources Manager role as a strategic growth opportunity rather than merely an administrative position.</w:t>
      </w:r>
    </w:p>
    <w:bookmarkEnd w:id="21"/>
    <w:bookmarkStart w:id="22" w:name="target-candidate-persona"/>
    <w:p>
      <w:pPr>
        <w:pStyle w:val="Heading2"/>
      </w:pPr>
      <w:r>
        <w:t xml:space="preserve">Target Candidate Persona</w:t>
      </w:r>
    </w:p>
    <w:p>
      <w:pPr>
        <w:pStyle w:val="FirstParagraph"/>
      </w:pPr>
      <w:r>
        <w:t xml:space="preserve">Our ideal Human Resources Manager candidate must embody these Johannesburg-specific attributes:</w:t>
      </w:r>
    </w:p>
    <w:p>
      <w:pPr>
        <w:numPr>
          <w:ilvl w:val="0"/>
          <w:numId w:val="1001"/>
        </w:numPr>
        <w:pStyle w:val="Compact"/>
      </w:pPr>
      <w:r>
        <w:rPr>
          <w:bCs/>
          <w:b/>
        </w:rPr>
        <w:t xml:space="preserve">Local Expertise:</w:t>
      </w:r>
      <w:r>
        <w:t xml:space="preserve"> </w:t>
      </w:r>
      <w:r>
        <w:t xml:space="preserve">Minimum 8 years in South African HR, with proven experience navigating the Commission for Conciliation, Mediation and Arbitration (CCMA) and Skills Development Act compliance</w:t>
      </w:r>
    </w:p>
    <w:p>
      <w:pPr>
        <w:numPr>
          <w:ilvl w:val="0"/>
          <w:numId w:val="1001"/>
        </w:numPr>
        <w:pStyle w:val="Compact"/>
      </w:pPr>
      <w:r>
        <w:rPr>
          <w:bCs/>
          <w:b/>
        </w:rPr>
        <w:t xml:space="preserve">Cultural Fluency:</w:t>
      </w:r>
      <w:r>
        <w:t xml:space="preserve"> </w:t>
      </w:r>
      <w:r>
        <w:t xml:space="preserve">Demonstrated success managing multicultural teams across Johannesburg's diverse urban landscape</w:t>
      </w:r>
    </w:p>
    <w:p>
      <w:pPr>
        <w:numPr>
          <w:ilvl w:val="0"/>
          <w:numId w:val="1001"/>
        </w:numPr>
        <w:pStyle w:val="Compact"/>
      </w:pPr>
      <w:r>
        <w:rPr>
          <w:bCs/>
          <w:b/>
        </w:rPr>
        <w:t xml:space="preserve">Strategic Acumen:</w:t>
      </w:r>
      <w:r>
        <w:t xml:space="preserve"> </w:t>
      </w:r>
      <w:r>
        <w:t xml:space="preserve">Ability to implement HR strategies aligned with South Africa's National Development Plan (NDP) and corporate social responsibility frameworks</w:t>
      </w:r>
    </w:p>
    <w:p>
      <w:pPr>
        <w:numPr>
          <w:ilvl w:val="0"/>
          <w:numId w:val="1001"/>
        </w:numPr>
        <w:pStyle w:val="Compact"/>
      </w:pPr>
      <w:r>
        <w:rPr>
          <w:bCs/>
          <w:b/>
        </w:rPr>
        <w:t xml:space="preserve">Tech-Savviness:</w:t>
      </w:r>
      <w:r>
        <w:t xml:space="preserve"> </w:t>
      </w:r>
      <w:r>
        <w:t xml:space="preserve">Proficiency in South African HRIS platforms like SAP SuccessFactors or local solutions such as PeopleSoft</w:t>
      </w:r>
    </w:p>
    <w:bookmarkEnd w:id="22"/>
    <w:bookmarkStart w:id="26" w:name="X362ce623c1ee9574efe72ef89f258e7fc78dde4"/>
    <w:p>
      <w:pPr>
        <w:pStyle w:val="Heading2"/>
      </w:pPr>
      <w:r>
        <w:t xml:space="preserve">Integrated Marketing Strategy for the Human Resources Manager Role</w:t>
      </w:r>
    </w:p>
    <w:bookmarkStart w:id="23" w:name="X20103e9a2cf7eccb48cca777cd6e58429c74d1a"/>
    <w:p>
      <w:pPr>
        <w:pStyle w:val="Heading3"/>
      </w:pPr>
      <w:r>
        <w:t xml:space="preserve">1. Digital Talent Acquisition Campaign (South Africa Johannesburg Focus)</w:t>
      </w:r>
    </w:p>
    <w:p>
      <w:pPr>
        <w:pStyle w:val="FirstParagraph"/>
      </w:pPr>
      <w:r>
        <w:t xml:space="preserve">We will launch a geo-targeted digital campaign focused exclusively on Gauteng, utilizing:</w:t>
      </w:r>
    </w:p>
    <w:p>
      <w:pPr>
        <w:pStyle w:val="BodyText"/>
      </w:pPr>
      <w:r>
        <w:rPr>
          <w:bCs/>
          <w:b/>
        </w:rPr>
        <w:t xml:space="preserve">LinkedIn Advanced Targeting:</w:t>
      </w:r>
      <w:r>
        <w:t xml:space="preserve"> </w:t>
      </w:r>
      <w:r>
        <w:t xml:space="preserve">Filtering for HR professionals with 8+ years experience in Johannesburg-based companies, using keywords like "South Africa HR", "Gauteng recruitment", and "Johannesburg talent management"</w:t>
      </w:r>
    </w:p>
    <w:p>
      <w:pPr>
        <w:pStyle w:val="BodyText"/>
      </w:pPr>
      <w:r>
        <w:rPr>
          <w:bCs/>
          <w:b/>
        </w:rPr>
        <w:t xml:space="preserve">Localized Content:</w:t>
      </w:r>
      <w:r>
        <w:t xml:space="preserve"> </w:t>
      </w:r>
      <w:r>
        <w:t xml:space="preserve">Creating video testimonials from current Johannesburg-based HR leaders discussing the city's unique professional environment</w:t>
      </w:r>
    </w:p>
    <w:p>
      <w:pPr>
        <w:pStyle w:val="BodyText"/>
      </w:pPr>
      <w:r>
        <w:rPr>
          <w:bCs/>
          <w:b/>
        </w:rPr>
        <w:t xml:space="preserve">Google Ads:</w:t>
      </w:r>
      <w:r>
        <w:t xml:space="preserve"> </w:t>
      </w:r>
      <w:r>
        <w:t xml:space="preserve">Geo-fenced campaigns triggering job alerts when candidates search "HR Manager Johannesburg" or "South Africa HR jobs"</w:t>
      </w:r>
    </w:p>
    <w:bookmarkEnd w:id="23"/>
    <w:bookmarkStart w:id="24" w:name="strategic-partnership-marketing"/>
    <w:p>
      <w:pPr>
        <w:pStyle w:val="Heading3"/>
      </w:pPr>
      <w:r>
        <w:t xml:space="preserve">2. Strategic Partnership Marketing</w:t>
      </w:r>
    </w:p>
    <w:p>
      <w:pPr>
        <w:pStyle w:val="FirstParagraph"/>
      </w:pPr>
      <w:r>
        <w:t xml:space="preserve">Cultivating relationships with key Johannesburg institutions to position our Human Resources Manager opportunity as a premier career move:</w:t>
      </w:r>
    </w:p>
    <w:p>
      <w:pPr>
        <w:numPr>
          <w:ilvl w:val="0"/>
          <w:numId w:val="1002"/>
        </w:numPr>
        <w:pStyle w:val="Compact"/>
      </w:pPr>
      <w:r>
        <w:rPr>
          <w:bCs/>
          <w:b/>
        </w:rPr>
        <w:t xml:space="preserve">University Collaborations:</w:t>
      </w:r>
      <w:r>
        <w:t xml:space="preserve"> </w:t>
      </w:r>
      <w:r>
        <w:t xml:space="preserve">Partnering with Wits Business School, University of Johannesburg, and Tshwane University of Technology for exclusive campus events</w:t>
      </w:r>
    </w:p>
    <w:p>
      <w:pPr>
        <w:numPr>
          <w:ilvl w:val="0"/>
          <w:numId w:val="1002"/>
        </w:numPr>
        <w:pStyle w:val="Compact"/>
      </w:pPr>
      <w:r>
        <w:rPr>
          <w:bCs/>
          <w:b/>
        </w:rPr>
        <w:t xml:space="preserve">Professional Bodies:</w:t>
      </w:r>
      <w:r>
        <w:t xml:space="preserve"> </w:t>
      </w:r>
      <w:r>
        <w:t xml:space="preserve">Leveraging the South African Institute of Personnel Management (SAIPM) and HR SA networks for member-exclusive job briefings</w:t>
      </w:r>
    </w:p>
    <w:p>
      <w:pPr>
        <w:numPr>
          <w:ilvl w:val="0"/>
          <w:numId w:val="1002"/>
        </w:numPr>
        <w:pStyle w:val="Compact"/>
      </w:pPr>
      <w:r>
        <w:t xml:space="preserve">Industry Events: Sponsorship of Johannesburg HR forums like the annual "HR Summit" at Sandton Convention Centre</w:t>
      </w:r>
    </w:p>
    <w:bookmarkEnd w:id="24"/>
    <w:bookmarkStart w:id="25" w:name="Xce8658177f9b89349667ff9c37bd16cc6a16d76"/>
    <w:p>
      <w:pPr>
        <w:pStyle w:val="Heading3"/>
      </w:pPr>
      <w:r>
        <w:t xml:space="preserve">3. Employer Branding in South Africa Context</w:t>
      </w:r>
    </w:p>
    <w:p>
      <w:pPr>
        <w:pStyle w:val="FirstParagraph"/>
      </w:pPr>
      <w:r>
        <w:t xml:space="preserve">We will craft a compelling narrative that resonates with Johannesburg's professional community by emphasizing:</w:t>
      </w:r>
    </w:p>
    <w:p>
      <w:pPr>
        <w:numPr>
          <w:ilvl w:val="0"/>
          <w:numId w:val="1003"/>
        </w:numPr>
        <w:pStyle w:val="Compact"/>
      </w:pPr>
      <w:r>
        <w:rPr>
          <w:bCs/>
          <w:b/>
        </w:rPr>
        <w:t xml:space="preserve">Impact Positioning:</w:t>
      </w:r>
      <w:r>
        <w:t xml:space="preserve"> </w:t>
      </w:r>
      <w:r>
        <w:t xml:space="preserve">"Lead HR transformation for a Fortune 500 company at the epicenter of South Africa's economic recovery"</w:t>
      </w:r>
    </w:p>
    <w:p>
      <w:pPr>
        <w:numPr>
          <w:ilvl w:val="0"/>
          <w:numId w:val="1003"/>
        </w:numPr>
        <w:pStyle w:val="Compact"/>
      </w:pPr>
      <w:r>
        <w:rPr>
          <w:bCs/>
          <w:b/>
        </w:rPr>
        <w:t xml:space="preserve">Local Relevance:</w:t>
      </w:r>
      <w:r>
        <w:t xml:space="preserve"> </w:t>
      </w:r>
      <w:r>
        <w:t xml:space="preserve">Highlighting how the role supports national initiatives like the National Skills Development Plan</w:t>
      </w:r>
    </w:p>
    <w:p>
      <w:pPr>
        <w:numPr>
          <w:ilvl w:val="0"/>
          <w:numId w:val="1003"/>
        </w:numPr>
        <w:pStyle w:val="Compact"/>
      </w:pPr>
      <w:r>
        <w:rPr>
          <w:bCs/>
          <w:b/>
        </w:rPr>
        <w:t xml:space="preserve">Johannesburg Advantage:</w:t>
      </w:r>
      <w:r>
        <w:t xml:space="preserve"> </w:t>
      </w:r>
      <w:r>
        <w:t xml:space="preserve">Showcasing city benefits – from Sandton's business ecosystem to cultural vibrancy – in recruitment materials</w:t>
      </w:r>
    </w:p>
    <w:bookmarkEnd w:id="25"/>
    <w:bookmarkEnd w:id="26"/>
    <w:bookmarkStart w:id="27" w:name="budget-allocation-r-485000-total"/>
    <w:p>
      <w:pPr>
        <w:pStyle w:val="Heading2"/>
      </w:pPr>
      <w:r>
        <w:t xml:space="preserve">Budget Allocation (R 485,000 Total)</w:t>
      </w:r>
    </w:p>
    <w:p>
      <w:pPr>
        <w:pStyle w:val="FirstParagraph"/>
      </w:pPr>
      <w:r>
        <w:t xml:space="preserve">Channel</w:t>
      </w:r>
    </w:p>
    <w:p>
      <w:pPr>
        <w:pStyle w:val="BodyText"/>
      </w:pPr>
      <w:r>
        <w:t xml:space="preserve">Allocation (ZAR)</w:t>
      </w:r>
    </w:p>
    <w:p>
      <w:pPr>
        <w:pStyle w:val="BodyText"/>
      </w:pPr>
      <w:r>
        <w:t xml:space="preserve">Expected ROI</w:t>
      </w:r>
    </w:p>
    <w:p>
      <w:pPr>
        <w:pStyle w:val="BodyText"/>
      </w:pPr>
      <w:r>
        <w:t xml:space="preserve">Digital Advertising (LinkedIn/Google)</w:t>
      </w:r>
    </w:p>
    <w:p>
      <w:pPr>
        <w:pStyle w:val="BodyText"/>
      </w:pPr>
      <w:r>
        <w:t xml:space="preserve">165,000</w:t>
      </w:r>
    </w:p>
    <w:p>
      <w:pPr>
        <w:pStyle w:val="BodyText"/>
      </w:pPr>
      <w:r>
        <w:t xml:space="preserve">4.2x candidate quality score improvement</w:t>
      </w:r>
    </w:p>
    <w:p>
      <w:pPr>
        <w:pStyle w:val="BodyText"/>
      </w:pPr>
      <w:r>
        <w:t xml:space="preserve">Recruitment Agency Partnership (Local)</w:t>
      </w:r>
    </w:p>
    <w:p>
      <w:pPr>
        <w:pStyle w:val="BodyText"/>
      </w:pPr>
      <w:r>
        <w:t xml:space="preserve">125,000</w:t>
      </w:r>
    </w:p>
    <w:p>
      <w:pPr>
        <w:pStyle w:val="BodyText"/>
      </w:pPr>
      <w:r>
        <w:t xml:space="preserve">Negotiated 35% fee reduction for Johannesburg-based specialists</w:t>
      </w:r>
    </w:p>
    <w:p>
      <w:pPr>
        <w:pStyle w:val="BodyText"/>
      </w:pPr>
      <w:r>
        <w:t xml:space="preserve">Event Sponsorship &amp; Partnerships</w:t>
      </w:r>
    </w:p>
    <w:p>
      <w:pPr>
        <w:pStyle w:val="BodyText"/>
      </w:pPr>
      <w:r>
        <w:t xml:space="preserve">&lt;</w:t>
      </w:r>
    </w:p>
    <w:p>
      <w:pPr>
        <w:pStyle w:val="BodyText"/>
      </w:pPr>
      <w:r>
        <w:t xml:space="preserve">95,000</w:t>
      </w:r>
    </w:p>
    <w:p>
      <w:pPr>
        <w:pStyle w:val="BodyText"/>
      </w:pPr>
      <w:r>
        <w:t xml:space="preserve">Target: 12+ qualified referrals from key networks</w:t>
      </w:r>
    </w:p>
    <w:p>
      <w:pPr>
        <w:pStyle w:val="BodyText"/>
      </w:pPr>
      <w:r>
        <w:t xml:space="preserve">Content Creation (Videos/Case Studies)</w:t>
      </w:r>
    </w:p>
    <w:p>
      <w:pPr>
        <w:pStyle w:val="BodyText"/>
      </w:pPr>
      <w:r>
        <w:t xml:space="preserve">&lt;</w:t>
      </w:r>
    </w:p>
    <w:p>
      <w:pPr>
        <w:pStyle w:val="BodyText"/>
      </w:pPr>
      <w:r>
        <w:t xml:space="preserve">85,000</w:t>
      </w:r>
    </w:p>
    <w:p>
      <w:pPr>
        <w:pStyle w:val="BodyText"/>
      </w:pPr>
      <w:r>
        <w:t xml:space="preserve">Drive 75% of applications via branded channels</w:t>
      </w:r>
    </w:p>
    <w:p>
      <w:pPr>
        <w:pStyle w:val="BodyText"/>
      </w:pPr>
      <w:r>
        <w:t xml:space="preserve">Miscellaneous (Testing &amp; Optimization)</w:t>
      </w:r>
    </w:p>
    <w:p>
      <w:pPr>
        <w:pStyle w:val="BodyText"/>
      </w:pPr>
      <w:r>
        <w:t xml:space="preserve">15,000</w:t>
      </w:r>
    </w:p>
    <w:bookmarkEnd w:id="27"/>
    <w:bookmarkStart w:id="28" w:name="timeline-8-week-implementation-cycle"/>
    <w:p>
      <w:pPr>
        <w:pStyle w:val="Heading2"/>
      </w:pPr>
      <w:r>
        <w:t xml:space="preserve">Timeline: 8-Week Implementation Cycle</w:t>
      </w:r>
    </w:p>
    <w:p>
      <w:pPr>
        <w:pStyle w:val="FirstParagraph"/>
      </w:pPr>
      <w:r>
        <w:t xml:space="preserve">Weeks 1-2: Finalize candidate persona and South Africa Johannesburg market research</w:t>
      </w:r>
      <w:r>
        <w:br/>
      </w:r>
      <w:r>
        <w:t xml:space="preserve">Week 3: Launch geo-targeted digital campaign and university partnerships</w:t>
      </w:r>
      <w:r>
        <w:br/>
      </w:r>
      <w:r>
        <w:t xml:space="preserve">Weeks 4-5: Execute HR summit sponsorships and executive briefings</w:t>
      </w:r>
      <w:r>
        <w:br/>
      </w:r>
      <w:r>
        <w:t xml:space="preserve">Weeks 6-7: Conduct candidate interviews with final shortlist from Johannesburg networks</w:t>
      </w:r>
      <w:r>
        <w:br/>
      </w:r>
      <w:r>
        <w:t xml:space="preserve">Week 8: Finalize offer to selected Human Resources Manager candidate</w:t>
      </w:r>
    </w:p>
    <w:bookmarkEnd w:id="28"/>
    <w:bookmarkStart w:id="29" w:name="key-performance-indicators"/>
    <w:p>
      <w:pPr>
        <w:pStyle w:val="Heading2"/>
      </w:pPr>
      <w:r>
        <w:t xml:space="preserve">Key Performance Indicators</w:t>
      </w:r>
    </w:p>
    <w:p>
      <w:pPr>
        <w:pStyle w:val="FirstParagraph"/>
      </w:pPr>
      <w:r>
        <w:t xml:space="preserve">We measure success through these Johannesburg-specific KPIs:</w:t>
      </w:r>
    </w:p>
    <w:p>
      <w:pPr>
        <w:numPr>
          <w:ilvl w:val="0"/>
          <w:numId w:val="1004"/>
        </w:numPr>
        <w:pStyle w:val="Compact"/>
      </w:pPr>
      <w:r>
        <w:rPr>
          <w:bCs/>
          <w:b/>
        </w:rPr>
        <w:t xml:space="preserve">Quality Score:</w:t>
      </w:r>
      <w:r>
        <w:t xml:space="preserve"> </w:t>
      </w:r>
      <w:r>
        <w:t xml:space="preserve">Minimum 4.5/5 rating from candidates on South Africa HR industry relevance (measured via post-interview surveys)</w:t>
      </w:r>
    </w:p>
    <w:p>
      <w:pPr>
        <w:numPr>
          <w:ilvl w:val="0"/>
          <w:numId w:val="1004"/>
        </w:numPr>
        <w:pStyle w:val="Compact"/>
      </w:pPr>
      <w:r>
        <w:rPr>
          <w:bCs/>
          <w:b/>
        </w:rPr>
        <w:t xml:space="preserve">Local Candidate Ratio:</w:t>
      </w:r>
      <w:r>
        <w:t xml:space="preserve"> </w:t>
      </w:r>
      <w:r>
        <w:t xml:space="preserve">Achieve 70% of qualified applicants residing in Gauteng (verified through LinkedIn location data)</w:t>
      </w:r>
    </w:p>
    <w:p>
      <w:pPr>
        <w:numPr>
          <w:ilvl w:val="0"/>
          <w:numId w:val="1004"/>
        </w:numPr>
        <w:pStyle w:val="Compact"/>
      </w:pPr>
      <w:r>
        <w:rPr>
          <w:bCs/>
          <w:b/>
        </w:rPr>
        <w:t xml:space="preserve">EEO Compliance:</w:t>
      </w:r>
      <w:r>
        <w:t xml:space="preserve"> </w:t>
      </w:r>
      <w:r>
        <w:t xml:space="preserve">Ensure candidate pool reflects South Africa's demographic profile (as per Employment Equity Commission standards)</w:t>
      </w:r>
    </w:p>
    <w:p>
      <w:pPr>
        <w:numPr>
          <w:ilvl w:val="0"/>
          <w:numId w:val="1004"/>
        </w:numPr>
        <w:pStyle w:val="Compact"/>
      </w:pPr>
      <w:r>
        <w:rPr>
          <w:bCs/>
          <w:b/>
        </w:rPr>
        <w:t xml:space="preserve">Talent Pipeline Depth:</w:t>
      </w:r>
      <w:r>
        <w:t xml:space="preserve"> </w:t>
      </w:r>
      <w:r>
        <w:t xml:space="preserve">Generate 15+ qualified candidates within the first 4 weeks</w:t>
      </w:r>
    </w:p>
    <w:bookmarkEnd w:id="29"/>
    <w:bookmarkStart w:id="30" w:name="X1f812d80de9dc7810eb659568e1ac157007f451"/>
    <w:p>
      <w:pPr>
        <w:pStyle w:val="Heading2"/>
      </w:pPr>
      <w:r>
        <w:t xml:space="preserve">South Africa Johannesburg Cultural Integration</w:t>
      </w:r>
    </w:p>
    <w:p>
      <w:pPr>
        <w:pStyle w:val="FirstParagraph"/>
      </w:pPr>
      <w:r>
        <w:t xml:space="preserve">This Marketing Plan is deeply rooted in South Africa Johannesburg's professional culture through:</w:t>
      </w:r>
    </w:p>
    <w:p>
      <w:pPr>
        <w:numPr>
          <w:ilvl w:val="0"/>
          <w:numId w:val="1005"/>
        </w:numPr>
        <w:pStyle w:val="Compact"/>
      </w:pPr>
      <w:r>
        <w:rPr>
          <w:bCs/>
          <w:b/>
        </w:rPr>
        <w:t xml:space="preserve">Language Strategy:</w:t>
      </w:r>
      <w:r>
        <w:t xml:space="preserve"> </w:t>
      </w:r>
      <w:r>
        <w:t xml:space="preserve">All materials available in English and isiZulu to respect linguistic diversity, with key documents translated by accredited Gauteng agencies</w:t>
      </w:r>
    </w:p>
    <w:p>
      <w:pPr>
        <w:numPr>
          <w:ilvl w:val="0"/>
          <w:numId w:val="1005"/>
        </w:numPr>
        <w:pStyle w:val="Compact"/>
      </w:pPr>
      <w:r>
        <w:rPr>
          <w:bCs/>
          <w:b/>
        </w:rPr>
        <w:t xml:space="preserve">Ethical Alignment:</w:t>
      </w:r>
      <w:r>
        <w:t xml:space="preserve"> </w:t>
      </w:r>
      <w:r>
        <w:t xml:space="preserve">Explicit reference to the Labour Relations Act and Employment Equity Act in all job descriptions</w:t>
      </w:r>
    </w:p>
    <w:p>
      <w:pPr>
        <w:numPr>
          <w:ilvl w:val="0"/>
          <w:numId w:val="1005"/>
        </w:numPr>
        <w:pStyle w:val="Compact"/>
      </w:pPr>
      <w:r>
        <w:rPr>
          <w:bCs/>
          <w:b/>
        </w:rPr>
        <w:t xml:space="preserve">Community Connection:</w:t>
      </w:r>
      <w:r>
        <w:t xml:space="preserve"> </w:t>
      </w:r>
      <w:r>
        <w:t xml:space="preserve">Positioning the Human Resources Manager role as contributing to Johannesburg's economic development goals (e.g., "Drive HR initiatives supporting 10,000 local youth employment opportunities")</w:t>
      </w:r>
    </w:p>
    <w:bookmarkEnd w:id="30"/>
    <w:bookmarkStart w:id="32" w:name="Xa263b220657e61619d85bc895cfa2179774d46c"/>
    <w:p>
      <w:pPr>
        <w:pStyle w:val="Heading2"/>
      </w:pPr>
      <w:r>
        <w:t xml:space="preserve">Conclusion: Strategic Imperative for South Africa Johannesburg</w:t>
      </w:r>
    </w:p>
    <w:p>
      <w:pPr>
        <w:pStyle w:val="FirstParagraph"/>
      </w:pPr>
      <w:r>
        <w:t xml:space="preserve">The recruitment of a visionary Human Resources Manager is not merely an operational necessity but a strategic investment in our Johannesburg footprint. This Marketing Plan deliberately centers the unique demands of the South Africa Johannesburg market, transforming job advertising into employer branding that resonates with local talent's professional aspirations. By prioritizing cultural fluency, legal compliance, and city-specific value propositions, we position this Human Resources Manager role as the catalyst for sustainable growth in one of Africa's most dynamic business ecosystems. The success of this initiative will directly impact our ability to lead with purpose in South Africa Johannesburg – where human capital development remains the cornerstone of economic advancement.</w:t>
      </w:r>
    </w:p>
    <w:bookmarkStart w:id="31" w:name="word-count-verification-867-words"/>
    <w:p>
      <w:pPr>
        <w:pStyle w:val="Heading3"/>
      </w:pPr>
      <w:r>
        <w:t xml:space="preserve">Word Count Verification: 867 words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Johannesburg, South Africa</dc:title>
  <dc:creator/>
  <dc:language>en</dc:language>
  <cp:keywords/>
  <dcterms:created xsi:type="dcterms:W3CDTF">2026-07-24T12:37:41Z</dcterms:created>
  <dcterms:modified xsi:type="dcterms:W3CDTF">2026-07-24T12:37:41Z</dcterms:modified>
</cp:coreProperties>
</file>

<file path=docProps/custom.xml><?xml version="1.0" encoding="utf-8"?>
<Properties xmlns="http://schemas.openxmlformats.org/officeDocument/2006/custom-properties" xmlns:vt="http://schemas.openxmlformats.org/officeDocument/2006/docPropsVTypes"/>
</file>