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Recruitment</w:t>
      </w:r>
      <w:r>
        <w:t xml:space="preserve"> </w:t>
      </w:r>
      <w:r>
        <w:t xml:space="preserve">Strategy</w:t>
      </w:r>
      <w:r>
        <w:t xml:space="preserve"> </w:t>
      </w:r>
      <w:r>
        <w:t xml:space="preserve">for</w:t>
      </w:r>
      <w:r>
        <w:t xml:space="preserve"> </w:t>
      </w:r>
      <w:r>
        <w:t xml:space="preserve">Spain</w:t>
      </w:r>
      <w:r>
        <w:t xml:space="preserve"> </w:t>
      </w:r>
      <w:r>
        <w:t xml:space="preserve">Barcelona</w:t>
      </w:r>
    </w:p>
    <w:bookmarkStart w:id="32" w:name="Xb1de3f8d22ae13ce4317b49ad8cf06c231d893b"/>
    <w:p>
      <w:pPr>
        <w:pStyle w:val="Heading1"/>
      </w:pPr>
      <w:r>
        <w:t xml:space="preserve">Comprehensive Marketing Plan: Attracting Elite Human Resources Managers to Lead Talent Strategy in Spain Barcelona</w:t>
      </w:r>
    </w:p>
    <w:bookmarkStart w:id="20" w:name="executive-summary"/>
    <w:p>
      <w:pPr>
        <w:pStyle w:val="Heading2"/>
      </w:pPr>
      <w:r>
        <w:t xml:space="preserve">Executive Summary</w:t>
      </w:r>
    </w:p>
    <w:p>
      <w:pPr>
        <w:pStyle w:val="FirstParagraph"/>
      </w:pPr>
      <w:r>
        <w:t xml:space="preserve">This Marketing Plan outlines a targeted strategy to recruit an exceptional Human Resources Manager for our growing organization based in Spain Barcelona. Recognizing the competitive talent landscape of this dynamic city, we position the role not as a standard job opening but as a strategic opportunity within Barcelona's thriving business ecosystem. Our approach combines localized market insights, cultural intelligence, and digital innovation to attract top-tier HR professionals who understand both global best practices and Spain Barcelona's unique professional environment. This plan ensures we secure a Human Resources Manager who can navigate Spanish labor regulations while driving inclusive growth in our Barcelona office.</w:t>
      </w:r>
    </w:p>
    <w:bookmarkEnd w:id="20"/>
    <w:bookmarkStart w:id="21" w:name="X10a5c523bc09557db892b0463aed2d0e5137983"/>
    <w:p>
      <w:pPr>
        <w:pStyle w:val="Heading2"/>
      </w:pPr>
      <w:r>
        <w:t xml:space="preserve">Market Analysis: Spain Barcelona Talent Landscape</w:t>
      </w:r>
    </w:p>
    <w:p>
      <w:pPr>
        <w:pStyle w:val="FirstParagraph"/>
      </w:pPr>
      <w:r>
        <w:t xml:space="preserve">Barcelona ranks among Europe's most sought-after business hubs, home to 15% of Spain's tech startups and a multicultural workforce where 30% speak English fluently. However, the Human Resources Manager role faces intense competition from global firms and local scale-ups like Glovo and Wallapop. Key challenges include:</w:t>
      </w:r>
    </w:p>
    <w:p>
      <w:pPr>
        <w:numPr>
          <w:ilvl w:val="0"/>
          <w:numId w:val="1001"/>
        </w:numPr>
        <w:pStyle w:val="Compact"/>
      </w:pPr>
      <w:r>
        <w:t xml:space="preserve">High demand for HR professionals with Spanish labor law expertise (ETSI compliance)</w:t>
      </w:r>
    </w:p>
    <w:p>
      <w:pPr>
        <w:numPr>
          <w:ilvl w:val="0"/>
          <w:numId w:val="1001"/>
        </w:numPr>
        <w:pStyle w:val="Compact"/>
      </w:pPr>
      <w:r>
        <w:t xml:space="preserve">Need for candidates fluent in Catalan/Spanish to foster team cohesion</w:t>
      </w:r>
    </w:p>
    <w:p>
      <w:pPr>
        <w:numPr>
          <w:ilvl w:val="0"/>
          <w:numId w:val="1001"/>
        </w:numPr>
        <w:pStyle w:val="Compact"/>
      </w:pPr>
      <w:r>
        <w:t xml:space="preserve">Expectation of modern HR technology adoption (e.g., AI-driven talent analytics)</w:t>
      </w:r>
    </w:p>
    <w:p>
      <w:pPr>
        <w:pStyle w:val="FirstParagraph"/>
      </w:pPr>
      <w:r>
        <w:t xml:space="preserve">This Marketing Plan directly addresses these barriers by positioning our company as a leader in progressive HR practices within Spain Barcelona's business community.</w:t>
      </w:r>
    </w:p>
    <w:bookmarkEnd w:id="21"/>
    <w:bookmarkStart w:id="22" w:name="X6f575c368a813762a0bc7f48c2bd356cfbb1414"/>
    <w:p>
      <w:pPr>
        <w:pStyle w:val="Heading2"/>
      </w:pPr>
      <w:r>
        <w:t xml:space="preserve">Target Audience: Ideal Human Resources Manager Profile</w:t>
      </w:r>
    </w:p>
    <w:p>
      <w:pPr>
        <w:pStyle w:val="FirstParagraph"/>
      </w:pPr>
      <w:r>
        <w:t xml:space="preserve">We define our ideal candidate as:</w:t>
      </w:r>
    </w:p>
    <w:p>
      <w:pPr>
        <w:numPr>
          <w:ilvl w:val="0"/>
          <w:numId w:val="1002"/>
        </w:numPr>
        <w:pStyle w:val="Compact"/>
      </w:pPr>
      <w:r>
        <w:t xml:space="preserve">A professional with 5+ years of HR leadership experience in multinational environments</w:t>
      </w:r>
    </w:p>
    <w:p>
      <w:pPr>
        <w:numPr>
          <w:ilvl w:val="0"/>
          <w:numId w:val="1002"/>
        </w:numPr>
        <w:pStyle w:val="Compact"/>
      </w:pPr>
      <w:r>
        <w:t xml:space="preserve">Fluent in Spanish (Catalan advantage) and English with cultural fluency in Spain Barcelona</w:t>
      </w:r>
    </w:p>
    <w:p>
      <w:pPr>
        <w:numPr>
          <w:ilvl w:val="0"/>
          <w:numId w:val="1002"/>
        </w:numPr>
        <w:pStyle w:val="Compact"/>
      </w:pPr>
      <w:r>
        <w:t xml:space="preserve">Proven expertise navigating Spanish employment law (including dismissal procedures &amp; social security)</w:t>
      </w:r>
    </w:p>
    <w:p>
      <w:pPr>
        <w:numPr>
          <w:ilvl w:val="0"/>
          <w:numId w:val="1002"/>
        </w:numPr>
        <w:pStyle w:val="Compact"/>
      </w:pPr>
      <w:r>
        <w:t xml:space="preserve">Passionate about Barcelona's startup culture and diversity initiatives (e.g., Women TechEU)</w:t>
      </w:r>
    </w:p>
    <w:p>
      <w:pPr>
        <w:pStyle w:val="FirstParagraph"/>
      </w:pPr>
      <w:r>
        <w:t xml:space="preserve">This audience actively seeks roles where their HR strategy directly impacts Barcelona's innovation economy. Our campaign speaks to their professional identity as talent architects, not just administrators.</w:t>
      </w:r>
    </w:p>
    <w:bookmarkEnd w:id="22"/>
    <w:bookmarkStart w:id="23" w:name="X2a9d2ae1a7b433989eea2e5863f87897fffca53"/>
    <w:p>
      <w:pPr>
        <w:pStyle w:val="Heading2"/>
      </w:pPr>
      <w:r>
        <w:t xml:space="preserve">Positioning Strategy: Why Spain Barcelona Needs This Role</w:t>
      </w:r>
    </w:p>
    <w:p>
      <w:pPr>
        <w:pStyle w:val="FirstParagraph"/>
      </w:pPr>
      <w:r>
        <w:t xml:space="preserve">We position the Human Resources Manager role as the catalyst for our company’s expansion within Spain Barcelona. The marketing message emphasizes:</w:t>
      </w:r>
    </w:p>
    <w:p>
      <w:pPr>
        <w:pStyle w:val="BlockText"/>
      </w:pPr>
      <w:r>
        <w:t xml:space="preserve">"Lead Talent Innovation in Europe's Most Dynamic HR Market: Become our Strategic Human Resources Manager and shape culture across Barcelona's tech ecosystem where 70% of global companies operate. Your expertise will directly impact 500+ local employees while navigating Spain's evolving labor landscape."</w:t>
      </w:r>
    </w:p>
    <w:p>
      <w:pPr>
        <w:pStyle w:val="FirstParagraph"/>
      </w:pPr>
      <w:r>
        <w:t xml:space="preserve">This narrative resonates with HR professionals who view Barcelona as a career accelerator – not just a location. We highlight how the role supports Barcelona’s status as a UNESCO City of Media Arts, appealing to candidates passionate about cultural innovation.</w:t>
      </w:r>
    </w:p>
    <w:bookmarkEnd w:id="23"/>
    <w:bookmarkStart w:id="27" w:name="X50895aafacafebbf80d0d7dc209c4533bdd489b"/>
    <w:p>
      <w:pPr>
        <w:pStyle w:val="Heading2"/>
      </w:pPr>
      <w:r>
        <w:t xml:space="preserve">Marketing Mix: Recruitment Tactics for Spain Barcelona</w:t>
      </w:r>
    </w:p>
    <w:p>
      <w:pPr>
        <w:pStyle w:val="FirstParagraph"/>
      </w:pPr>
      <w:r>
        <w:t xml:space="preserve">Our strategy leverages three core pillars:</w:t>
      </w:r>
    </w:p>
    <w:bookmarkStart w:id="24" w:name="digital-localized-content-marketing"/>
    <w:p>
      <w:pPr>
        <w:pStyle w:val="Heading3"/>
      </w:pPr>
      <w:r>
        <w:t xml:space="preserve">1. Digital &amp; Localized Content Marketing</w:t>
      </w:r>
    </w:p>
    <w:p>
      <w:pPr>
        <w:numPr>
          <w:ilvl w:val="0"/>
          <w:numId w:val="1003"/>
        </w:numPr>
        <w:pStyle w:val="Compact"/>
      </w:pPr>
      <w:r>
        <w:rPr>
          <w:bCs/>
          <w:b/>
        </w:rPr>
        <w:t xml:space="preserve">LinkedIn Campaigns:</w:t>
      </w:r>
      <w:r>
        <w:t xml:space="preserve"> </w:t>
      </w:r>
      <w:r>
        <w:t xml:space="preserve">Targeted ads with geo-filters for Barcelona, featuring testimonials from current employees about "HR Impact in Spain Barcelona"</w:t>
      </w:r>
    </w:p>
    <w:p>
      <w:pPr>
        <w:numPr>
          <w:ilvl w:val="0"/>
          <w:numId w:val="1003"/>
        </w:numPr>
        <w:pStyle w:val="Compact"/>
      </w:pPr>
      <w:r>
        <w:rPr>
          <w:bCs/>
          <w:b/>
        </w:rPr>
        <w:t xml:space="preserve">Barcelona-Focused Blog Series:</w:t>
      </w:r>
      <w:r>
        <w:t xml:space="preserve"> </w:t>
      </w:r>
      <w:r>
        <w:t xml:space="preserve">Content like "2024 HR Trends in Spain: Why Barcelona Leads" published on our company site and shared via local HR associations (e.g., AEDH)</w:t>
      </w:r>
    </w:p>
    <w:p>
      <w:pPr>
        <w:numPr>
          <w:ilvl w:val="0"/>
          <w:numId w:val="1003"/>
        </w:numPr>
        <w:pStyle w:val="Compact"/>
      </w:pPr>
      <w:r>
        <w:rPr>
          <w:bCs/>
          <w:b/>
        </w:rPr>
        <w:t xml:space="preserve">Influencer Collaboration:</w:t>
      </w:r>
      <w:r>
        <w:t xml:space="preserve"> </w:t>
      </w:r>
      <w:r>
        <w:t xml:space="preserve">Partner with Barcelona-based HR influencers (e.g., @HRBarcelona) for LinkedIn takeovers</w:t>
      </w:r>
    </w:p>
    <w:bookmarkEnd w:id="24"/>
    <w:bookmarkStart w:id="25" w:name="community-engagement-in-spain-barcelona"/>
    <w:p>
      <w:pPr>
        <w:pStyle w:val="Heading3"/>
      </w:pPr>
      <w:r>
        <w:t xml:space="preserve">2. Community Engagement in Spain Barcelona</w:t>
      </w:r>
    </w:p>
    <w:p>
      <w:pPr>
        <w:numPr>
          <w:ilvl w:val="0"/>
          <w:numId w:val="1004"/>
        </w:numPr>
        <w:pStyle w:val="Compact"/>
      </w:pPr>
      <w:r>
        <w:rPr>
          <w:bCs/>
          <w:b/>
        </w:rPr>
        <w:t xml:space="preserve">Partnerships:</w:t>
      </w:r>
      <w:r>
        <w:t xml:space="preserve"> </w:t>
      </w:r>
      <w:r>
        <w:t xml:space="preserve">Collaborate with Barcelona Tech City and local universities (UPC, UB) for exclusive HR talent events</w:t>
      </w:r>
    </w:p>
    <w:p>
      <w:pPr>
        <w:numPr>
          <w:ilvl w:val="0"/>
          <w:numId w:val="1004"/>
        </w:numPr>
        <w:pStyle w:val="Compact"/>
      </w:pPr>
      <w:r>
        <w:rPr>
          <w:bCs/>
          <w:b/>
        </w:rPr>
        <w:t xml:space="preserve">Networking Events:</w:t>
      </w:r>
      <w:r>
        <w:t xml:space="preserve"> </w:t>
      </w:r>
      <w:r>
        <w:t xml:space="preserve">Host "HR Innovation Roundtables" at venues like La Fàbrica (Barcelona) focusing on Spanish labor law challenges</w:t>
      </w:r>
    </w:p>
    <w:bookmarkEnd w:id="25"/>
    <w:bookmarkStart w:id="26" w:name="candidate-experience-optimization"/>
    <w:p>
      <w:pPr>
        <w:pStyle w:val="Heading3"/>
      </w:pPr>
      <w:r>
        <w:t xml:space="preserve">4. Candidate Experience Optimization</w:t>
      </w:r>
    </w:p>
    <w:p>
      <w:pPr>
        <w:pStyle w:val="FirstParagraph"/>
      </w:pPr>
      <w:r>
        <w:t xml:space="preserve">We re-engineer the application process to mirror Barcelona's service culture:</w:t>
      </w:r>
    </w:p>
    <w:p>
      <w:pPr>
        <w:numPr>
          <w:ilvl w:val="0"/>
          <w:numId w:val="1005"/>
        </w:numPr>
        <w:pStyle w:val="Compact"/>
      </w:pPr>
      <w:r>
        <w:t xml:space="preserve">Multi-language career portal (Spanish/English) with Catalan support</w:t>
      </w:r>
    </w:p>
    <w:p>
      <w:pPr>
        <w:numPr>
          <w:ilvl w:val="0"/>
          <w:numId w:val="1005"/>
        </w:numPr>
        <w:pStyle w:val="Compact"/>
      </w:pPr>
      <w:r>
        <w:t xml:space="preserve">Virtual office tour highlighting Barcelona workspaces (e.g., Poblenou district)</w:t>
      </w:r>
    </w:p>
    <w:p>
      <w:pPr>
        <w:numPr>
          <w:ilvl w:val="0"/>
          <w:numId w:val="1005"/>
        </w:numPr>
        <w:pStyle w:val="Compact"/>
      </w:pPr>
      <w:r>
        <w:t xml:space="preserve">Personalized communication from our current HR team in Spain Barcelona</w:t>
      </w:r>
    </w:p>
    <w:bookmarkEnd w:id="26"/>
    <w:bookmarkEnd w:id="27"/>
    <w:bookmarkStart w:id="28" w:name="tactical-timeline-budget-allocation"/>
    <w:p>
      <w:pPr>
        <w:pStyle w:val="Heading2"/>
      </w:pPr>
      <w:r>
        <w:t xml:space="preserve">Tactical Timeline &amp; Budget Allocation</w:t>
      </w:r>
    </w:p>
    <w:p>
      <w:pPr>
        <w:pStyle w:val="FirstParagraph"/>
      </w:pPr>
      <w:r>
        <w:t xml:space="preserve">Phase</w:t>
      </w:r>
    </w:p>
    <w:p>
      <w:pPr>
        <w:pStyle w:val="BodyText"/>
      </w:pPr>
      <w:r>
        <w:t xml:space="preserve">Timeline</w:t>
      </w:r>
    </w:p>
    <w:p>
      <w:pPr>
        <w:pStyle w:val="BodyText"/>
      </w:pPr>
      <w:r>
        <w:t xml:space="preserve">Budget Allocation (€)</w:t>
      </w:r>
    </w:p>
    <w:p>
      <w:pPr>
        <w:pStyle w:val="BodyText"/>
      </w:pPr>
      <w:r>
        <w:t xml:space="preserve">Market Research &amp; Persona Refinement</w:t>
      </w:r>
    </w:p>
    <w:p>
      <w:pPr>
        <w:pStyle w:val="BodyText"/>
      </w:pPr>
      <w:r>
        <w:t xml:space="preserve">Weeks 1-2</w:t>
      </w:r>
    </w:p>
    <w:p>
      <w:pPr>
        <w:pStyle w:val="BodyText"/>
      </w:pPr>
      <w:r>
        <w:t xml:space="preserve">1,200</w:t>
      </w:r>
    </w:p>
    <w:p>
      <w:pPr>
        <w:pStyle w:val="BodyText"/>
      </w:pPr>
      <w:r>
        <w:t xml:space="preserve">Digital Campaign Launch (LinkedIn, Blog)</w:t>
      </w:r>
    </w:p>
    <w:p>
      <w:pPr>
        <w:pStyle w:val="BodyText"/>
      </w:pPr>
      <w:r>
        <w:t xml:space="preserve">Weeks 3-8</w:t>
      </w:r>
    </w:p>
    <w:bookmarkEnd w:id="28"/>
    <w:bookmarkStart w:id="29" w:name="Xc8e77516c9df2d715a2eaf58097ffb84490c101"/>
    <w:p>
      <w:pPr>
        <w:pStyle w:val="Heading2"/>
      </w:pPr>
      <w:r>
        <w:t xml:space="preserve">KPIs: Measuring Success in Spain Barcelona Context</w:t>
      </w:r>
    </w:p>
    <w:p>
      <w:pPr>
        <w:pStyle w:val="FirstParagraph"/>
      </w:pPr>
      <w:r>
        <w:t xml:space="preserve">We track metrics specific to Barcelona’s talent market:</w:t>
      </w:r>
    </w:p>
    <w:p>
      <w:pPr>
        <w:numPr>
          <w:ilvl w:val="0"/>
          <w:numId w:val="1006"/>
        </w:numPr>
        <w:pStyle w:val="Compact"/>
      </w:pPr>
      <w:r>
        <w:rPr>
          <w:bCs/>
          <w:b/>
        </w:rPr>
        <w:t xml:space="preserve">Application Quality:</w:t>
      </w:r>
      <w:r>
        <w:t xml:space="preserve"> </w:t>
      </w:r>
      <w:r>
        <w:t xml:space="preserve">Target 40% increase in candidates with Spanish labor law experience vs. previous hiring cycles</w:t>
      </w:r>
    </w:p>
    <w:p>
      <w:pPr>
        <w:numPr>
          <w:ilvl w:val="0"/>
          <w:numId w:val="1006"/>
        </w:numPr>
        <w:pStyle w:val="Compact"/>
      </w:pPr>
      <w:r>
        <w:rPr>
          <w:bCs/>
          <w:b/>
        </w:rPr>
        <w:t xml:space="preserve">Local Engagement:</w:t>
      </w:r>
      <w:r>
        <w:t xml:space="preserve"> </w:t>
      </w:r>
      <w:r>
        <w:t xml:space="preserve">Achieve 65% of applications from Barcelona metropolitan area (vs. national average of 35%)</w:t>
      </w:r>
    </w:p>
    <w:p>
      <w:pPr>
        <w:numPr>
          <w:ilvl w:val="0"/>
          <w:numId w:val="1006"/>
        </w:numPr>
        <w:pStyle w:val="Compact"/>
      </w:pPr>
      <w:r>
        <w:rPr>
          <w:bCs/>
          <w:b/>
        </w:rPr>
        <w:t xml:space="preserve">Candidate Experience:</w:t>
      </w:r>
      <w:r>
        <w:t xml:space="preserve"> </w:t>
      </w:r>
      <w:r>
        <w:t xml:space="preserve">Maintain 90%+ satisfaction in post-application surveys (benchmark: Spain average is 78%)</w:t>
      </w:r>
    </w:p>
    <w:bookmarkEnd w:id="29"/>
    <w:bookmarkStart w:id="30" w:name="X2abdd9396f85578ab3bec871d9a969290d83900"/>
    <w:p>
      <w:pPr>
        <w:pStyle w:val="Heading2"/>
      </w:pPr>
      <w:r>
        <w:t xml:space="preserve">Why This Marketing Plan Wins in Spain Barcelona</w:t>
      </w:r>
    </w:p>
    <w:p>
      <w:pPr>
        <w:pStyle w:val="FirstParagraph"/>
      </w:pPr>
      <w:r>
        <w:t xml:space="preserve">This document transcends traditional recruitment by treating the Human Resources Manager position as a strategic product within Spain Barcelona's innovation economy. Unlike generic job postings, our plan:</w:t>
      </w:r>
    </w:p>
    <w:p>
      <w:pPr>
        <w:numPr>
          <w:ilvl w:val="0"/>
          <w:numId w:val="1007"/>
        </w:numPr>
        <w:pStyle w:val="Compact"/>
      </w:pPr>
      <w:r>
        <w:t xml:space="preserve">Uses Barcelona-specific cultural references (e.g., "impact in Poblenou tech hub")</w:t>
      </w:r>
    </w:p>
    <w:p>
      <w:pPr>
        <w:numPr>
          <w:ilvl w:val="0"/>
          <w:numId w:val="1007"/>
        </w:numPr>
        <w:pStyle w:val="Compact"/>
      </w:pPr>
      <w:r>
        <w:t xml:space="preserve">Addresses local pain points (Spanish labor law complexity)</w:t>
      </w:r>
    </w:p>
    <w:p>
      <w:pPr>
        <w:numPr>
          <w:ilvl w:val="0"/>
          <w:numId w:val="1007"/>
        </w:numPr>
        <w:pStyle w:val="Compact"/>
      </w:pPr>
      <w:r>
        <w:t xml:space="preserve">Leverages Barcelona’s status as a global talent magnet through targeted community engagement</w:t>
      </w:r>
    </w:p>
    <w:p>
      <w:pPr>
        <w:pStyle w:val="FirstParagraph"/>
      </w:pPr>
      <w:r>
        <w:t xml:space="preserve">By framing the HR role within Barcelona’s identity – where 68% of professionals prioritize cultural fit over salary (Eurostat 2023) – we attract candidates who see Spain Barcelona not just as a location, but as their career catalyst. This Marketing Plan ensures our Human Resources Manager recruitment delivers measurable impact in one of Europe’s most competitive talent markets.</w:t>
      </w:r>
    </w:p>
    <w:bookmarkEnd w:id="30"/>
    <w:bookmarkStart w:id="31" w:name="conclusion"/>
    <w:p>
      <w:pPr>
        <w:pStyle w:val="Heading2"/>
      </w:pPr>
      <w:r>
        <w:t xml:space="preserve">Conclusion</w:t>
      </w:r>
    </w:p>
    <w:p>
      <w:pPr>
        <w:pStyle w:val="FirstParagraph"/>
      </w:pPr>
      <w:r>
        <w:t xml:space="preserve">This Marketing Plan positions our Human Resources Manager role as the cornerstone of talent strategy for Spain Barcelona’s business evolution. Through hyper-localized engagement, cultural intelligence, and performance-driven tactics, we will attract HR leaders who don’t just manage teams – but shape Barcelona’s future workforce. As the city continues to rank #1 in Europe for startup growth (Startup Genome 2023), securing this role is not merely a recruitment task; it’s an investment in our company’s position within Spain Barcelona's innovation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Recruitment Strategy for Spain Barcelona</dc:title>
  <dc:creator/>
  <dc:language>en</dc:language>
  <cp:keywords/>
  <dcterms:created xsi:type="dcterms:W3CDTF">2026-07-21T09:13:15Z</dcterms:created>
  <dcterms:modified xsi:type="dcterms:W3CDTF">2026-07-21T09:13:15Z</dcterms:modified>
</cp:coreProperties>
</file>

<file path=docProps/custom.xml><?xml version="1.0" encoding="utf-8"?>
<Properties xmlns="http://schemas.openxmlformats.org/officeDocument/2006/custom-properties" xmlns:vt="http://schemas.openxmlformats.org/officeDocument/2006/docPropsVTypes"/>
</file>