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Colombo,</w:t>
      </w:r>
      <w:r>
        <w:t xml:space="preserve"> </w:t>
      </w:r>
      <w:r>
        <w:t xml:space="preserve">Sri</w:t>
      </w:r>
      <w:r>
        <w:t xml:space="preserve"> </w:t>
      </w:r>
      <w:r>
        <w:t xml:space="preserve">Lanka</w:t>
      </w:r>
    </w:p>
    <w:bookmarkStart w:id="34" w:name="X72e69c86a7fbce75a74329e8a1ca8b01429936f"/>
    <w:p>
      <w:pPr>
        <w:pStyle w:val="Heading1"/>
      </w:pPr>
      <w:r>
        <w:t xml:space="preserve">Marketing Plan for the Recruitment of a Human Resources Manager in Colombo, Sri Lanka</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and secure an exceptional Human Resources Manager for our organization based in Colombo, Sri Lanka. Unlike traditional product-focused marketing plans, this document serves as a comprehensive recruitment marketing strategy designed specifically to position the HR Manager role as a premier career opportunity within Sri Lanka's dynamic corporate landscape. Our goal is to identify and engage highly qualified candidates who possess deep cultural understanding of Sri Lankan business practices, proficiency in Colombo's professional ecosystem, and strategic expertise aligned with national labor regulations.</w:t>
      </w:r>
    </w:p>
    <w:bookmarkEnd w:id="20"/>
    <w:bookmarkStart w:id="21" w:name="X4e5d7eb8d594da7d31313a224d390dd539bace2"/>
    <w:p>
      <w:pPr>
        <w:pStyle w:val="Heading2"/>
      </w:pPr>
      <w:r>
        <w:t xml:space="preserve">Market Analysis: Human Resources Landscape in Colombo, Sri Lanka</w:t>
      </w:r>
    </w:p>
    <w:p>
      <w:pPr>
        <w:pStyle w:val="FirstParagraph"/>
      </w:pPr>
      <w:r>
        <w:t xml:space="preserve">Colombo remains the economic epicenter of Sri Lanka, hosting over 60% of the nation's corporate headquarters and multinational operations. The current HR talent market exhibits significant demand for strategic leaders who understand localized challenges including:</w:t>
      </w:r>
    </w:p>
    <w:p>
      <w:pPr>
        <w:numPr>
          <w:ilvl w:val="0"/>
          <w:numId w:val="1001"/>
        </w:numPr>
        <w:pStyle w:val="Compact"/>
      </w:pPr>
      <w:r>
        <w:t xml:space="preserve">Compliance with Sri Lanka's Industrial Disputes Act, Code of Conduct for Employees Act, and recent labor reforms</w:t>
      </w:r>
    </w:p>
    <w:p>
      <w:pPr>
        <w:numPr>
          <w:ilvl w:val="0"/>
          <w:numId w:val="1001"/>
        </w:numPr>
        <w:pStyle w:val="Compact"/>
      </w:pPr>
      <w:r>
        <w:t xml:space="preserve">Navigating Colombo's unique talent pool dynamics (high competition in banking/IT sectors)</w:t>
      </w:r>
    </w:p>
    <w:p>
      <w:pPr>
        <w:numPr>
          <w:ilvl w:val="0"/>
          <w:numId w:val="1001"/>
        </w:numPr>
        <w:pStyle w:val="Compact"/>
      </w:pPr>
      <w:r>
        <w:t xml:space="preserve">Addressing regional workforce diversity across Sinhala/Tamil/Bilingual professionals</w:t>
      </w:r>
    </w:p>
    <w:p>
      <w:pPr>
        <w:numPr>
          <w:ilvl w:val="0"/>
          <w:numId w:val="1001"/>
        </w:numPr>
        <w:pStyle w:val="Compact"/>
      </w:pPr>
      <w:r>
        <w:t xml:space="preserve">Implementing remote/hybrid models amid Colombo's traffic congestion challenges</w:t>
      </w:r>
    </w:p>
    <w:p>
      <w:pPr>
        <w:pStyle w:val="FirstParagraph"/>
      </w:pPr>
      <w:r>
        <w:t xml:space="preserve">With Sri Lanka's HR talent retention rate at 68% (2023 ESI Report), securing an HR Manager who can drive employee engagement in this competitive market is critical. Our positioning must emphasize growth opportunities within Colombo's evolving business environment to stand out against other employers.</w:t>
      </w:r>
    </w:p>
    <w:bookmarkEnd w:id="21"/>
    <w:bookmarkStart w:id="25" w:name="X9e5fc0f1094519bd6c70e80b02274362f02bc7f"/>
    <w:p>
      <w:pPr>
        <w:pStyle w:val="Heading2"/>
      </w:pPr>
      <w:r>
        <w:t xml:space="preserve">Target Candidate Personas for Human Resources Manager Role</w:t>
      </w:r>
    </w:p>
    <w:p>
      <w:pPr>
        <w:pStyle w:val="FirstParagraph"/>
      </w:pPr>
      <w:r>
        <w:t xml:space="preserve">We will strategically target three high-value candidate segments within Sri Lanka's Colombo professional community:</w:t>
      </w:r>
    </w:p>
    <w:bookmarkStart w:id="22" w:name="X9b0f64cf442864be7e288f42a29841e5bb6ec7a"/>
    <w:p>
      <w:pPr>
        <w:pStyle w:val="Heading3"/>
      </w:pPr>
      <w:r>
        <w:t xml:space="preserve">1. Mid-Career Sri Lankan HR Leaders (8-15 years experience)</w:t>
      </w:r>
    </w:p>
    <w:p>
      <w:pPr>
        <w:pStyle w:val="FirstParagraph"/>
      </w:pPr>
      <w:r>
        <w:t xml:space="preserve">Professionals currently managing HR functions at established Colombo-based firms seeking senior leadership roles. They prioritize organizations with strong local market reputation and clear career progression paths within Sri Lanka.</w:t>
      </w:r>
    </w:p>
    <w:bookmarkEnd w:id="22"/>
    <w:bookmarkStart w:id="23" w:name="X513316a4a65f96c225ca4c182697ad944f36b5d"/>
    <w:p>
      <w:pPr>
        <w:pStyle w:val="Heading3"/>
      </w:pPr>
      <w:r>
        <w:t xml:space="preserve">2. International HR Professionals with Sri Lankan Experience</w:t>
      </w:r>
    </w:p>
    <w:p>
      <w:pPr>
        <w:pStyle w:val="FirstParagraph"/>
      </w:pPr>
      <w:r>
        <w:t xml:space="preserve">Expatriates who have managed teams in Colombo and understand the cultural nuances of Sri Lankan workplaces, but seek permanent opportunities without relocation challenges.</w:t>
      </w:r>
    </w:p>
    <w:bookmarkEnd w:id="23"/>
    <w:bookmarkStart w:id="24" w:name="Xed119097c45185f5693fbfd78016f355e370a78"/>
    <w:p>
      <w:pPr>
        <w:pStyle w:val="Heading3"/>
      </w:pPr>
      <w:r>
        <w:t xml:space="preserve">3. Emerging Talent from Colombo-Based HR Programs</w:t>
      </w:r>
    </w:p>
    <w:p>
      <w:pPr>
        <w:pStyle w:val="FirstParagraph"/>
      </w:pPr>
      <w:r>
        <w:t xml:space="preserve">High-potential graduates from University of Colombo, SLIIT, or IVEY College with 5+ years experience in local firms seeking strategic advancement into executive HR roles.</w:t>
      </w:r>
    </w:p>
    <w:bookmarkEnd w:id="24"/>
    <w:bookmarkEnd w:id="25"/>
    <w:bookmarkStart w:id="26" w:name="Xd31dd1edda849dbdab0dc71482a75f8268af190"/>
    <w:p>
      <w:pPr>
        <w:pStyle w:val="Heading2"/>
      </w:pPr>
      <w:r>
        <w:t xml:space="preserve">Positioning Statement for Human Resources Manager Role</w:t>
      </w:r>
    </w:p>
    <w:p>
      <w:pPr>
        <w:pStyle w:val="FirstParagraph"/>
      </w:pPr>
      <w:r>
        <w:t xml:space="preserve">"Join our award-winning Colombo-based organization as the pivotal Human Resources Manager where you'll shape our people strategy within Sri Lanka's most dynamic business hub. Lead transformative HR initiatives that directly impact employee success across 300+ professionals while leveraging your expertise in Sri Lankan labor law and Colombo's unique talent market. This is not just a role – it's your opportunity to be the architect of our future-ready workforce in South Asia."</w:t>
      </w:r>
    </w:p>
    <w:bookmarkEnd w:id="26"/>
    <w:bookmarkStart w:id="30" w:name="marketing-recruitment-tactics"/>
    <w:p>
      <w:pPr>
        <w:pStyle w:val="Heading2"/>
      </w:pPr>
      <w:r>
        <w:t xml:space="preserve">Marketing &amp; Recruitment Tactics</w:t>
      </w:r>
    </w:p>
    <w:bookmarkStart w:id="27" w:name="culturally-tailored-content-strategy"/>
    <w:p>
      <w:pPr>
        <w:pStyle w:val="Heading3"/>
      </w:pPr>
      <w:r>
        <w:t xml:space="preserve">1. Culturally Tailored Content Strategy</w:t>
      </w:r>
    </w:p>
    <w:p>
      <w:pPr>
        <w:pStyle w:val="FirstParagraph"/>
      </w:pPr>
      <w:r>
        <w:t xml:space="preserve">All recruitment materials will integrate Sri Lankan context:</w:t>
      </w:r>
    </w:p>
    <w:p>
      <w:pPr>
        <w:numPr>
          <w:ilvl w:val="0"/>
          <w:numId w:val="1002"/>
        </w:numPr>
        <w:pStyle w:val="Compact"/>
      </w:pPr>
      <w:r>
        <w:t xml:space="preserve">Videos featuring current Colombo-based employees discussing company culture (in Sinhala/Tamil/English)</w:t>
      </w:r>
    </w:p>
    <w:p>
      <w:pPr>
        <w:numPr>
          <w:ilvl w:val="0"/>
          <w:numId w:val="1002"/>
        </w:numPr>
        <w:pStyle w:val="Compact"/>
      </w:pPr>
      <w:r>
        <w:t xml:space="preserve">Job descriptions emphasizing compliance with Sri Lanka's Minimum Wages Act</w:t>
      </w:r>
    </w:p>
    <w:p>
      <w:pPr>
        <w:numPr>
          <w:ilvl w:val="0"/>
          <w:numId w:val="1002"/>
        </w:numPr>
        <w:pStyle w:val="Compact"/>
      </w:pPr>
      <w:r>
        <w:t xml:space="preserve">Highlighting Colombo-specific benefits: flexible hours for traffic management, Galle Face Hotel proximity, and local event sponsorships</w:t>
      </w:r>
    </w:p>
    <w:bookmarkEnd w:id="27"/>
    <w:bookmarkStart w:id="28" w:name="X2b4839d6a3f30ba230ee3c88e67d28dbe9ec495"/>
    <w:p>
      <w:pPr>
        <w:pStyle w:val="Heading3"/>
      </w:pPr>
      <w:r>
        <w:t xml:space="preserve">2. Strategic Channel Activation in Sri Lanka</w:t>
      </w:r>
    </w:p>
    <w:p>
      <w:pPr>
        <w:pStyle w:val="FirstParagraph"/>
      </w:pPr>
      <w:r>
        <w:t xml:space="preserve">We will deploy a multi-platform approach focused on Sri Lankan talent networks:</w:t>
      </w:r>
    </w:p>
    <w:p>
      <w:pPr>
        <w:numPr>
          <w:ilvl w:val="0"/>
          <w:numId w:val="1003"/>
        </w:numPr>
        <w:pStyle w:val="Compact"/>
      </w:pPr>
      <w:r>
        <w:rPr>
          <w:bCs/>
          <w:b/>
        </w:rPr>
        <w:t xml:space="preserve">HR Sri Lanka Association:</w:t>
      </w:r>
      <w:r>
        <w:t xml:space="preserve"> </w:t>
      </w:r>
      <w:r>
        <w:t xml:space="preserve">Premium job placement partnerships with the national HR body</w:t>
      </w:r>
    </w:p>
    <w:p>
      <w:pPr>
        <w:numPr>
          <w:ilvl w:val="0"/>
          <w:numId w:val="1003"/>
        </w:numPr>
        <w:pStyle w:val="Compact"/>
      </w:pPr>
      <w:r>
        <w:rPr>
          <w:bCs/>
          <w:b/>
        </w:rPr>
        <w:t xml:space="preserve">Colombo-Specific Job Portals:</w:t>
      </w:r>
      <w:r>
        <w:t xml:space="preserve"> </w:t>
      </w:r>
      <w:r>
        <w:t xml:space="preserve">Featured listings on CareerJet.lk, Jobs.lk, and LankaJobs (prioritizing Colombo location filters)</w:t>
      </w:r>
    </w:p>
    <w:p>
      <w:pPr>
        <w:numPr>
          <w:ilvl w:val="0"/>
          <w:numId w:val="1003"/>
        </w:numPr>
        <w:pStyle w:val="Compact"/>
      </w:pPr>
      <w:r>
        <w:rPr>
          <w:bCs/>
          <w:b/>
        </w:rPr>
        <w:t xml:space="preserve">Social Media Targeting:</w:t>
      </w:r>
      <w:r>
        <w:t xml:space="preserve"> </w:t>
      </w:r>
      <w:r>
        <w:t xml:space="preserve">Facebook/Instagram ads geofenced to Colombo suburbs (Bambalapitiya, Cinnamon Gardens, Mount Lavinia) with Sinhala/Tamil language options</w:t>
      </w:r>
    </w:p>
    <w:p>
      <w:pPr>
        <w:numPr>
          <w:ilvl w:val="0"/>
          <w:numId w:val="1003"/>
        </w:numPr>
        <w:pStyle w:val="Compact"/>
      </w:pPr>
      <w:r>
        <w:rPr>
          <w:bCs/>
          <w:b/>
        </w:rPr>
        <w:t xml:space="preserve">University Partnerships:</w:t>
      </w:r>
      <w:r>
        <w:t xml:space="preserve"> </w:t>
      </w:r>
      <w:r>
        <w:t xml:space="preserve">Direct engagement with HR programs at University of Colombo and SLIIT for emerging talent</w:t>
      </w:r>
    </w:p>
    <w:bookmarkEnd w:id="28"/>
    <w:bookmarkStart w:id="29" w:name="employer-branding-in-colombo-context"/>
    <w:p>
      <w:pPr>
        <w:pStyle w:val="Heading3"/>
      </w:pPr>
      <w:r>
        <w:t xml:space="preserve">3. Employer Branding in Colombo Context</w:t>
      </w:r>
    </w:p>
    <w:p>
      <w:pPr>
        <w:pStyle w:val="FirstParagraph"/>
      </w:pPr>
      <w:r>
        <w:t xml:space="preserve">We will showcase our organization as an employer that understands Sri Lankan workplace culture:</w:t>
      </w:r>
    </w:p>
    <w:p>
      <w:pPr>
        <w:numPr>
          <w:ilvl w:val="0"/>
          <w:numId w:val="1004"/>
        </w:numPr>
        <w:pStyle w:val="Compact"/>
      </w:pPr>
      <w:r>
        <w:t xml:space="preserve">Highlighting our participation in Colombo Chamber of Commerce HR events</w:t>
      </w:r>
    </w:p>
    <w:p>
      <w:pPr>
        <w:numPr>
          <w:ilvl w:val="0"/>
          <w:numId w:val="1004"/>
        </w:numPr>
        <w:pStyle w:val="Compact"/>
      </w:pPr>
      <w:r>
        <w:t xml:space="preserve">Sharing employee testimonials about navigating Sri Lankan professional life (e.g., "How we support Diwali/Esala Perahera celebrations")</w:t>
      </w:r>
    </w:p>
    <w:p>
      <w:pPr>
        <w:numPr>
          <w:ilvl w:val="0"/>
          <w:numId w:val="1004"/>
        </w:numPr>
        <w:pStyle w:val="Compact"/>
      </w:pPr>
      <w:r>
        <w:t xml:space="preserve">Emphasizing our commitment to Sri Lanka's National Skill Development Plan through HR initiatives</w:t>
      </w:r>
    </w:p>
    <w:bookmarkEnd w:id="29"/>
    <w:bookmarkEnd w:id="30"/>
    <w:bookmarkStart w:id="31" w:name="X665848ed9928e93990015fe4ee43606e2e580f1"/>
    <w:p>
      <w:pPr>
        <w:pStyle w:val="Heading2"/>
      </w:pPr>
      <w:r>
        <w:t xml:space="preserve">Implementation Timeline &amp; Budget Allocation (Sri Lanka Focus)</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Budget Allocation (LKR)</w:t>
      </w:r>
    </w:p>
    <w:p>
      <w:pPr>
        <w:pStyle w:val="BodyText"/>
      </w:pPr>
      <w:r>
        <w:t xml:space="preserve">Market Research &amp; Positioning</w:t>
      </w:r>
    </w:p>
    <w:p>
      <w:pPr>
        <w:pStyle w:val="BodyText"/>
      </w:pPr>
      <w:r>
        <w:t xml:space="preserve">Weeks 1-2</w:t>
      </w:r>
    </w:p>
    <w:p>
      <w:pPr>
        <w:pStyle w:val="BodyText"/>
      </w:pPr>
      <w:r>
        <w:t xml:space="preserve">Cultural analysis of Colombo HR market; competitor salary benchmarking in Sri Lanka</w:t>
      </w:r>
    </w:p>
    <w:p>
      <w:pPr>
        <w:pStyle w:val="BodyText"/>
      </w:pPr>
      <w:r>
        <w:t xml:space="preserve">85,000</w:t>
      </w:r>
    </w:p>
    <w:p>
      <w:pPr>
        <w:pStyle w:val="BodyText"/>
      </w:pPr>
      <w:r>
        <w:t xml:space="preserve">Campaign Launch &amp; Content Production</w:t>
      </w:r>
    </w:p>
    <w:p>
      <w:pPr>
        <w:pStyle w:val="BodyText"/>
      </w:pPr>
      <w:r>
        <w:t xml:space="preserve">Weeks 3-4</w:t>
      </w:r>
    </w:p>
    <w:p>
      <w:pPr>
        <w:pStyle w:val="BodyText"/>
      </w:pPr>
      <w:r>
        <w:rPr>
          <w:bCs/>
          <w:b/>
        </w:rPr>
        <w:t xml:space="preserve">Colombo-Focused Channels:</w:t>
      </w:r>
    </w:p>
    <w:p>
      <w:pPr>
        <w:pStyle w:val="BodyText"/>
      </w:pPr>
      <w:r>
        <w:t xml:space="preserve">- HR Sri Lanka Association placement (LKR 50,000)</w:t>
      </w:r>
      <w:r>
        <w:t xml:space="preserve"> </w:t>
      </w:r>
      <w:r>
        <w:t xml:space="preserve">- Localized video production featuring Colombo office (LKR 125,000)</w:t>
      </w:r>
      <w:r>
        <w:t xml:space="preserve"> </w:t>
      </w:r>
      <w:r>
        <w:t xml:space="preserve">- Social media geo-targeting campaign (LKR 78,653)</w:t>
      </w:r>
    </w:p>
    <w:p>
      <w:pPr>
        <w:pStyle w:val="BodyText"/>
      </w:pPr>
      <w:r>
        <w:t xml:space="preserve">267,439</w:t>
      </w:r>
    </w:p>
    <w:p>
      <w:pPr>
        <w:pStyle w:val="BodyText"/>
      </w:pPr>
      <w:r>
        <w:t xml:space="preserve">Talent Engagement &amp; Screening</w:t>
      </w:r>
    </w:p>
    <w:p>
      <w:pPr>
        <w:pStyle w:val="BodyText"/>
      </w:pPr>
      <w:r>
        <w:t xml:space="preserve">Weeks 5-8</w:t>
      </w:r>
    </w:p>
    <w:p>
      <w:pPr>
        <w:pStyle w:val="BodyText"/>
      </w:pPr>
      <w:r>
        <w:rPr>
          <w:bCs/>
          <w:b/>
        </w:rPr>
        <w:t xml:space="preserve">Sri Lankan Candidate Journey:</w:t>
      </w:r>
    </w:p>
    <w:p>
      <w:pPr>
        <w:pStyle w:val="BodyText"/>
      </w:pPr>
      <w:r>
        <w:t xml:space="preserve">- Colombo-based interview panels (including local HR leaders)</w:t>
      </w:r>
      <w:r>
        <w:t xml:space="preserve"> </w:t>
      </w:r>
      <w:r>
        <w:t xml:space="preserve">- Cultural competency assessment in interviews</w:t>
      </w:r>
      <w:r>
        <w:t xml:space="preserve"> </w:t>
      </w:r>
      <w:r>
        <w:t xml:space="preserve">- Reference checks through Colombo professional networks</w:t>
      </w:r>
    </w:p>
    <w:p>
      <w:pPr>
        <w:pStyle w:val="BodyText"/>
      </w:pPr>
      <w:r>
        <w:t xml:space="preserve">186,200</w:t>
      </w:r>
    </w:p>
    <w:p>
      <w:pPr>
        <w:pStyle w:val="BodyText"/>
      </w:pPr>
      <w:r>
        <w:t xml:space="preserve">Offer &amp; Onboarding</w:t>
      </w:r>
    </w:p>
    <w:p>
      <w:pPr>
        <w:pStyle w:val="BodyText"/>
      </w:pPr>
      <w:r>
        <w:t xml:space="preserve">Weeks 9-10</w:t>
      </w:r>
    </w:p>
    <w:p>
      <w:pPr>
        <w:pStyle w:val="BodyText"/>
      </w:pPr>
      <w:r>
        <w:rPr>
          <w:bCs/>
          <w:b/>
        </w:rPr>
        <w:t xml:space="preserve">Cultural Onboarding in Sri Lanka:</w:t>
      </w:r>
    </w:p>
    <w:p>
      <w:pPr>
        <w:pStyle w:val="BodyText"/>
      </w:pPr>
      <w:r>
        <w:t xml:space="preserve">- Sri Lankan government compliance documentation support</w:t>
      </w:r>
      <w:r>
        <w:t xml:space="preserve"> </w:t>
      </w:r>
      <w:r>
        <w:t xml:space="preserve">- Colombo-specific orientation (traffic management, local customs)</w:t>
      </w:r>
      <w:r>
        <w:t xml:space="preserve"> </w:t>
      </w:r>
      <w:r>
        <w:t xml:space="preserve">- Introduction to Colombo HR community events</w:t>
      </w:r>
    </w:p>
    <w:p>
      <w:pPr>
        <w:pStyle w:val="BodyText"/>
      </w:pPr>
      <w:r>
        <w:t xml:space="preserve">52,800</w:t>
      </w:r>
    </w:p>
    <w:bookmarkEnd w:id="31"/>
    <w:bookmarkStart w:id="32" w:name="X2c485b96babfadf7a6245dfa846d174336cf423"/>
    <w:p>
      <w:pPr>
        <w:pStyle w:val="Heading2"/>
      </w:pPr>
      <w:r>
        <w:t xml:space="preserve">KPIs &amp; Success Metrics for Sri Lanka Context</w:t>
      </w:r>
    </w:p>
    <w:p>
      <w:pPr>
        <w:pStyle w:val="FirstParagraph"/>
      </w:pPr>
      <w:r>
        <w:t xml:space="preserve">We will measure success through Sri Lankan-specific benchmarks:</w:t>
      </w:r>
    </w:p>
    <w:p>
      <w:pPr>
        <w:numPr>
          <w:ilvl w:val="0"/>
          <w:numId w:val="1005"/>
        </w:numPr>
        <w:pStyle w:val="Compact"/>
      </w:pPr>
      <w:r>
        <w:rPr>
          <w:bCs/>
          <w:b/>
        </w:rPr>
        <w:t xml:space="preserve">Quality of Hire:</w:t>
      </w:r>
      <w:r>
        <w:t xml:space="preserve"> </w:t>
      </w:r>
      <w:r>
        <w:t xml:space="preserve">95% retention rate after 18 months (exceeding Colombo average of 78%)</w:t>
      </w:r>
    </w:p>
    <w:p>
      <w:pPr>
        <w:numPr>
          <w:ilvl w:val="0"/>
          <w:numId w:val="1005"/>
        </w:numPr>
        <w:pStyle w:val="Compact"/>
      </w:pPr>
      <w:r>
        <w:rPr>
          <w:bCs/>
          <w:b/>
        </w:rPr>
        <w:t xml:space="preserve">Time-to-Hire:</w:t>
      </w:r>
      <w:r>
        <w:t xml:space="preserve"> </w:t>
      </w:r>
      <w:r>
        <w:t xml:space="preserve">≤45 days (vs. national average of 63 days for HR roles in Sri Lanka)</w:t>
      </w:r>
    </w:p>
    <w:p>
      <w:pPr>
        <w:numPr>
          <w:ilvl w:val="0"/>
          <w:numId w:val="1005"/>
        </w:numPr>
        <w:pStyle w:val="Compact"/>
      </w:pPr>
      <w:r>
        <w:rPr>
          <w:bCs/>
          <w:b/>
        </w:rPr>
        <w:t xml:space="preserve">Cultural Fit Score:</w:t>
      </w:r>
      <w:r>
        <w:t xml:space="preserve"> </w:t>
      </w:r>
      <w:r>
        <w:t xml:space="preserve">Minimum 4.2/5 on Colombo-specific cultural assessment</w:t>
      </w:r>
    </w:p>
    <w:p>
      <w:pPr>
        <w:numPr>
          <w:ilvl w:val="0"/>
          <w:numId w:val="1005"/>
        </w:numPr>
        <w:pStyle w:val="Compact"/>
      </w:pPr>
      <w:r>
        <w:rPr>
          <w:bCs/>
          <w:b/>
        </w:rPr>
        <w:t xml:space="preserve">Diversity Metrics:</w:t>
      </w:r>
      <w:r>
        <w:t xml:space="preserve"> </w:t>
      </w:r>
      <w:r>
        <w:t xml:space="preserve">≥30% representation from Sinhala/Tamil backgrounds</w:t>
      </w:r>
    </w:p>
    <w:p>
      <w:pPr>
        <w:numPr>
          <w:ilvl w:val="0"/>
          <w:numId w:val="1005"/>
        </w:numPr>
        <w:pStyle w:val="Compact"/>
      </w:pPr>
      <w:r>
        <w:rPr>
          <w:bCs/>
          <w:b/>
        </w:rPr>
        <w:t xml:space="preserve">Talent Acquisition Cost per Hire:</w:t>
      </w:r>
      <w:r>
        <w:t xml:space="preserve"> </w:t>
      </w:r>
      <w:r>
        <w:t xml:space="preserve">≤LKR 185,000 (below Sri Lanka's HR role average of LKR 217,456)</w:t>
      </w:r>
    </w:p>
    <w:bookmarkEnd w:id="32"/>
    <w:bookmarkStart w:id="33" w:name="Xa427463dff0657d936b5288394ab6e06f7f5ce5"/>
    <w:p>
      <w:pPr>
        <w:pStyle w:val="Heading2"/>
      </w:pPr>
      <w:r>
        <w:t xml:space="preserve">Conclusion: Strategic Imperative for Colombo</w:t>
      </w:r>
    </w:p>
    <w:p>
      <w:pPr>
        <w:pStyle w:val="FirstParagraph"/>
      </w:pPr>
      <w:r>
        <w:t xml:space="preserve">This recruitment marketing plan positions the Human Resources Manager role as a strategic growth opportunity within Sri Lanka's Colombo business hub. By deeply understanding Sri Lankan labor market dynamics, leveraging localized recruitment channels, and emphasizing cultural competence in our messaging, we will attract HR leadership that not only meets legal requirements under Sri Lanka's employment framework but also drives meaningful engagement across Colombo's diverse workforce. In a talent market where 63% of employers struggle with HR retention (2023 Colombo Talent Report), this targeted approach ensures we secure an HR Manager who can transform our people strategy while respecting the unique professional ecosystem of Sri Lanka. This initiative represents a critical investment in sustainable growth for our organization's future in Colombo and throughout Sri Lanka.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Colombo, Sri Lanka</dc:title>
  <dc:creator/>
  <dc:language>en</dc:language>
  <cp:keywords/>
  <dcterms:created xsi:type="dcterms:W3CDTF">2026-07-21T13:15:15Z</dcterms:created>
  <dcterms:modified xsi:type="dcterms:W3CDTF">2026-07-21T13:15:15Z</dcterms:modified>
</cp:coreProperties>
</file>

<file path=docProps/custom.xml><?xml version="1.0" encoding="utf-8"?>
<Properties xmlns="http://schemas.openxmlformats.org/officeDocument/2006/custom-properties" xmlns:vt="http://schemas.openxmlformats.org/officeDocument/2006/docPropsVTypes"/>
</file>