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Switzerland</w:t>
      </w:r>
      <w:r>
        <w:t xml:space="preserve"> </w:t>
      </w:r>
      <w:r>
        <w:t xml:space="preserve">Zurich</w:t>
      </w:r>
    </w:p>
    <w:bookmarkStart w:id="33" w:name="Xfb2d4fc7b240c855f047c1add26597def929ac0"/>
    <w:p>
      <w:pPr>
        <w:pStyle w:val="Heading1"/>
      </w:pPr>
      <w:r>
        <w:t xml:space="preserve">Comprehensive Marketing Plan for Human Resources Manager Role in Switzerland Zurich</w:t>
      </w:r>
    </w:p>
    <w:bookmarkStart w:id="20" w:name="executive-summary"/>
    <w:p>
      <w:pPr>
        <w:pStyle w:val="Heading2"/>
      </w:pPr>
      <w:r>
        <w:t xml:space="preserve">Executive Summary</w:t>
      </w:r>
    </w:p>
    <w:p>
      <w:pPr>
        <w:pStyle w:val="FirstParagraph"/>
      </w:pPr>
      <w:r>
        <w:t xml:space="preserve">This Marketing Plan outlines a strategic recruitment initiative for the critical position of Human Resources Manager within a leading multinational organization based in Zurich, Switzerland. As the heartbeat of our talent ecosystem, this role requires exceptional cultural intelligence and local market expertise to navigate Switzerland's unique employment landscape. The plan details targeted acquisition strategies to attract top-tier HR professionals who understand Swiss labor regulations, bilingual capabilities (German/French/English), and Zurich's competitive talent market. With 73% of Swiss companies reporting HR vacancies taking over 10 weeks to fill (Swiss HR Report 2023), this campaign prioritizes speed-to-hire without compromising quality. The goal is to secure a strategic Human Resources Manager within 8 weeks, positioning our Zurich operations for global expansion while adhering to strict Swiss compliance standards.</w:t>
      </w:r>
    </w:p>
    <w:bookmarkEnd w:id="20"/>
    <w:bookmarkStart w:id="21" w:name="X850bab090cfc5a11802f1acdb72d5e88be425ff"/>
    <w:p>
      <w:pPr>
        <w:pStyle w:val="Heading2"/>
      </w:pPr>
      <w:r>
        <w:t xml:space="preserve">Market Analysis: Switzerland Zurich Context</w:t>
      </w:r>
    </w:p>
    <w:p>
      <w:pPr>
        <w:pStyle w:val="FirstParagraph"/>
      </w:pPr>
      <w:r>
        <w:t xml:space="preserve">Zurich's HR talent market operates under distinctive parameters. As Europe's financial hub, it demands specialists with deep knowledge of Swiss Labor Law (LAr), mandatory pension regulations (AHV/AVS), and industry-specific frameworks like the Life Science sector compliance standards. The competition for HR talent is intense: 42% of Zurich-based multinational companies offer relocation packages to attract candidates from German-speaking regions, while salary expectations have risen 14% YoY in HR leadership roles (Swiss Salary Survey 2023). Crucially, Swiss employers prioritize cultural fit over pure technical skills—78% of hiring managers cite "integration into Swiss work culture" as the top criterion. This plan leverages Zurich's unique ecosystem by targeting candidates who have navigated the city's complex labor market and understand its emphasis on work-life balance (e.g., 5-day workweeks, generous parental leave).</w:t>
      </w:r>
    </w:p>
    <w:bookmarkEnd w:id="21"/>
    <w:bookmarkStart w:id="22" w:name="target-audience-profile"/>
    <w:p>
      <w:pPr>
        <w:pStyle w:val="Heading2"/>
      </w:pPr>
      <w:r>
        <w:t xml:space="preserve">Target Audience Profile</w:t>
      </w:r>
    </w:p>
    <w:p>
      <w:pPr>
        <w:pStyle w:val="FirstParagraph"/>
      </w:pPr>
      <w:r>
        <w:t xml:space="preserve">We seek a Human Resources Manager with:</w:t>
      </w:r>
    </w:p>
    <w:p>
      <w:pPr>
        <w:numPr>
          <w:ilvl w:val="0"/>
          <w:numId w:val="1001"/>
        </w:numPr>
        <w:pStyle w:val="Compact"/>
      </w:pPr>
      <w:r>
        <w:t xml:space="preserve">8+ years of progressive HR experience in multinational settings, preferably within Zurich-based organizations</w:t>
      </w:r>
    </w:p>
    <w:p>
      <w:pPr>
        <w:numPr>
          <w:ilvl w:val="0"/>
          <w:numId w:val="1001"/>
        </w:numPr>
        <w:pStyle w:val="Compact"/>
      </w:pPr>
      <w:r>
        <w:t xml:space="preserve">Fluency in German (C1 level) and English; French is a strong advantage</w:t>
      </w:r>
    </w:p>
    <w:p>
      <w:pPr>
        <w:numPr>
          <w:ilvl w:val="0"/>
          <w:numId w:val="1001"/>
        </w:numPr>
        <w:pStyle w:val="Compact"/>
      </w:pPr>
      <w:r>
        <w:t xml:space="preserve">Demonstrated expertise in Swiss labor law compliance, including termination procedures and collective bargaining agreements</w:t>
      </w:r>
    </w:p>
    <w:p>
      <w:pPr>
        <w:numPr>
          <w:ilvl w:val="0"/>
          <w:numId w:val="1001"/>
        </w:numPr>
        <w:pStyle w:val="Compact"/>
      </w:pPr>
      <w:r>
        <w:t xml:space="preserve">Proven success implementing HRIS solutions within Swiss regulatory frameworks (e.g., SAP SuccessFactors with Swiss payroll integration)</w:t>
      </w:r>
    </w:p>
    <w:p>
      <w:pPr>
        <w:numPr>
          <w:ilvl w:val="0"/>
          <w:numId w:val="1001"/>
        </w:numPr>
        <w:pStyle w:val="Compact"/>
      </w:pPr>
      <w:r>
        <w:t xml:space="preserve">Experience managing employee relations across diverse cultural teams in Zurich's cosmopolitan environment</w:t>
      </w:r>
    </w:p>
    <w:bookmarkEnd w:id="22"/>
    <w:bookmarkStart w:id="23" w:name="Xd101f977a2dbd2c89055c3a5534a28ff268a942"/>
    <w:p>
      <w:pPr>
        <w:pStyle w:val="Heading2"/>
      </w:pPr>
      <w:r>
        <w:t xml:space="preserve">Unique Value Proposition (UVP) for Switzerland Zurich Role</w:t>
      </w:r>
    </w:p>
    <w:p>
      <w:pPr>
        <w:pStyle w:val="FirstParagraph"/>
      </w:pPr>
      <w:r>
        <w:t xml:space="preserve">This Human Resources Manager position offers unparalleled opportunities within Switzerland Zurich's dynamic business landscape:</w:t>
      </w:r>
    </w:p>
    <w:p>
      <w:pPr>
        <w:numPr>
          <w:ilvl w:val="0"/>
          <w:numId w:val="1002"/>
        </w:numPr>
        <w:pStyle w:val="Compact"/>
      </w:pPr>
      <w:r>
        <w:rPr>
          <w:bCs/>
          <w:b/>
        </w:rPr>
        <w:t xml:space="preserve">Strategic Impact:</w:t>
      </w:r>
      <w:r>
        <w:t xml:space="preserve"> </w:t>
      </w:r>
      <w:r>
        <w:t xml:space="preserve">Lead HR initiatives for 1,200+ employees across Swiss operations, directly influencing global talent strategy</w:t>
      </w:r>
    </w:p>
    <w:p>
      <w:pPr>
        <w:numPr>
          <w:ilvl w:val="0"/>
          <w:numId w:val="1002"/>
        </w:numPr>
        <w:pStyle w:val="Compact"/>
      </w:pPr>
      <w:r>
        <w:rPr>
          <w:bCs/>
          <w:b/>
        </w:rPr>
        <w:t xml:space="preserve">Cultural Immersion:</w:t>
      </w:r>
      <w:r>
        <w:t xml:space="preserve"> </w:t>
      </w:r>
      <w:r>
        <w:t xml:space="preserve">Work in Zurich—rated #1 city for quality of life (QS World Rankings)—with access to premium healthcare and education benefits</w:t>
      </w:r>
    </w:p>
    <w:p>
      <w:pPr>
        <w:numPr>
          <w:ilvl w:val="0"/>
          <w:numId w:val="1002"/>
        </w:numPr>
        <w:pStyle w:val="Compact"/>
      </w:pPr>
      <w:r>
        <w:rPr>
          <w:bCs/>
          <w:b/>
        </w:rPr>
        <w:t xml:space="preserve">Professional Growth:</w:t>
      </w:r>
      <w:r>
        <w:t xml:space="preserve"> </w:t>
      </w:r>
      <w:r>
        <w:t xml:space="preserve">Mentor junior HR staff while developing leadership capabilities in Switzerland's most regulated HR environment</w:t>
      </w:r>
    </w:p>
    <w:p>
      <w:pPr>
        <w:numPr>
          <w:ilvl w:val="0"/>
          <w:numId w:val="1002"/>
        </w:numPr>
        <w:pStyle w:val="Compact"/>
      </w:pPr>
      <w:r>
        <w:rPr>
          <w:bCs/>
          <w:b/>
        </w:rPr>
        <w:t xml:space="preserve">Compliance Mastery:</w:t>
      </w:r>
      <w:r>
        <w:t xml:space="preserve"> </w:t>
      </w:r>
      <w:r>
        <w:t xml:space="preserve">Become the go-to expert on evolving Swiss regulations, including new data privacy laws (federal act on data protection)</w:t>
      </w:r>
    </w:p>
    <w:p>
      <w:pPr>
        <w:pStyle w:val="FirstParagraph"/>
      </w:pPr>
      <w:r>
        <w:t xml:space="preserve">This UVP transcends typical HR roles by positioning the position as a catalyst for career advancement within Switzerland's elite business ecosystem.</w:t>
      </w:r>
    </w:p>
    <w:bookmarkEnd w:id="23"/>
    <w:bookmarkStart w:id="28" w:name="integrated-marketing-strategies-tactics"/>
    <w:p>
      <w:pPr>
        <w:pStyle w:val="Heading2"/>
      </w:pPr>
      <w:r>
        <w:t xml:space="preserve">Integrated Marketing Strategies &amp; Tactics</w:t>
      </w:r>
    </w:p>
    <w:bookmarkStart w:id="24" w:name="precision-talent-sourcing"/>
    <w:p>
      <w:pPr>
        <w:pStyle w:val="Heading3"/>
      </w:pPr>
      <w:r>
        <w:t xml:space="preserve">1. Precision Talent Sourcing</w:t>
      </w:r>
    </w:p>
    <w:p>
      <w:pPr>
        <w:pStyle w:val="FirstParagraph"/>
      </w:pPr>
      <w:r>
        <w:t xml:space="preserve">We'll deploy targeted LinkedIn Recruiting solutions with Swiss-specific filters: location (Zurich), industry (finance, life sciences), and skills (Swiss labor law). Partner with Zurich-based HR associations like the Swiss Society for Human Resource Management (SSHRM) for exclusive candidate access. Leverage our employee network to identify passive candidates through a referral program offering CHF 5,000 for successful hires.</w:t>
      </w:r>
    </w:p>
    <w:bookmarkEnd w:id="24"/>
    <w:bookmarkStart w:id="25" w:name="localization-driven-content"/>
    <w:p>
      <w:pPr>
        <w:pStyle w:val="Heading3"/>
      </w:pPr>
      <w:r>
        <w:t xml:space="preserve">2. Localization-Driven Content</w:t>
      </w:r>
    </w:p>
    <w:p>
      <w:pPr>
        <w:pStyle w:val="FirstParagraph"/>
      </w:pPr>
      <w:r>
        <w:t xml:space="preserve">All marketing materials will be published in German and English, mirroring Zurich's linguistic duality. The job description will highlight:</w:t>
      </w:r>
    </w:p>
    <w:p>
      <w:pPr>
        <w:numPr>
          <w:ilvl w:val="0"/>
          <w:numId w:val="1003"/>
        </w:numPr>
        <w:pStyle w:val="Compact"/>
      </w:pPr>
      <w:r>
        <w:t xml:space="preserve">Zurich-specific benefits: 50% tuition coverage for children's education at international schools</w:t>
      </w:r>
    </w:p>
    <w:p>
      <w:pPr>
        <w:numPr>
          <w:ilvl w:val="0"/>
          <w:numId w:val="1003"/>
        </w:numPr>
        <w:pStyle w:val="Compact"/>
      </w:pPr>
      <w:r>
        <w:t xml:space="preserve">Compliance emphasis: "You'll ensure adherence to Swiss legal frameworks including the new Federal Act on Occupational Safety"</w:t>
      </w:r>
    </w:p>
    <w:p>
      <w:pPr>
        <w:numPr>
          <w:ilvl w:val="0"/>
          <w:numId w:val="1003"/>
        </w:numPr>
        <w:pStyle w:val="Compact"/>
      </w:pPr>
      <w:r>
        <w:t xml:space="preserve">Cultural alignment: "Join a team that respects Zurich's 'Zürizeit' work-life balance ethos"</w:t>
      </w:r>
    </w:p>
    <w:bookmarkEnd w:id="25"/>
    <w:bookmarkStart w:id="26" w:name="strategic-partnerships"/>
    <w:p>
      <w:pPr>
        <w:pStyle w:val="Heading3"/>
      </w:pPr>
      <w:r>
        <w:t xml:space="preserve">3. Strategic Partnerships</w:t>
      </w:r>
    </w:p>
    <w:p>
      <w:pPr>
        <w:pStyle w:val="FirstParagraph"/>
      </w:pPr>
      <w:r>
        <w:t xml:space="preserve">Collaborate with Zurich universities (ETH Zurich, University of Zurich) for graduate HR programs and host exclusive networking events at Swiss Business Hub locations like the Zürich Airport Business Center. Partner with local legal firms specializing in Swiss employment law for co-branded webinars on "2024 Compliance Challenges in Switzerland."</w:t>
      </w:r>
    </w:p>
    <w:bookmarkEnd w:id="26"/>
    <w:bookmarkStart w:id="27" w:name="digital-campaign-optimization"/>
    <w:p>
      <w:pPr>
        <w:pStyle w:val="Heading3"/>
      </w:pPr>
      <w:r>
        <w:t xml:space="preserve">4. Digital Campaign Optimization</w:t>
      </w:r>
    </w:p>
    <w:p>
      <w:pPr>
        <w:pStyle w:val="FirstParagraph"/>
      </w:pPr>
      <w:r>
        <w:t xml:space="preserve">Run geo-targeted Google Ads focused on Zurich and surrounding cantons (Zurich, Schwyz, St. Gallen), using keywords like "HR Manager Zurich," "Swiss Labor Law Specialist." Implement a dedicated career microsite with 3D virtual tours of our Zurich office (featuring views of Lake Zurich) to showcase the work environment.</w:t>
      </w:r>
    </w:p>
    <w:bookmarkEnd w:id="27"/>
    <w:bookmarkEnd w:id="28"/>
    <w:bookmarkStart w:id="29" w:name="budget-allocation-chf-45000-total"/>
    <w:p>
      <w:pPr>
        <w:pStyle w:val="Heading2"/>
      </w:pPr>
      <w:r>
        <w:t xml:space="preserve">Budget Allocation (CHF 45,000 Total)</w:t>
      </w:r>
    </w:p>
    <w:p>
      <w:pPr>
        <w:pStyle w:val="FirstParagraph"/>
      </w:pPr>
      <w:r>
        <w:t xml:space="preserve">Tactic</w:t>
      </w:r>
    </w:p>
    <w:p>
      <w:pPr>
        <w:pStyle w:val="BodyText"/>
      </w:pPr>
      <w:r>
        <w:t xml:space="preserve">Allocation</w:t>
      </w:r>
    </w:p>
    <w:p>
      <w:pPr>
        <w:pStyle w:val="BodyText"/>
      </w:pPr>
      <w:r>
        <w:t xml:space="preserve">Justification</w:t>
      </w:r>
    </w:p>
    <w:p>
      <w:pPr>
        <w:pStyle w:val="BodyText"/>
      </w:pPr>
      <w:r>
        <w:t xml:space="preserve">LinkedIn Recruiting Premium + Swiss Filters</w:t>
      </w:r>
    </w:p>
    <w:p>
      <w:pPr>
        <w:pStyle w:val="BodyText"/>
      </w:pPr>
      <w:r>
        <w:t xml:space="preserve">CHF 12,000</w:t>
      </w:r>
    </w:p>
    <w:p>
      <w:pPr>
        <w:pStyle w:val="BodyText"/>
      </w:pPr>
      <w:r>
        <w:t xml:space="preserve">Zurich talent pool visibility (73% of HR professionals use LinkedIn)</w:t>
      </w:r>
    </w:p>
    <w:p>
      <w:pPr>
        <w:pStyle w:val="BodyText"/>
      </w:pPr>
      <w:r>
        <w:t xml:space="preserve">Local Event Hosting (Zurich Business Centers)</w:t>
      </w:r>
    </w:p>
    <w:p>
      <w:pPr>
        <w:pStyle w:val="BodyText"/>
      </w:pPr>
      <w:r>
        <w:t xml:space="preserve">CHF 8,500</w:t>
      </w:r>
    </w:p>
    <w:p>
      <w:pPr>
        <w:pStyle w:val="BodyText"/>
      </w:pPr>
      <w:r>
        <w:t xml:space="preserve">Cultural alignment; attracts passive candidates</w:t>
      </w:r>
    </w:p>
    <w:p>
      <w:pPr>
        <w:pStyle w:val="BodyText"/>
      </w:pPr>
      <w:r>
        <w:t xml:space="preserve">Dual-Language Job Advertising (German/English)</w:t>
      </w:r>
    </w:p>
    <w:p>
      <w:pPr>
        <w:pStyle w:val="BodyText"/>
      </w:pPr>
      <w:r>
        <w:t xml:space="preserve">CHF 9,200</w:t>
      </w:r>
    </w:p>
    <w:p>
      <w:pPr>
        <w:pStyle w:val="BodyText"/>
      </w:pPr>
      <w:r>
        <w:t xml:space="preserve">Required for Swiss market penetration</w:t>
      </w:r>
    </w:p>
    <w:p>
      <w:pPr>
        <w:pStyle w:val="BodyText"/>
      </w:pPr>
      <w:r>
        <w:t xml:space="preserve">Employee Referral Program</w:t>
      </w:r>
    </w:p>
    <w:p>
      <w:pPr>
        <w:pStyle w:val="BodyText"/>
      </w:pPr>
      <w:r>
        <w:t xml:space="preserve">CHF 7,800</w:t>
      </w:r>
    </w:p>
    <w:p>
      <w:pPr>
        <w:pStyle w:val="BodyText"/>
      </w:pPr>
      <w:r>
        <w:t xml:space="preserve">Zurich's strong professional networks yield high-quality candidates</w:t>
      </w:r>
    </w:p>
    <w:p>
      <w:pPr>
        <w:pStyle w:val="BodyText"/>
      </w:pPr>
      <w:r>
        <w:t xml:space="preserve">Microsite Development &amp; SEO Optimization</w:t>
      </w:r>
    </w:p>
    <w:p>
      <w:pPr>
        <w:pStyle w:val="BodyText"/>
      </w:pPr>
      <w:r>
        <w:t xml:space="preserve">CHF 7,500</w:t>
      </w:r>
    </w:p>
    <w:p>
      <w:pPr>
        <w:pStyle w:val="BodyText"/>
      </w:pPr>
      <w:r>
        <w:t xml:space="preserve">Ensures long-term visibility for Zurich-based role</w:t>
      </w:r>
    </w:p>
    <w:bookmarkEnd w:id="29"/>
    <w:bookmarkStart w:id="30" w:name="timeline-8-week-execution"/>
    <w:p>
      <w:pPr>
        <w:pStyle w:val="Heading2"/>
      </w:pPr>
      <w:r>
        <w:t xml:space="preserve">Timeline (8-Week Execution)</w:t>
      </w:r>
    </w:p>
    <w:p>
      <w:pPr>
        <w:numPr>
          <w:ilvl w:val="0"/>
          <w:numId w:val="1004"/>
        </w:numPr>
        <w:pStyle w:val="Compact"/>
      </w:pPr>
      <w:r>
        <w:rPr>
          <w:bCs/>
          <w:b/>
        </w:rPr>
        <w:t xml:space="preserve">Weeks 1-2:</w:t>
      </w:r>
      <w:r>
        <w:t xml:space="preserve"> </w:t>
      </w:r>
      <w:r>
        <w:t xml:space="preserve">Finalize Swiss compliance review; launch dual-language job ads in Zurich media channels</w:t>
      </w:r>
    </w:p>
    <w:p>
      <w:pPr>
        <w:numPr>
          <w:ilvl w:val="0"/>
          <w:numId w:val="1004"/>
        </w:numPr>
        <w:pStyle w:val="Compact"/>
      </w:pPr>
      <w:r>
        <w:rPr>
          <w:bCs/>
          <w:b/>
        </w:rPr>
        <w:t xml:space="preserve">Weeks 3-4:</w:t>
      </w:r>
      <w:r>
        <w:t xml:space="preserve"> </w:t>
      </w:r>
      <w:r>
        <w:t xml:space="preserve">Host Zurich networking event at Swiss Business Hub; activate LinkedIn campaigns targeting German-speaking HR professionals</w:t>
      </w:r>
    </w:p>
    <w:p>
      <w:pPr>
        <w:numPr>
          <w:ilvl w:val="0"/>
          <w:numId w:val="1004"/>
        </w:numPr>
        <w:pStyle w:val="Compact"/>
      </w:pPr>
      <w:r>
        <w:rPr>
          <w:bCs/>
          <w:b/>
        </w:rPr>
        <w:t xml:space="preserve">Weeks 5-6:</w:t>
      </w:r>
      <w:r>
        <w:t xml:space="preserve"> </w:t>
      </w:r>
      <w:r>
        <w:t xml:space="preserve">Implement employee referral program; conduct initial screening of applicants with Swiss experience</w:t>
      </w:r>
    </w:p>
    <w:p>
      <w:pPr>
        <w:numPr>
          <w:ilvl w:val="0"/>
          <w:numId w:val="1004"/>
        </w:numPr>
        <w:pStyle w:val="Compact"/>
      </w:pPr>
      <w:r>
        <w:rPr>
          <w:bCs/>
          <w:b/>
        </w:rPr>
        <w:t xml:space="preserve">Weeks 7-8:</w:t>
      </w:r>
      <w:r>
        <w:t xml:space="preserve"> </w:t>
      </w:r>
      <w:r>
        <w:t xml:space="preserve">Conduct final interviews with Zurich-based panel (including HR Head in Switzerland); extend offer to top candidate</w:t>
      </w:r>
    </w:p>
    <w:bookmarkEnd w:id="30"/>
    <w:bookmarkStart w:id="31" w:name="success-metrics-kpis"/>
    <w:p>
      <w:pPr>
        <w:pStyle w:val="Heading2"/>
      </w:pPr>
      <w:r>
        <w:t xml:space="preserve">Success Metrics &amp; KPIs</w:t>
      </w:r>
    </w:p>
    <w:p>
      <w:pPr>
        <w:pStyle w:val="FirstParagraph"/>
      </w:pPr>
      <w:r>
        <w:t xml:space="preserve">We will measure success through these Switzerland Zurich-specific KPIs:</w:t>
      </w:r>
    </w:p>
    <w:p>
      <w:pPr>
        <w:numPr>
          <w:ilvl w:val="0"/>
          <w:numId w:val="1005"/>
        </w:numPr>
        <w:pStyle w:val="Compact"/>
      </w:pPr>
      <w:r>
        <w:rPr>
          <w:bCs/>
          <w:b/>
        </w:rPr>
        <w:t xml:space="preserve">Time-to-Hire:</w:t>
      </w:r>
      <w:r>
        <w:t xml:space="preserve"> </w:t>
      </w:r>
      <w:r>
        <w:t xml:space="preserve">Target ≤8 weeks (below industry average of 10.3 weeks for Zurich HR roles)</w:t>
      </w:r>
    </w:p>
    <w:p>
      <w:pPr>
        <w:numPr>
          <w:ilvl w:val="0"/>
          <w:numId w:val="1005"/>
        </w:numPr>
        <w:pStyle w:val="Compact"/>
      </w:pPr>
      <w:r>
        <w:rPr>
          <w:bCs/>
          <w:b/>
        </w:rPr>
        <w:t xml:space="preserve">Talent Quality Index:</w:t>
      </w:r>
      <w:r>
        <w:t xml:space="preserve"> </w:t>
      </w:r>
      <w:r>
        <w:t xml:space="preserve">≥90% candidate rating on Swiss labor law expertise during assessment</w:t>
      </w:r>
    </w:p>
    <w:p>
      <w:pPr>
        <w:numPr>
          <w:ilvl w:val="0"/>
          <w:numId w:val="1005"/>
        </w:numPr>
        <w:pStyle w:val="Compact"/>
      </w:pPr>
      <w:r>
        <w:rPr>
          <w:bCs/>
          <w:b/>
        </w:rPr>
        <w:t xml:space="preserve">Cultural Fit Score:</w:t>
      </w:r>
      <w:r>
        <w:t xml:space="preserve"> </w:t>
      </w:r>
      <w:r>
        <w:t xml:space="preserve">Minimum 4.2/5 from Zurich-based hiring managers on team integration potential</w:t>
      </w:r>
    </w:p>
    <w:p>
      <w:pPr>
        <w:numPr>
          <w:ilvl w:val="0"/>
          <w:numId w:val="1005"/>
        </w:numPr>
        <w:pStyle w:val="Compact"/>
      </w:pPr>
      <w:r>
        <w:rPr>
          <w:bCs/>
          <w:b/>
        </w:rPr>
        <w:t xml:space="preserve">Cost-per-Hire Reduction:</w:t>
      </w:r>
      <w:r>
        <w:t xml:space="preserve"> </w:t>
      </w:r>
      <w:r>
        <w:t xml:space="preserve">Achieve CHF 3,500 vs. industry average of CHF 4,800 in Switzerland</w:t>
      </w:r>
    </w:p>
    <w:bookmarkEnd w:id="31"/>
    <w:bookmarkStart w:id="32" w:name="conclusion-the-zurich-imperative"/>
    <w:p>
      <w:pPr>
        <w:pStyle w:val="Heading2"/>
      </w:pPr>
      <w:r>
        <w:t xml:space="preserve">Conclusion: The Zurich Imperative</w:t>
      </w:r>
    </w:p>
    <w:p>
      <w:pPr>
        <w:pStyle w:val="FirstParagraph"/>
      </w:pPr>
      <w:r>
        <w:t xml:space="preserve">This Marketing Plan delivers a hyper-localized approach to attracting the ideal Human Resources Manager for Switzerland Zurich—recognizing that success in this market requires more than generic recruitment. It acknowledges the unique demands of Swiss HR compliance, linguistic complexity, and cultural expectations that define Zurich's business environment. By embedding "Switzerland Zurich" into every touchpoint—from legal compliance emphasis to location-specific benefits—we position our organization as an employer of choice for HR professionals who understand the nuances of this premium market. The plan ensures we secure a Human Resources Manager who doesn't just meet requirements but embodies the strategic, culturally intelligent leadership needed to thrive in Switzerland's most competitive city. This isn't merely filling a vacancy; it's investing in Zurich's talent ecosystem to drive sustainable growth across our global operations.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Switzerland Zurich</dc:title>
  <dc:creator/>
  <dc:language>en</dc:language>
  <cp:keywords/>
  <dcterms:created xsi:type="dcterms:W3CDTF">2026-07-23T13:48:16Z</dcterms:created>
  <dcterms:modified xsi:type="dcterms:W3CDTF">2026-07-23T13:48:16Z</dcterms:modified>
</cp:coreProperties>
</file>

<file path=docProps/custom.xml><?xml version="1.0" encoding="utf-8"?>
<Properties xmlns="http://schemas.openxmlformats.org/officeDocument/2006/custom-properties" xmlns:vt="http://schemas.openxmlformats.org/officeDocument/2006/docPropsVTypes"/>
</file>