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Zimbabwe</w:t>
      </w:r>
      <w:r>
        <w:t xml:space="preserve"> </w:t>
      </w:r>
      <w:r>
        <w:t xml:space="preserve">Harare</w:t>
      </w:r>
    </w:p>
    <w:bookmarkStart w:id="30" w:name="Xaaa3ea98e3e3dd0b6c72e2d63a956d0ac689c26"/>
    <w:p>
      <w:pPr>
        <w:pStyle w:val="Heading1"/>
      </w:pPr>
      <w:r>
        <w:t xml:space="preserve">Strategic Marketing Plan: Attracting Elite Human Resources Managers to Zimbabwe Harare</w:t>
      </w:r>
    </w:p>
    <w:bookmarkStart w:id="20" w:name="executive-summary"/>
    <w:p>
      <w:pPr>
        <w:pStyle w:val="Heading2"/>
      </w:pPr>
      <w:r>
        <w:t xml:space="preserve">Executive Summary</w:t>
      </w:r>
    </w:p>
    <w:p>
      <w:pPr>
        <w:pStyle w:val="FirstParagraph"/>
      </w:pPr>
      <w:r>
        <w:t xml:space="preserve">This comprehensive Marketing Plan outlines a targeted strategy to recruit and secure a highly skilled Human Resources Manager for our organization's growing operations in Harare, Zimbabwe. Recognizing the critical talent gap in Zimbabwe's corporate landscape and the unique challenges of the Harare labor market, this plan positions the HR Manager role as a catalyst for organizational excellence. We will leverage localized employer branding tactics to attract top-tier candidates who understand Zimbabwean business dynamics and are committed to driving sustainable growth within our Harare office.</w:t>
      </w:r>
    </w:p>
    <w:bookmarkEnd w:id="20"/>
    <w:bookmarkStart w:id="21" w:name="X197394aff9800f637d437cc77beefab8ea16dab"/>
    <w:p>
      <w:pPr>
        <w:pStyle w:val="Heading2"/>
      </w:pPr>
      <w:r>
        <w:t xml:space="preserve">Market Analysis: Zimbabwe Harare Talent Landscape</w:t>
      </w:r>
    </w:p>
    <w:p>
      <w:pPr>
        <w:pStyle w:val="FirstParagraph"/>
      </w:pPr>
      <w:r>
        <w:t xml:space="preserve">Zimbabwe's economy faces unique pressures including forex volatility, inflationary trends, and a competitive talent market where skilled HR professionals are increasingly sought after by multinationals and local enterprises. In Harare specifically, 78% of businesses report HR vacancies taking 4-6 months to fill (Zimbabwe Labour Market Report, 2023), highlighting the urgency of our recruitment needs. The Human Resources Manager role in Zimbabwe requires not only global best practices but deep contextual knowledge of labor laws (Employment Act [Chapter 19:05]), union relations, and cultural nuances within Harare's diverse workforce. Our Marketing Plan must therefore emphasize both professional expertise and local market acumen to stand out.</w:t>
      </w:r>
    </w:p>
    <w:bookmarkEnd w:id="21"/>
    <w:bookmarkStart w:id="22" w:name="target-candidate-profile"/>
    <w:p>
      <w:pPr>
        <w:pStyle w:val="Heading2"/>
      </w:pPr>
      <w:r>
        <w:t xml:space="preserve">Target Candidate Profile</w:t>
      </w:r>
    </w:p>
    <w:p>
      <w:pPr>
        <w:pStyle w:val="FirstParagraph"/>
      </w:pPr>
      <w:r>
        <w:t xml:space="preserve">We seek a Human Resources Manager with 8+ years of experience in multinational or large-scale Zimbabwean operations, ideally within Harare's corporate hubs (Sacred Heart, Avondale, Borrowdale). Key attributes include:</w:t>
      </w:r>
    </w:p>
    <w:p>
      <w:pPr>
        <w:numPr>
          <w:ilvl w:val="0"/>
          <w:numId w:val="1001"/>
        </w:numPr>
        <w:pStyle w:val="Compact"/>
      </w:pPr>
      <w:r>
        <w:t xml:space="preserve">Proven expertise in Zimbabwean labor compliance and dispute resolution</w:t>
      </w:r>
    </w:p>
    <w:p>
      <w:pPr>
        <w:numPr>
          <w:ilvl w:val="0"/>
          <w:numId w:val="1001"/>
        </w:numPr>
        <w:pStyle w:val="Compact"/>
      </w:pPr>
      <w:r>
        <w:t xml:space="preserve">Experience managing retention strategies for high-turnover industries (mining, agriculture, manufacturing)</w:t>
      </w:r>
    </w:p>
    <w:p>
      <w:pPr>
        <w:numPr>
          <w:ilvl w:val="0"/>
          <w:numId w:val="1001"/>
        </w:numPr>
        <w:pStyle w:val="Compact"/>
      </w:pPr>
      <w:r>
        <w:t xml:space="preserve">Cultural fluency with Harare's professional ecosystem</w:t>
      </w:r>
    </w:p>
    <w:p>
      <w:pPr>
        <w:numPr>
          <w:ilvl w:val="0"/>
          <w:numId w:val="1001"/>
        </w:numPr>
        <w:pStyle w:val="Compact"/>
      </w:pPr>
      <w:r>
        <w:t xml:space="preserve">Proficiency in local HR platforms (e.g., ZimPayroll, SAHRM systems)</w:t>
      </w:r>
    </w:p>
    <w:bookmarkEnd w:id="22"/>
    <w:bookmarkStart w:id="26" w:name="Xdc9a95516048f204a2b6cf23e06d3c725771eb1"/>
    <w:p>
      <w:pPr>
        <w:pStyle w:val="Heading2"/>
      </w:pPr>
      <w:r>
        <w:t xml:space="preserve">The Marketing Plan: Positioning the Human Resources Manager Role</w:t>
      </w:r>
    </w:p>
    <w:p>
      <w:pPr>
        <w:pStyle w:val="FirstParagraph"/>
      </w:pPr>
      <w:r>
        <w:t xml:space="preserve">This plan treats the recruitment process as a strategic marketing initiative to position our Harare-based HR Manager opportunity as an elite career destination. We will deploy integrated channels tailored to Zimbabwe's digital and community-centric environment:</w:t>
      </w:r>
    </w:p>
    <w:bookmarkStart w:id="23" w:name="employer-branding-localized-messaging"/>
    <w:p>
      <w:pPr>
        <w:pStyle w:val="Heading3"/>
      </w:pPr>
      <w:r>
        <w:t xml:space="preserve">1. Employer Branding &amp; Localized Messaging</w:t>
      </w:r>
    </w:p>
    <w:p>
      <w:pPr>
        <w:pStyle w:val="FirstParagraph"/>
      </w:pPr>
      <w:r>
        <w:t xml:space="preserve">We will craft messaging emphasizing impact within the Zimbabwean context: "Lead HR Transformation in Harare – Where Your Expertise Shapes Industry Standards." Key differentiators include:</w:t>
      </w:r>
    </w:p>
    <w:p>
      <w:pPr>
        <w:numPr>
          <w:ilvl w:val="0"/>
          <w:numId w:val="1002"/>
        </w:numPr>
        <w:pStyle w:val="Compact"/>
      </w:pPr>
      <w:r>
        <w:rPr>
          <w:bCs/>
          <w:b/>
        </w:rPr>
        <w:t xml:space="preserve">Market-Specific Impact:</w:t>
      </w:r>
      <w:r>
        <w:t xml:space="preserve"> </w:t>
      </w:r>
      <w:r>
        <w:t xml:space="preserve">"Drive retention in Harare's most competitive sectors with our industry-leading engagement framework."</w:t>
      </w:r>
    </w:p>
    <w:p>
      <w:pPr>
        <w:numPr>
          <w:ilvl w:val="0"/>
          <w:numId w:val="1002"/>
        </w:numPr>
        <w:pStyle w:val="Compact"/>
      </w:pPr>
      <w:r>
        <w:rPr>
          <w:bCs/>
          <w:b/>
        </w:rPr>
        <w:t xml:space="preserve">Economic Relevance:</w:t>
      </w:r>
      <w:r>
        <w:t xml:space="preserve"> </w:t>
      </w:r>
      <w:r>
        <w:t xml:space="preserve">"Support Zimbabwean talent development amid national economic recovery – your HR strategy directly fuels local growth."</w:t>
      </w:r>
    </w:p>
    <w:p>
      <w:pPr>
        <w:numPr>
          <w:ilvl w:val="0"/>
          <w:numId w:val="1002"/>
        </w:numPr>
        <w:pStyle w:val="Compact"/>
      </w:pPr>
      <w:r>
        <w:rPr>
          <w:bCs/>
          <w:b/>
        </w:rPr>
        <w:t xml:space="preserve">Harare Advantage:</w:t>
      </w:r>
      <w:r>
        <w:t xml:space="preserve"> </w:t>
      </w:r>
      <w:r>
        <w:t xml:space="preserve">"Work from our state-of-the-art Harare headquarters with strategic access to the country's business heartland."</w:t>
      </w:r>
    </w:p>
    <w:bookmarkEnd w:id="23"/>
    <w:bookmarkStart w:id="24" w:name="channel-strategy-for-zimbabwe-harare"/>
    <w:p>
      <w:pPr>
        <w:pStyle w:val="Heading3"/>
      </w:pPr>
      <w:r>
        <w:t xml:space="preserve">2. Channel Strategy for Zimbabwe Harare</w:t>
      </w:r>
    </w:p>
    <w:p>
      <w:pPr>
        <w:pStyle w:val="FirstParagraph"/>
      </w:pPr>
      <w:r>
        <w:t xml:space="preserve">We will deploy hyper-localized channels known to reach top HR talent in Harare:</w:t>
      </w:r>
    </w:p>
    <w:p>
      <w:pPr>
        <w:numPr>
          <w:ilvl w:val="0"/>
          <w:numId w:val="1003"/>
        </w:numPr>
        <w:pStyle w:val="Compact"/>
      </w:pPr>
      <w:r>
        <w:rPr>
          <w:bCs/>
          <w:b/>
        </w:rPr>
        <w:t xml:space="preserve">LinkedIn Zimbabwe Network:</w:t>
      </w:r>
      <w:r>
        <w:t xml:space="preserve"> </w:t>
      </w:r>
      <w:r>
        <w:t xml:space="preserve">Targeted ads to HR professionals with keywords "Harare," "Zimbabwe HR Manager," and "SAHRM members" ($15,000 budget).</w:t>
      </w:r>
    </w:p>
    <w:p>
      <w:pPr>
        <w:numPr>
          <w:ilvl w:val="0"/>
          <w:numId w:val="1003"/>
        </w:numPr>
        <w:pStyle w:val="Compact"/>
      </w:pPr>
      <w:r>
        <w:rPr>
          <w:bCs/>
          <w:b/>
        </w:rPr>
        <w:t xml:space="preserve">Local Industry Partnerships:</w:t>
      </w:r>
      <w:r>
        <w:t xml:space="preserve"> </w:t>
      </w:r>
      <w:r>
        <w:t xml:space="preserve">Collaborate with the Zimbabwe Human Resources Association (ZIMHRA) and University of Zimbabwe's Business School for exclusive job briefings.</w:t>
      </w:r>
    </w:p>
    <w:p>
      <w:pPr>
        <w:numPr>
          <w:ilvl w:val="0"/>
          <w:numId w:val="1003"/>
        </w:numPr>
        <w:pStyle w:val="Compact"/>
      </w:pPr>
      <w:r>
        <w:rPr>
          <w:bCs/>
          <w:b/>
        </w:rPr>
        <w:t xml:space="preserve">Community Engagement:</w:t>
      </w:r>
      <w:r>
        <w:t xml:space="preserve"> </w:t>
      </w:r>
      <w:r>
        <w:t xml:space="preserve">Sponsor Harare HR Roundtables at venues like the International Conference Centre to showcase our culture and role.</w:t>
      </w:r>
    </w:p>
    <w:p>
      <w:pPr>
        <w:numPr>
          <w:ilvl w:val="0"/>
          <w:numId w:val="1003"/>
        </w:numPr>
        <w:pStyle w:val="Compact"/>
      </w:pPr>
      <w:r>
        <w:rPr>
          <w:bCs/>
          <w:b/>
        </w:rPr>
        <w:t xml:space="preserve">Mobile-First Outreach:</w:t>
      </w:r>
      <w:r>
        <w:t xml:space="preserve"> </w:t>
      </w:r>
      <w:r>
        <w:t xml:space="preserve">SMS campaigns via local telcos (Econet, NetOne) for candidates with verified Zimbabwean phone numbers – critical in a country where 92% of professionals use mobile for work communication.</w:t>
      </w:r>
    </w:p>
    <w:bookmarkEnd w:id="24"/>
    <w:bookmarkStart w:id="25" w:name="competitive-differentiation"/>
    <w:p>
      <w:pPr>
        <w:pStyle w:val="Heading3"/>
      </w:pPr>
      <w:r>
        <w:t xml:space="preserve">3. Competitive Differentiation</w:t>
      </w:r>
    </w:p>
    <w:p>
      <w:pPr>
        <w:pStyle w:val="FirstParagraph"/>
      </w:pPr>
      <w:r>
        <w:t xml:space="preserve">To overcome Harare's talent competition, we position the role around:</w:t>
      </w:r>
    </w:p>
    <w:p>
      <w:pPr>
        <w:numPr>
          <w:ilvl w:val="0"/>
          <w:numId w:val="1004"/>
        </w:numPr>
        <w:pStyle w:val="Compact"/>
      </w:pPr>
      <w:r>
        <w:rPr>
          <w:bCs/>
          <w:b/>
        </w:rPr>
        <w:t xml:space="preserve">Economic Stability:</w:t>
      </w:r>
      <w:r>
        <w:t xml:space="preserve"> </w:t>
      </w:r>
      <w:r>
        <w:t xml:space="preserve">Guaranteed salary in USD (5% above Harare market average) with quarterly bonuses tied to Zimbabwean economic performance metrics.</w:t>
      </w:r>
    </w:p>
    <w:p>
      <w:pPr>
        <w:numPr>
          <w:ilvl w:val="0"/>
          <w:numId w:val="1004"/>
        </w:numPr>
        <w:pStyle w:val="Compact"/>
      </w:pPr>
      <w:r>
        <w:rPr>
          <w:bCs/>
          <w:b/>
        </w:rPr>
        <w:t xml:space="preserve">Career Pathing:</w:t>
      </w:r>
      <w:r>
        <w:t xml:space="preserve"> </w:t>
      </w:r>
      <w:r>
        <w:t xml:space="preserve">"HR Manager to Country Head" progression track – a rare opportunity in Harare's typical corporate hierarchy.</w:t>
      </w:r>
    </w:p>
    <w:p>
      <w:pPr>
        <w:numPr>
          <w:ilvl w:val="0"/>
          <w:numId w:val="1004"/>
        </w:numPr>
        <w:pStyle w:val="Compact"/>
      </w:pPr>
      <w:r>
        <w:rPr>
          <w:bCs/>
          <w:b/>
        </w:rPr>
        <w:t xml:space="preserve">Local Impact:</w:t>
      </w:r>
      <w:r>
        <w:t xml:space="preserve"> </w:t>
      </w:r>
      <w:r>
        <w:t xml:space="preserve">"Your HR initiatives will directly support 200+ Zimbabwean employees, contributing to national workforce development goals."</w:t>
      </w:r>
    </w:p>
    <w:bookmarkEnd w:id="25"/>
    <w:bookmarkEnd w:id="26"/>
    <w:bookmarkStart w:id="27" w:name="implementation-timeline"/>
    <w:p>
      <w:pPr>
        <w:pStyle w:val="Heading2"/>
      </w:pPr>
      <w:r>
        <w:t xml:space="preserve">Implementation Timeline</w:t>
      </w:r>
    </w:p>
    <w:p>
      <w:pPr>
        <w:pStyle w:val="FirstParagraph"/>
      </w:pPr>
      <w:r>
        <w:rPr>
          <w:bCs/>
          <w:b/>
        </w:rPr>
        <w:t xml:space="preserve">Month 1:</w:t>
      </w:r>
      <w:r>
        <w:t xml:space="preserve"> </w:t>
      </w:r>
      <w:r>
        <w:t xml:space="preserve">Launch localized campaign via ZIMHRA partnerships and Harare-based LinkedIn ads. Host "HR Leadership Breakfast" at The Capital Hotel, Harare.</w:t>
      </w:r>
    </w:p>
    <w:p>
      <w:pPr>
        <w:pStyle w:val="BodyText"/>
      </w:pPr>
      <w:r>
        <w:rPr>
          <w:bCs/>
          <w:b/>
        </w:rPr>
        <w:t xml:space="preserve">Month 2:</w:t>
      </w:r>
      <w:r>
        <w:t xml:space="preserve"> </w:t>
      </w:r>
      <w:r>
        <w:t xml:space="preserve">Execute SMS outreach to pre-qualified candidates from SAHRM databases; host virtual workshop on "Future of HR in Zimbabwean Markets."</w:t>
      </w:r>
    </w:p>
    <w:p>
      <w:pPr>
        <w:pStyle w:val="BodyText"/>
      </w:pPr>
      <w:r>
        <w:rPr>
          <w:bCs/>
          <w:b/>
        </w:rPr>
        <w:t xml:space="preserve">Month 3:</w:t>
      </w:r>
      <w:r>
        <w:t xml:space="preserve"> </w:t>
      </w:r>
      <w:r>
        <w:t xml:space="preserve">Final candidate shortlisting with emphasis on Harare work experience; launch referral program offering ZWL 50,000 bonuses for successful referrals.</w:t>
      </w:r>
    </w:p>
    <w:bookmarkEnd w:id="27"/>
    <w:bookmarkStart w:id="28" w:name="success-metrics"/>
    <w:p>
      <w:pPr>
        <w:pStyle w:val="Heading2"/>
      </w:pPr>
      <w:r>
        <w:t xml:space="preserve">Success Metrics</w:t>
      </w:r>
    </w:p>
    <w:p>
      <w:pPr>
        <w:pStyle w:val="FirstParagraph"/>
      </w:pPr>
      <w:r>
        <w:t xml:space="preserve">We will measure success through Harare-specific KPIs:</w:t>
      </w:r>
    </w:p>
    <w:p>
      <w:pPr>
        <w:numPr>
          <w:ilvl w:val="0"/>
          <w:numId w:val="1005"/>
        </w:numPr>
        <w:pStyle w:val="Compact"/>
      </w:pPr>
      <w:r>
        <w:t xml:space="preserve">95% of applicants must have lived/worked in Harare within last 3 years (validating local context understanding)</w:t>
      </w:r>
    </w:p>
    <w:p>
      <w:pPr>
        <w:numPr>
          <w:ilvl w:val="0"/>
          <w:numId w:val="1005"/>
        </w:numPr>
        <w:pStyle w:val="Compact"/>
      </w:pPr>
      <w:r>
        <w:t xml:space="preserve">Achieve 40% higher application rate than regional average for HR Manager roles</w:t>
      </w:r>
    </w:p>
    <w:p>
      <w:pPr>
        <w:numPr>
          <w:ilvl w:val="0"/>
          <w:numId w:val="1005"/>
        </w:numPr>
        <w:pStyle w:val="Compact"/>
      </w:pPr>
      <w:r>
        <w:t xml:space="preserve">Reduce time-to-hire from 6 months to 75 days in Harare market</w:t>
      </w:r>
    </w:p>
    <w:p>
      <w:pPr>
        <w:numPr>
          <w:ilvl w:val="0"/>
          <w:numId w:val="1005"/>
        </w:numPr>
        <w:pStyle w:val="Compact"/>
      </w:pPr>
      <w:r>
        <w:t xml:space="preserve">Secure minimum of 12 qualified candidates from within Zimbabwe (prioritizing Harare residents)</w:t>
      </w:r>
    </w:p>
    <w:bookmarkEnd w:id="28"/>
    <w:bookmarkStart w:id="29" w:name="X61b820e3002c1736338d3a4a50dd8ca9e8474fc"/>
    <w:p>
      <w:pPr>
        <w:pStyle w:val="Heading2"/>
      </w:pPr>
      <w:r>
        <w:t xml:space="preserve">Conclusion: The Strategic Imperative for Zimbabwe Harare</w:t>
      </w:r>
    </w:p>
    <w:p>
      <w:pPr>
        <w:pStyle w:val="FirstParagraph"/>
      </w:pPr>
      <w:r>
        <w:t xml:space="preserve">This Marketing Plan is not merely a recruitment tool – it's an investment in Zimbabwean economic resilience. By strategically positioning the Human Resources Manager role as pivotal to our Harare operations, we address the critical shortage of local HR expertise while advancing national workforce development. The success of this plan will directly impact our ability to build a sustainable, culturally attuned business within Harare's dynamic ecosystem. We are not just hiring an HR Manager; we are securing a partner in Zimbabwe's corporate evolution.</w:t>
      </w:r>
    </w:p>
    <w:p>
      <w:pPr>
        <w:pStyle w:val="BodyText"/>
      </w:pPr>
      <w:r>
        <w:rPr>
          <w:bCs/>
          <w:b/>
        </w:rPr>
        <w:t xml:space="preserve">Final Note:</w:t>
      </w:r>
      <w:r>
        <w:t xml:space="preserve"> </w:t>
      </w:r>
      <w:r>
        <w:t xml:space="preserve">This Marketing Plan is designed exclusively for deployment across Zimbabwe Harare operations. All messaging, channels, and metrics reflect the unique socio-economic fabric of Harare and the strategic importance of local talent acquisition to our national growth objectives.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in Zimbabwe Harare</dc:title>
  <dc:creator/>
  <cp:keywords/>
  <dcterms:created xsi:type="dcterms:W3CDTF">2025-12-11T10:38:15Z</dcterms:created>
  <dcterms:modified xsi:type="dcterms:W3CDTF">2025-12-11T10:38:15Z</dcterms:modified>
</cp:coreProperties>
</file>

<file path=docProps/custom.xml><?xml version="1.0" encoding="utf-8"?>
<Properties xmlns="http://schemas.openxmlformats.org/officeDocument/2006/custom-properties" xmlns:vt="http://schemas.openxmlformats.org/officeDocument/2006/docPropsVTypes"/>
</file>