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Recruitment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0" w:name="Xb6414410e94714f7eeabff7456d11b9313ce5df"/>
    <w:p>
      <w:pPr>
        <w:pStyle w:val="Heading1"/>
      </w:pPr>
      <w:r>
        <w:t xml:space="preserve">Comprehensive Marketing Plan for Industrial Engineer Recruitment in Algeria Algiers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document outlines a strategic marketing plan targeting the recruitment of qualified **Industrial Engineer** professionals specifically for the **Algeria Algiers** market. As Algeria advances its industrial modernization agenda under Vision 2030, there is a critical shortage of skilled industrial engineers capable of optimizing manufacturing efficiency, supply chains, and sustainable production systems within Algerian enterprises. This plan details a tailored recruitment strategy to attract top-tier talent for **Industrial Engineer** roles across Algiers’ growing sectors including energy, pharmaceuticals, food processing, and logistics. The initiative directly supports Algeria's economic diversification goals while addressing urgent workforce needs in **Algiers**, the nation’s commercial and industrial hub.</w:t>
      </w:r>
    </w:p>
    <w:bookmarkEnd w:id="20"/>
    <w:bookmarkStart w:id="21" w:name="X5a38f7d07fa3954217eec0bd0ee48ca8b49b105"/>
    <w:p>
      <w:pPr>
        <w:pStyle w:val="Heading2"/>
      </w:pPr>
      <w:r>
        <w:t xml:space="preserve">Market Analysis: Industrial Engineering Demand in Algeria Algiers</w:t>
      </w:r>
    </w:p>
    <w:p>
      <w:pPr>
        <w:pStyle w:val="FirstParagraph"/>
      </w:pPr>
      <w:r>
        <w:t xml:space="preserve">Algeria’s industrial sector faces significant transformation pressures driven by national economic policies prioritizing local manufacturing. The 2023 Algerian Ministry of Industry report identifies a 45% vacancy rate for **Industrial Engineer** positions in Algiers-based companies, primarily due to skill gaps in lean manufacturing, automation integration, and process optimization.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Energy Sector Expansion:</w:t>
      </w:r>
      <w:r>
        <w:t xml:space="preserve"> </w:t>
      </w:r>
      <w:r>
        <w:t xml:space="preserve">Sonatrach and new renewable projects require industrial engineers for facility efficiency.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Industrialization Programs:</w:t>
      </w:r>
      <w:r>
        <w:t xml:space="preserve"> </w:t>
      </w:r>
      <w:r>
        <w:t xml:space="preserve">Government incentives for local production (e.g., automotive parts, agro-industry) demand process optimization experts.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Drain Challenge:</w:t>
      </w:r>
      <w:r>
        <w:t xml:space="preserve"> </w:t>
      </w:r>
      <w:r>
        <w:t xml:space="preserve">60% of Algerian engineering graduates lack practical industrial systems training, per the University of Algiers Engineering Faculty.</w:t>
      </w:r>
    </w:p>
    <w:p>
      <w:pPr>
        <w:pStyle w:val="FirstParagraph"/>
      </w:pPr>
      <w:r>
        <w:t xml:space="preserve">**Algiers** serves as the epicenter for these opportunities, housing 70% of Algeria’s industrial corporations and major R&amp;D centers. The plan capitalizes on this concentration to position **Industrial Engineer** roles as pivotal to Algeria’s economic development.</w:t>
      </w:r>
    </w:p>
    <w:bookmarkEnd w:id="21"/>
    <w:bookmarkStart w:id="22" w:name="X410409d92374f569815de49e45a1b90782990b1"/>
    <w:p>
      <w:pPr>
        <w:pStyle w:val="Heading2"/>
      </w:pPr>
      <w:r>
        <w:t xml:space="preserve">Target Audience: Industrial Engineer Professionals in Algiers</w:t>
      </w:r>
    </w:p>
    <w:p>
      <w:pPr>
        <w:pStyle w:val="FirstParagraph"/>
      </w:pPr>
      <w:r>
        <w:t xml:space="preserve">The primary audience comprises: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Engineering Graduates:</w:t>
      </w:r>
      <w:r>
        <w:t xml:space="preserve"> </w:t>
      </w:r>
      <w:r>
        <w:t xml:space="preserve">From Algiers universities (e.g., University of Science and Technology, USTHB) with internships or project experience.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Mid-Career Engineers:</w:t>
      </w:r>
      <w:r>
        <w:t xml:space="preserve"> </w:t>
      </w:r>
      <w:r>
        <w:t xml:space="preserve">Algerian professionals working in government agencies or SMEs seeking growth in industrial optimization roles.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Diaspora Talent:</w:t>
      </w:r>
      <w:r>
        <w:t xml:space="preserve"> </w:t>
      </w:r>
      <w:r>
        <w:t xml:space="preserve">Algerian engineers abroad (especially in France, UAE) with international industrial experience.</w:t>
      </w:r>
    </w:p>
    <w:p>
      <w:pPr>
        <w:pStyle w:val="FirstParagraph"/>
      </w:pPr>
      <w:r>
        <w:t xml:space="preserve">Secondary audiences include academic institutions and professional bodies (e.g., Algerian Engineers Union) to foster talent pipelines. The strategy acknowledges Algeria’s linguistic landscape: French remains the primary business language in **Algiers**’ industrial sector, requiring all recruitment materials to be bilingual (Arabic/French).</w:t>
      </w:r>
    </w:p>
    <w:bookmarkEnd w:id="22"/>
    <w:bookmarkStart w:id="26" w:name="marketing-strategy-tactics"/>
    <w:p>
      <w:pPr>
        <w:pStyle w:val="Heading2"/>
      </w:pPr>
      <w:r>
        <w:t xml:space="preserve">Marketing Strategy &amp; Tactics</w:t>
      </w:r>
    </w:p>
    <w:p>
      <w:pPr>
        <w:pStyle w:val="FirstParagraph"/>
      </w:pPr>
      <w:r>
        <w:t xml:space="preserve">This **Marketing Plan** deploys a multi-channel approach to position **Industrial Engineer** opportunities as strategic career accelerators in Algeria.</w:t>
      </w:r>
    </w:p>
    <w:bookmarkStart w:id="23" w:name="Xe17b6d715ee4b26d8dc36741414af6cf3f04b8a"/>
    <w:p>
      <w:pPr>
        <w:pStyle w:val="Heading3"/>
      </w:pPr>
      <w:r>
        <w:t xml:space="preserve">1. Brand Positioning: "Build Algeria’s Industrial Future"</w:t>
      </w:r>
    </w:p>
    <w:p>
      <w:pPr>
        <w:pStyle w:val="FirstParagraph"/>
      </w:pPr>
      <w:r>
        <w:t xml:space="preserve">Messaging emphasizes the engineer’s role in national progress:</w:t>
      </w:r>
      <w:r>
        <w:t xml:space="preserve"> </w:t>
      </w:r>
      <w:r>
        <w:t xml:space="preserve">&gt; *"Join a mission: Optimize Algeria’s factories, reduce waste, and build sustainable industrial capacity. As an **Industrial Engineer** in **Algiers**, you’ll directly contribute to the nation’s economic resilience."*</w:t>
      </w:r>
      <w:r>
        <w:t xml:space="preserve"> </w:t>
      </w:r>
      <w:r>
        <w:t xml:space="preserve">This resonates with Algerian professional pride and aligns with government narratives.</w:t>
      </w:r>
    </w:p>
    <w:bookmarkEnd w:id="23"/>
    <w:bookmarkStart w:id="24" w:name="channel-strategy-localized-digital-first"/>
    <w:p>
      <w:pPr>
        <w:pStyle w:val="Heading3"/>
      </w:pPr>
      <w:r>
        <w:t xml:space="preserve">2. Channel Strategy: Localized &amp; Digital-First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University Partnerships (Algiers):</w:t>
      </w:r>
      <w:r>
        <w:t xml:space="preserve"> </w:t>
      </w:r>
      <w:r>
        <w:t xml:space="preserve">Co-host "Industrial Excellence Workshops" at USTHB, ENSA, and Algiers University. Offer sponsored internships with leading firms (e.g., Sétif Chemicals, Algerian Petrochemicals) to attract graduates.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Social Media &amp; Local Platforms:</w:t>
      </w:r>
      <w:r>
        <w:t xml:space="preserve"> </w:t>
      </w:r>
      <w:r>
        <w:t xml:space="preserve">Targeted LinkedIn campaigns (French/Arabic), Facebook groups for Algerian engineers, and partnerships with local job portals like Alghouti.com. Content includes videos of **Industrial Engineer** success stories in Algiers’ factories.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 Events:</w:t>
      </w:r>
      <w:r>
        <w:t xml:space="preserve"> </w:t>
      </w:r>
      <w:r>
        <w:t xml:space="preserve">Sponsor sessions at Algiers International Manufacturing Forum (AIMF) and the annual Algeria Industry Conference to showcase **Industrial Engineer** career paths.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Diaspora Outreach:</w:t>
      </w:r>
      <w:r>
        <w:t xml:space="preserve"> </w:t>
      </w:r>
      <w:r>
        <w:t xml:space="preserve">Collaborate with Algerian cultural associations in France/Germany for virtual career fairs, emphasizing competitive salaries and tax incentives under Algeria’s Foreign Talent Program.</w:t>
      </w:r>
    </w:p>
    <w:bookmarkEnd w:id="24"/>
    <w:bookmarkStart w:id="25" w:name="incentive-design-addressing-local-needs"/>
    <w:p>
      <w:pPr>
        <w:pStyle w:val="Heading3"/>
      </w:pPr>
      <w:r>
        <w:t xml:space="preserve">3. Incentive Design: Addressing Local Needs</w:t>
      </w:r>
    </w:p>
    <w:p>
      <w:pPr>
        <w:pStyle w:val="FirstParagraph"/>
      </w:pPr>
      <w:r>
        <w:t xml:space="preserve">Compensation packages include:</w:t>
      </w:r>
      <w:r>
        <w:t xml:space="preserve"> </w:t>
      </w:r>
      <w:r>
        <w:t xml:space="preserve">- Competitive base salary (15–20% above market rate for Algiers)</w:t>
      </w:r>
      <w:r>
        <w:t xml:space="preserve"> </w:t>
      </w:r>
      <w:r>
        <w:t xml:space="preserve">- Relocation allowance for diaspora candidates</w:t>
      </w:r>
      <w:r>
        <w:t xml:space="preserve"> </w:t>
      </w:r>
      <w:r>
        <w:t xml:space="preserve">- Bilingual (French/Arabic) corporate training</w:t>
      </w:r>
      <w:r>
        <w:t xml:space="preserve"> </w:t>
      </w:r>
      <w:r>
        <w:t xml:space="preserve">- Housing support in Algiers’ industrial zones (e.g., Sidi Moussa)</w:t>
      </w:r>
      <w:r>
        <w:t xml:space="preserve"> </w:t>
      </w:r>
      <w:r>
        <w:t xml:space="preserve">These features address Algeria’s key talent retention challenges.</w:t>
      </w:r>
    </w:p>
    <w:bookmarkEnd w:id="25"/>
    <w:bookmarkEnd w:id="26"/>
    <w:bookmarkStart w:id="27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Activities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Lay groundwork: University MOUs, bilingual recruitment materials, social media launch in Algiers.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Host first "Industrial Engineer Summit" in Algiers; initiate diaspora outreach.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 AIMF sponsorships; launch university internship program.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Evaluate metrics; refine strategy for national expansion beyond Algiers.</w:t>
            </w:r>
          </w:p>
        </w:tc>
      </w:tr>
    </w:tbl>
    <w:bookmarkEnd w:id="27"/>
    <w:bookmarkStart w:id="28" w:name="metrics-for-success"/>
    <w:p>
      <w:pPr>
        <w:pStyle w:val="Heading2"/>
      </w:pPr>
      <w:r>
        <w:t xml:space="preserve">Metrics for Success</w:t>
      </w:r>
    </w:p>
    <w:p>
      <w:pPr>
        <w:pStyle w:val="FirstParagraph"/>
      </w:pPr>
      <w:r>
        <w:t xml:space="preserve">Success will be measured through: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Talent Acquisition:</w:t>
      </w:r>
      <w:r>
        <w:t xml:space="preserve"> </w:t>
      </w:r>
      <w:r>
        <w:t xml:space="preserve">50+ qualified **Industrial Engineer** applicants from Algiers within 6 months.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Engagement:</w:t>
      </w:r>
      <w:r>
        <w:t xml:space="preserve"> </w:t>
      </w:r>
      <w:r>
        <w:t xml:space="preserve">70%+ response rate from targeted university programs in **Algiers**.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National Impact:</w:t>
      </w:r>
      <w:r>
        <w:t xml:space="preserve"> </w:t>
      </w:r>
      <w:r>
        <w:t xml:space="preserve">Reduction in industrial process inefficiencies by 25% at partner firms (measured via KPIs).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Cultural Fit:</w:t>
      </w:r>
      <w:r>
        <w:t xml:space="preserve"> </w:t>
      </w:r>
      <w:r>
        <w:t xml:space="preserve">&gt;85% retention rate of recruited **Industrial Engineer** professionals after 12 months.</w:t>
      </w:r>
    </w:p>
    <w:bookmarkEnd w:id="28"/>
    <w:bookmarkStart w:id="29" w:name="X7601962c66359bb747902a93ca0e0f391c3b006"/>
    <w:p>
      <w:pPr>
        <w:pStyle w:val="Heading2"/>
      </w:pPr>
      <w:r>
        <w:t xml:space="preserve">Conclusion: Strategic Alignment with Algeria’s Vision</w:t>
      </w:r>
    </w:p>
    <w:p>
      <w:pPr>
        <w:pStyle w:val="FirstParagraph"/>
      </w:pPr>
      <w:r>
        <w:t xml:space="preserve">This **Marketing Plan** directly supports Algeria’s economic objectives by strategically recruiting **Industrial Engineer** talent for **Algiers**, where industrial growth is most concentrated. By emphasizing national contribution, leveraging local channels, and addressing Algeria-specific barriers (language, training gaps), the initiative transforms recruitment from a transaction into a catalyst for sustainable industrial advancement. Success here will not only fill critical roles but position **Industrial Engineer** as an indispensable profession within Algeria’s development narrative—proving that strategic talent acquisition drives tangible economic progress in **Algiers** and beyond.</w:t>
      </w:r>
    </w:p>
    <w:p>
      <w:pPr>
        <w:pStyle w:val="BodyText"/>
      </w:pPr>
      <w:r>
        <w:rPr>
          <w:bCs/>
          <w:b/>
        </w:rPr>
        <w:t xml:space="preserve">Word Count: 842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Industrial Engineer Recruitment in Algeria Algiers</dc:title>
  <dc:creator/>
  <dc:language>en</dc:language>
  <cp:keywords/>
  <dcterms:created xsi:type="dcterms:W3CDTF">2026-07-24T00:04:12Z</dcterms:created>
  <dcterms:modified xsi:type="dcterms:W3CDTF">2026-07-24T00:04:12Z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