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05afc7e00d5d81054c51518ae1ec7855a167f70"/>
    <w:p>
      <w:pPr>
        <w:pStyle w:val="Heading1"/>
      </w:pPr>
      <w:r>
        <w:t xml:space="preserve">Comprehensive Marketing Plan for Industrial Engineering Services in Chile Santiago</w:t>
      </w:r>
    </w:p>
    <w:bookmarkStart w:id="20" w:name="executive-summary"/>
    <w:p>
      <w:pPr>
        <w:pStyle w:val="Heading2"/>
      </w:pPr>
      <w:r>
        <w:t xml:space="preserve">Executive Summary</w:t>
      </w:r>
    </w:p>
    <w:p>
      <w:pPr>
        <w:pStyle w:val="FirstParagraph"/>
      </w:pPr>
      <w:r>
        <w:t xml:space="preserve">This strategic Marketing Plan outlines the roadmap for establishing a premier Industrial Engineering consultancy in Chile Santiago. As the economic hub of Chile, Santiago offers unparalleled opportunities for specialized engineering services driving efficiency and innovation across manufacturing, logistics, and production sectors. This document details how our firm will position itself as the leading provider of Industrial Engineer solutions tailored to local market demands. With Chile's manufacturing sector growing at 4.2% annually (INE), there is urgent need for optimizing supply chains, reducing operational costs, and implementing Industry 4.0 technologies – precisely where an expert Industrial Engineer delivers maximum value.</w:t>
      </w:r>
    </w:p>
    <w:bookmarkEnd w:id="20"/>
    <w:bookmarkStart w:id="21" w:name="market-analysis-chile-santiago-context"/>
    <w:p>
      <w:pPr>
        <w:pStyle w:val="Heading2"/>
      </w:pPr>
      <w:r>
        <w:t xml:space="preserve">Market Analysis: Chile Santiago Context</w:t>
      </w:r>
    </w:p>
    <w:p>
      <w:pPr>
        <w:pStyle w:val="FirstParagraph"/>
      </w:pPr>
      <w:r>
        <w:t xml:space="preserve">The Santiago Metropolitan Region houses 75% of Chile's manufacturing capacity and 38% of national GDP. Key industries requiring Industrial Engineering expertise include automotive (e.g., Volkswagen, Toyota plants), mining logistics, food processing (e.g., Lucchetti Group), and e-commerce fulfillment centers. A recent SICE report reveals 68% of Santiago-based manufacturers cite "inefficient production processes" as their top operational challenge – creating a $230M annual market opportunity for Industrial Engineer services.</w:t>
      </w:r>
    </w:p>
    <w:p>
      <w:pPr>
        <w:pStyle w:val="BodyText"/>
      </w:pPr>
      <w:r>
        <w:t xml:space="preserve">Competitor analysis shows most firms offer generic engineering solutions without Santiago-specific insights. Our differentiator lies in deep local knowledge: understanding Chile's labor regulations, port logistics via Valparaíso, and cultural nuances affecting workplace optimization. Unlike international consultants who lack regional adaptability, we position our Industrial Engineer team as the only specialists fluent in both global best practices and Chilean business realities.</w:t>
      </w:r>
    </w:p>
    <w:bookmarkEnd w:id="21"/>
    <w:bookmarkStart w:id="22" w:name="target-audience-definition"/>
    <w:p>
      <w:pPr>
        <w:pStyle w:val="Heading2"/>
      </w:pPr>
      <w:r>
        <w:t xml:space="preserve">Target Audience Definition</w:t>
      </w:r>
    </w:p>
    <w:p>
      <w:pPr>
        <w:pStyle w:val="FirstParagraph"/>
      </w:pPr>
      <w:r>
        <w:t xml:space="preserve">We focus on three core segments in Chile Santiago:</w:t>
      </w:r>
    </w:p>
    <w:p>
      <w:pPr>
        <w:numPr>
          <w:ilvl w:val="0"/>
          <w:numId w:val="1001"/>
        </w:numPr>
        <w:pStyle w:val="Compact"/>
      </w:pPr>
      <w:r>
        <w:rPr>
          <w:bCs/>
          <w:b/>
        </w:rPr>
        <w:t xml:space="preserve">Mid-to-Large Manufacturers</w:t>
      </w:r>
      <w:r>
        <w:t xml:space="preserve">: Companies with 50+ employees facing productivity gaps (e.g., automotive suppliers, food processors). They require data-driven process optimization within 6-12 month ROI cycles.</w:t>
      </w:r>
    </w:p>
    <w:p>
      <w:pPr>
        <w:numPr>
          <w:ilvl w:val="0"/>
          <w:numId w:val="1001"/>
        </w:numPr>
        <w:pStyle w:val="Compact"/>
      </w:pPr>
      <w:r>
        <w:rPr>
          <w:bCs/>
          <w:b/>
        </w:rPr>
        <w:t xml:space="preserve">Logistics &amp; Supply Chain Managers</w:t>
      </w:r>
      <w:r>
        <w:t xml:space="preserve">: Particularly in Santiago's industrial parks (e.g., Lampa, Peñaflor), needing warehouse automation and last-mile delivery solutions amid Chile's complex terrain.</w:t>
      </w:r>
    </w:p>
    <w:p>
      <w:pPr>
        <w:numPr>
          <w:ilvl w:val="0"/>
          <w:numId w:val="1001"/>
        </w:numPr>
        <w:pStyle w:val="Compact"/>
      </w:pPr>
      <w:r>
        <w:rPr>
          <w:bCs/>
          <w:b/>
        </w:rPr>
        <w:t xml:space="preserve">Startups Scaling Operations</w:t>
      </w:r>
      <w:r>
        <w:t xml:space="preserve">: Tech-enabled manufacturers entering Santiago's growing innovation ecosystem, requiring Industrial Engineer support for lean manufacturing scalability.</w:t>
      </w:r>
    </w:p>
    <w:bookmarkEnd w:id="22"/>
    <w:bookmarkStart w:id="23" w:name="marketing-goals-2024-2026"/>
    <w:p>
      <w:pPr>
        <w:pStyle w:val="Heading2"/>
      </w:pPr>
      <w:r>
        <w:t xml:space="preserve">Marketing Goals (2024-2026)</w:t>
      </w:r>
    </w:p>
    <w:p>
      <w:pPr>
        <w:pStyle w:val="FirstParagraph"/>
      </w:pPr>
      <w:r>
        <w:t xml:space="preserve">Specific, measurable objectives for our Marketing Plan in Chile Santiago:</w:t>
      </w:r>
    </w:p>
    <w:p>
      <w:pPr>
        <w:numPr>
          <w:ilvl w:val="0"/>
          <w:numId w:val="1002"/>
        </w:numPr>
        <w:pStyle w:val="Compact"/>
      </w:pPr>
      <w:r>
        <w:t xml:space="preserve">Secure 15 major contracts within first 18 months (target: $1.8M revenue)</w:t>
      </w:r>
    </w:p>
    <w:p>
      <w:pPr>
        <w:numPr>
          <w:ilvl w:val="0"/>
          <w:numId w:val="1002"/>
        </w:numPr>
        <w:pStyle w:val="Compact"/>
      </w:pPr>
      <w:r>
        <w:t xml:space="preserve">Achieve 40% market share among Industrial Engineering service providers in Santiago by Year 2</w:t>
      </w:r>
    </w:p>
    <w:p>
      <w:pPr>
        <w:numPr>
          <w:ilvl w:val="0"/>
          <w:numId w:val="1002"/>
        </w:numPr>
        <w:pStyle w:val="Compact"/>
      </w:pPr>
      <w:r>
        <w:t xml:space="preserve">Build brand recognition with "Industrial Engineer" as synonymous with "Santiago operational excellence"</w:t>
      </w:r>
    </w:p>
    <w:p>
      <w:pPr>
        <w:numPr>
          <w:ilvl w:val="0"/>
          <w:numId w:val="1002"/>
        </w:numPr>
        <w:pStyle w:val="Compact"/>
      </w:pPr>
      <w:r>
        <w:t xml:space="preserve">Generate 75 qualified leads monthly through digital and local channel strategies</w:t>
      </w:r>
    </w:p>
    <w:bookmarkEnd w:id="23"/>
    <w:bookmarkStart w:id="28" w:name="strategic-marketing-mix-4ps"/>
    <w:p>
      <w:pPr>
        <w:pStyle w:val="Heading2"/>
      </w:pPr>
      <w:r>
        <w:t xml:space="preserve">Strategic Marketing Mix (4Ps)</w:t>
      </w:r>
    </w:p>
    <w:bookmarkStart w:id="24" w:name="X10a57ece55ef28a26fae8c8bb82144af7cbd370"/>
    <w:p>
      <w:pPr>
        <w:pStyle w:val="Heading3"/>
      </w:pPr>
      <w:r>
        <w:t xml:space="preserve">Product: Santiago-Centric Industrial Engineering Solutions</w:t>
      </w:r>
    </w:p>
    <w:p>
      <w:pPr>
        <w:pStyle w:val="FirstParagraph"/>
      </w:pPr>
      <w:r>
        <w:t xml:space="preserve">We deliver customized services addressing Chile-specific pain points:</w:t>
      </w:r>
    </w:p>
    <w:p>
      <w:pPr>
        <w:numPr>
          <w:ilvl w:val="0"/>
          <w:numId w:val="1003"/>
        </w:numPr>
        <w:pStyle w:val="Compact"/>
      </w:pPr>
      <w:r>
        <w:rPr>
          <w:bCs/>
          <w:b/>
        </w:rPr>
        <w:t xml:space="preserve">Santiago Supply Chain Resilience</w:t>
      </w:r>
      <w:r>
        <w:t xml:space="preserve">: Optimizing routes around mountainous terrain and port congestion at Valparaíso</w:t>
      </w:r>
    </w:p>
    <w:p>
      <w:pPr>
        <w:numPr>
          <w:ilvl w:val="0"/>
          <w:numId w:val="1003"/>
        </w:numPr>
        <w:pStyle w:val="Compact"/>
      </w:pPr>
      <w:r>
        <w:rPr>
          <w:bCs/>
          <w:b/>
        </w:rPr>
        <w:t xml:space="preserve">Chilean Labor Compliance Solutions</w:t>
      </w:r>
      <w:r>
        <w:t xml:space="preserve">: Aligning automation with labor laws (e.g., 40-hour workweek, safety standards)</w:t>
      </w:r>
    </w:p>
    <w:p>
      <w:pPr>
        <w:numPr>
          <w:ilvl w:val="0"/>
          <w:numId w:val="1003"/>
        </w:numPr>
        <w:pStyle w:val="Compact"/>
      </w:pPr>
      <w:r>
        <w:rPr>
          <w:bCs/>
          <w:b/>
        </w:rPr>
        <w:t xml:space="preserve">Industry 4.0 Integration</w:t>
      </w:r>
      <w:r>
        <w:t xml:space="preserve">: Implementing IoT sensors in Chile's unique manufacturing environments (e.g., high-altitude mining equipment)</w:t>
      </w:r>
    </w:p>
    <w:p>
      <w:pPr>
        <w:pStyle w:val="FirstParagraph"/>
      </w:pPr>
      <w:r>
        <w:t xml:space="preserve">Each Industrial Engineer delivers a "Chile Santiago Impact Report" quantifying cost savings, waste reduction, and productivity gains specific to local operations.</w:t>
      </w:r>
    </w:p>
    <w:bookmarkEnd w:id="24"/>
    <w:bookmarkStart w:id="25" w:name="pricing-strategy"/>
    <w:p>
      <w:pPr>
        <w:pStyle w:val="Heading3"/>
      </w:pPr>
      <w:r>
        <w:t xml:space="preserve">Pricing Strategy</w:t>
      </w:r>
    </w:p>
    <w:p>
      <w:pPr>
        <w:pStyle w:val="FirstParagraph"/>
      </w:pPr>
      <w:r>
        <w:t xml:space="preserve">We implement tiered pricing reflecting Santiago market realities:</w:t>
      </w:r>
    </w:p>
    <w:p>
      <w:pPr>
        <w:numPr>
          <w:ilvl w:val="0"/>
          <w:numId w:val="1004"/>
        </w:numPr>
        <w:pStyle w:val="Compact"/>
      </w:pPr>
      <w:r>
        <w:rPr>
          <w:bCs/>
          <w:b/>
        </w:rPr>
        <w:t xml:space="preserve">Basic Audit ($15k)</w:t>
      </w:r>
      <w:r>
        <w:t xml:space="preserve">: 3-day process analysis for SMEs (20% below competitor rates)</w:t>
      </w:r>
    </w:p>
    <w:p>
      <w:pPr>
        <w:numPr>
          <w:ilvl w:val="0"/>
          <w:numId w:val="1004"/>
        </w:numPr>
        <w:pStyle w:val="Compact"/>
      </w:pPr>
      <w:r>
        <w:rPr>
          <w:bCs/>
          <w:b/>
        </w:rPr>
        <w:t xml:space="preserve">Optimization Suite ($45k)</w:t>
      </w:r>
      <w:r>
        <w:t xml:space="preserve">: Full workflow redesign with digital implementation</w:t>
      </w:r>
    </w:p>
    <w:p>
      <w:pPr>
        <w:numPr>
          <w:ilvl w:val="0"/>
          <w:numId w:val="1004"/>
        </w:numPr>
        <w:pStyle w:val="Compact"/>
      </w:pPr>
      <w:r>
        <w:rPr>
          <w:bCs/>
          <w:b/>
        </w:rPr>
        <w:t xml:space="preserve">Enterprise Partnership ($120k+)</w:t>
      </w:r>
      <w:r>
        <w:t xml:space="preserve">: Ongoing Industrial Engineer support with KPI tracking</w:t>
      </w:r>
    </w:p>
    <w:p>
      <w:pPr>
        <w:pStyle w:val="FirstParagraph"/>
      </w:pPr>
      <w:r>
        <w:t xml:space="preserve">Pricing includes Chile-specific considerations: currency hedging for international projects, local tax compliance (IVAP), and bilingual reporting (Spanish/English).</w:t>
      </w:r>
    </w:p>
    <w:bookmarkEnd w:id="25"/>
    <w:bookmarkStart w:id="26" w:name="place-santiago-first-market-access"/>
    <w:p>
      <w:pPr>
        <w:pStyle w:val="Heading3"/>
      </w:pPr>
      <w:r>
        <w:t xml:space="preserve">Place: Santiago-First Market Access</w:t>
      </w:r>
    </w:p>
    <w:p>
      <w:pPr>
        <w:pStyle w:val="FirstParagraph"/>
      </w:pPr>
      <w:r>
        <w:t xml:space="preserve">Our go-to-market strategy leverages physical presence in Santiago's business ecosystem:</w:t>
      </w:r>
    </w:p>
    <w:p>
      <w:pPr>
        <w:numPr>
          <w:ilvl w:val="0"/>
          <w:numId w:val="1005"/>
        </w:numPr>
        <w:pStyle w:val="Compact"/>
      </w:pPr>
      <w:r>
        <w:rPr>
          <w:bCs/>
          <w:b/>
        </w:rPr>
        <w:t xml:space="preserve">Headquarters in Providencia</w:t>
      </w:r>
      <w:r>
        <w:t xml:space="preserve">: Prime location near Chamber of Commerce and industrial parks</w:t>
      </w:r>
    </w:p>
    <w:p>
      <w:pPr>
        <w:numPr>
          <w:ilvl w:val="0"/>
          <w:numId w:val="1005"/>
        </w:numPr>
        <w:pStyle w:val="Compact"/>
      </w:pPr>
      <w:r>
        <w:rPr>
          <w:bCs/>
          <w:b/>
        </w:rPr>
        <w:t xml:space="preserve">Strategic Partnerships</w:t>
      </w:r>
      <w:r>
        <w:t xml:space="preserve">: Co-marketing with Chilean trade associations (e.g., ACI, Cámara Chilena de la Construcción)</w:t>
      </w:r>
    </w:p>
    <w:p>
      <w:pPr>
        <w:numPr>
          <w:ilvl w:val="0"/>
          <w:numId w:val="1005"/>
        </w:numPr>
        <w:pStyle w:val="Compact"/>
      </w:pPr>
      <w:r>
        <w:rPr>
          <w:bCs/>
          <w:b/>
        </w:rPr>
        <w:t xml:space="preserve">Digital Localization</w:t>
      </w:r>
      <w:r>
        <w:t xml:space="preserve">: Website optimized for "Industrial Engineer Santiago" Google searches with local SEO keywords</w:t>
      </w:r>
    </w:p>
    <w:bookmarkEnd w:id="26"/>
    <w:bookmarkStart w:id="27" w:name="X287ad0d0c92ace5275c61154ce036832d419f38"/>
    <w:p>
      <w:pPr>
        <w:pStyle w:val="Heading3"/>
      </w:pPr>
      <w:r>
        <w:t xml:space="preserve">Promotion: Integrated Santiago-Targeted Campaigns</w:t>
      </w:r>
    </w:p>
    <w:p>
      <w:pPr>
        <w:pStyle w:val="FirstParagraph"/>
      </w:pPr>
      <w:r>
        <w:t xml:space="preserve">Our promotional tactics focus on building trust within Chile's engineering community:</w:t>
      </w:r>
    </w:p>
    <w:p>
      <w:pPr>
        <w:numPr>
          <w:ilvl w:val="0"/>
          <w:numId w:val="1006"/>
        </w:numPr>
        <w:pStyle w:val="Compact"/>
      </w:pPr>
      <w:r>
        <w:rPr>
          <w:bCs/>
          <w:b/>
        </w:rPr>
        <w:t xml:space="preserve">Industry Events</w:t>
      </w:r>
      <w:r>
        <w:t xml:space="preserve">: Sponsorship of "Congreso de Ingeniería Industrial" in Santiago, featuring our lead Industrial Engineer as keynote speaker</w:t>
      </w:r>
    </w:p>
    <w:p>
      <w:pPr>
        <w:numPr>
          <w:ilvl w:val="0"/>
          <w:numId w:val="1006"/>
        </w:numPr>
        <w:pStyle w:val="Compact"/>
      </w:pPr>
      <w:r>
        <w:rPr>
          <w:bCs/>
          <w:b/>
        </w:rPr>
        <w:t xml:space="preserve">LinkedIn Thought Leadership</w:t>
      </w:r>
      <w:r>
        <w:t xml:space="preserve">: Weekly case studies showing "How Our Industrial Engineer Reduced Costs for a Santiago Dairy Manufacturer by 27%"</w:t>
      </w:r>
    </w:p>
    <w:p>
      <w:pPr>
        <w:numPr>
          <w:ilvl w:val="0"/>
          <w:numId w:val="1006"/>
        </w:numPr>
        <w:pStyle w:val="Compact"/>
      </w:pPr>
      <w:r>
        <w:rPr>
          <w:bCs/>
          <w:b/>
        </w:rPr>
        <w:t xml:space="preserve">Local Media Partnerships</w:t>
      </w:r>
      <w:r>
        <w:t xml:space="preserve">: Collaborating with El Mercurio's business section for "Santiago Manufacturing Efficiency" series</w:t>
      </w:r>
    </w:p>
    <w:p>
      <w:pPr>
        <w:numPr>
          <w:ilvl w:val="0"/>
          <w:numId w:val="1006"/>
        </w:numPr>
        <w:pStyle w:val="Compact"/>
      </w:pPr>
      <w:r>
        <w:rPr>
          <w:bCs/>
          <w:b/>
        </w:rPr>
        <w:t xml:space="preserve">Referral Program</w:t>
      </w:r>
      <w:r>
        <w:t xml:space="preserve">: Incentivizing existing clients to refer through Chilean professional networks (e.g., Sociedad de Ingenieros de Chile)</w:t>
      </w:r>
    </w:p>
    <w:bookmarkEnd w:id="27"/>
    <w:bookmarkEnd w:id="28"/>
    <w:bookmarkStart w:id="29" w:name="Xce949377168ca99208649cfa262d015e512dcc4"/>
    <w:p>
      <w:pPr>
        <w:pStyle w:val="Heading2"/>
      </w:pPr>
      <w:r>
        <w:t xml:space="preserve">Budget Allocation: Santiago Market Priorities</w:t>
      </w:r>
    </w:p>
    <w:p>
      <w:pPr>
        <w:pStyle w:val="FirstParagraph"/>
      </w:pPr>
      <w:r>
        <w:t xml:space="preserve">Total initial marketing investment: $185,000 (12 months). Strategic allocation:</w:t>
      </w:r>
    </w:p>
    <w:p>
      <w:pPr>
        <w:numPr>
          <w:ilvl w:val="0"/>
          <w:numId w:val="1007"/>
        </w:numPr>
        <w:pStyle w:val="Compact"/>
      </w:pPr>
      <w:r>
        <w:t xml:space="preserve">45% Digital Marketing (SEO/SEM for "Industrial Engineer Chile Santiago," targeted LinkedIn ads)</w:t>
      </w:r>
    </w:p>
    <w:p>
      <w:pPr>
        <w:numPr>
          <w:ilvl w:val="0"/>
          <w:numId w:val="1007"/>
        </w:numPr>
        <w:pStyle w:val="Compact"/>
      </w:pPr>
      <w:r>
        <w:t xml:space="preserve">30% Event Sponsorships &amp; Local PR (Santiago industry conferences, radio interviews on Radio Cooperativa)</w:t>
      </w:r>
    </w:p>
    <w:p>
      <w:pPr>
        <w:numPr>
          <w:ilvl w:val="0"/>
          <w:numId w:val="1007"/>
        </w:numPr>
        <w:pStyle w:val="Compact"/>
      </w:pPr>
      <w:r>
        <w:t xml:space="preserve">15% Content Development (Chile-focused case studies in Spanish)</w:t>
      </w:r>
    </w:p>
    <w:p>
      <w:pPr>
        <w:numPr>
          <w:ilvl w:val="0"/>
          <w:numId w:val="1007"/>
        </w:numPr>
        <w:pStyle w:val="Compact"/>
      </w:pPr>
      <w:r>
        <w:t xml:space="preserve">10% Partnership Programs (co-branded workshops with Chilean engineering schools)</w:t>
      </w:r>
    </w:p>
    <w:bookmarkEnd w:id="29"/>
    <w:bookmarkStart w:id="30" w:name="implementation-timeline"/>
    <w:p>
      <w:pPr>
        <w:pStyle w:val="Heading2"/>
      </w:pPr>
      <w:r>
        <w:t xml:space="preserve">Implementation Timeline</w:t>
      </w:r>
    </w:p>
    <w:p>
      <w:pPr>
        <w:pStyle w:val="FirstParagraph"/>
      </w:pPr>
      <w:r>
        <w:rPr>
          <w:bCs/>
          <w:b/>
        </w:rPr>
        <w:t xml:space="preserve">Milestone 1: Months 1-3</w:t>
      </w:r>
      <w:r>
        <w:t xml:space="preserve"> </w:t>
      </w:r>
      <w:r>
        <w:t xml:space="preserve">- Establish Santiago headquarters, recruit local Industrial Engineer team, launch bilingual website with Chile-specific content.</w:t>
      </w:r>
    </w:p>
    <w:p>
      <w:pPr>
        <w:pStyle w:val="BodyText"/>
      </w:pPr>
      <w:r>
        <w:rPr>
          <w:bCs/>
          <w:b/>
        </w:rPr>
        <w:t xml:space="preserve">Milestone 2: Months 4-6</w:t>
      </w:r>
      <w:r>
        <w:t xml:space="preserve"> </w:t>
      </w:r>
      <w:r>
        <w:t xml:space="preserve">- Secure first three pilot clients in Santiago's automotive sector through Chamber of Commerce partnerships.</w:t>
      </w:r>
    </w:p>
    <w:p>
      <w:pPr>
        <w:pStyle w:val="BodyText"/>
      </w:pPr>
      <w:r>
        <w:rPr>
          <w:bCs/>
          <w:b/>
        </w:rPr>
        <w:t xml:space="preserve">Milestone 3: Months 7-12</w:t>
      </w:r>
      <w:r>
        <w:t xml:space="preserve"> </w:t>
      </w:r>
      <w:r>
        <w:t xml:space="preserve">- Achieve market visibility via "Santiago Industrial Excellence Award" campaign and publish annual Chile Manufacturing Efficiency Report.</w:t>
      </w:r>
    </w:p>
    <w:bookmarkEnd w:id="30"/>
    <w:bookmarkStart w:id="31" w:name="evaluation-metrics"/>
    <w:p>
      <w:pPr>
        <w:pStyle w:val="Heading2"/>
      </w:pPr>
      <w:r>
        <w:t xml:space="preserve">Evaluation Metrics</w:t>
      </w:r>
    </w:p>
    <w:p>
      <w:pPr>
        <w:pStyle w:val="FirstParagraph"/>
      </w:pPr>
      <w:r>
        <w:t xml:space="preserve">We measure success through Santiago-specific KPIs:</w:t>
      </w:r>
    </w:p>
    <w:p>
      <w:pPr>
        <w:numPr>
          <w:ilvl w:val="0"/>
          <w:numId w:val="1008"/>
        </w:numPr>
        <w:pStyle w:val="Compact"/>
      </w:pPr>
      <w:r>
        <w:t xml:space="preserve">Lead quality: 60%+ conversion from qualified leads to proposals (vs. industry average 35%)</w:t>
      </w:r>
    </w:p>
    <w:p>
      <w:pPr>
        <w:numPr>
          <w:ilvl w:val="0"/>
          <w:numId w:val="1008"/>
        </w:numPr>
        <w:pStyle w:val="Compact"/>
      </w:pPr>
      <w:r>
        <w:t xml:space="preserve">Brand recall: 70% awareness among Santiago manufacturing managers in quarterly surveys</w:t>
      </w:r>
    </w:p>
    <w:p>
      <w:pPr>
        <w:numPr>
          <w:ilvl w:val="0"/>
          <w:numId w:val="1008"/>
        </w:numPr>
        <w:pStyle w:val="Compact"/>
      </w:pPr>
      <w:r>
        <w:t xml:space="preserve">Client retention: &gt;85% repeat business within Chile Santiago market</w:t>
      </w:r>
    </w:p>
    <w:p>
      <w:pPr>
        <w:numPr>
          <w:ilvl w:val="0"/>
          <w:numId w:val="1008"/>
        </w:numPr>
        <w:pStyle w:val="Compact"/>
      </w:pPr>
      <w:r>
        <w:t xml:space="preserve">Market share growth: Tracking against competitors using SICE industrial data</w:t>
      </w:r>
    </w:p>
    <w:bookmarkEnd w:id="31"/>
    <w:bookmarkStart w:id="32" w:name="X88fc7f93d92acb02ec2068202a77694a2f66434"/>
    <w:p>
      <w:pPr>
        <w:pStyle w:val="Heading2"/>
      </w:pPr>
      <w:r>
        <w:t xml:space="preserve">Conclusion: The Industrial Engineer Imperative in Chile Santiago</w:t>
      </w:r>
    </w:p>
    <w:p>
      <w:pPr>
        <w:pStyle w:val="FirstParagraph"/>
      </w:pPr>
      <w:r>
        <w:t xml:space="preserve">This Marketing Plan positions our Industrial Engineering services as the essential catalyst for operational transformation across Chile Santiago's manufacturing landscape. By embedding local market intelligence into every service offering, we transform the generic role of "Industrial Engineer" into a strategic asset uniquely calibrated for Chile's economic context. The success of this plan hinges on demonstrating tangible results within Santiago's unique operational environment – where efficiency gains directly translate to competitive advantage in the global marketplace. As Santiago evolves from a traditional manufacturing center toward an innovation hub, our Industrial Engineer solutions will be indispensable for companies navigating Chile's dynamic economic trajectory. This Marketing Plan is not merely a strategy document; it is the blueprint for becoming Chile Santiago's trusted partner in industrial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Engineering Services in Chile Santiago</dc:title>
  <dc:creator/>
  <dc:language>en</dc:language>
  <cp:keywords/>
  <dcterms:created xsi:type="dcterms:W3CDTF">2026-07-23T05:35:15Z</dcterms:created>
  <dcterms:modified xsi:type="dcterms:W3CDTF">2026-07-23T05:35:15Z</dcterms:modified>
</cp:coreProperties>
</file>

<file path=docProps/custom.xml><?xml version="1.0" encoding="utf-8"?>
<Properties xmlns="http://schemas.openxmlformats.org/officeDocument/2006/custom-properties" xmlns:vt="http://schemas.openxmlformats.org/officeDocument/2006/docPropsVTypes"/>
</file>