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Services</w:t>
      </w:r>
      <w:r>
        <w:t xml:space="preserve"> </w:t>
      </w:r>
      <w:r>
        <w:t xml:space="preserve">in</w:t>
      </w:r>
      <w:r>
        <w:t xml:space="preserve"> </w:t>
      </w:r>
      <w:r>
        <w:t xml:space="preserve">India</w:t>
      </w:r>
      <w:r>
        <w:t xml:space="preserve"> </w:t>
      </w:r>
      <w:r>
        <w:t xml:space="preserve">Bangalore</w:t>
      </w:r>
    </w:p>
    <w:bookmarkStart w:id="33" w:name="X774fb2ff2b64b446e47db87dd190b00ae851210"/>
    <w:p>
      <w:pPr>
        <w:pStyle w:val="Heading1"/>
      </w:pPr>
      <w:r>
        <w:t xml:space="preserve">Strategic Marketing Plan for Industrial Engineer Services in India Bangalore</w:t>
      </w:r>
    </w:p>
    <w:bookmarkStart w:id="20" w:name="executive-summary"/>
    <w:p>
      <w:pPr>
        <w:pStyle w:val="Heading2"/>
      </w:pPr>
      <w:r>
        <w:t xml:space="preserve">Executive Summary</w:t>
      </w:r>
    </w:p>
    <w:p>
      <w:pPr>
        <w:pStyle w:val="FirstParagraph"/>
      </w:pPr>
      <w:r>
        <w:t xml:space="preserve">This comprehensive Marketing Plan outlines the strategic approach to position Industrial Engineer services as indispensable assets for manufacturing and operations excellence across India Bangalore. As the epicenter of India's tech-driven industrial transformation, Bangalore presents a unique opportunity to leverage specialized Industrial Engineering expertise to solve critical operational inefficiencies. This plan details targeted market entry strategies, value propositions tailored to Bangalore's ecosystem, and measurable growth tactics designed specifically for the local business landscape.</w:t>
      </w:r>
    </w:p>
    <w:bookmarkEnd w:id="20"/>
    <w:bookmarkStart w:id="21" w:name="market-analysis-india-bangalore-context"/>
    <w:p>
      <w:pPr>
        <w:pStyle w:val="Heading2"/>
      </w:pPr>
      <w:r>
        <w:t xml:space="preserve">Market Analysis: India Bangalore Context</w:t>
      </w:r>
    </w:p>
    <w:p>
      <w:pPr>
        <w:pStyle w:val="FirstParagraph"/>
      </w:pPr>
      <w:r>
        <w:t xml:space="preserve">Bangalore's industrial ecosystem is evolving rapidly with over 35% of India's IT hardware manufacturing and significant automotive components clusters (e.g., Electronic City, Devanahalli). However, businesses face acute challenges including supply chain volatility (post-pandemic), labor productivity gaps in MSMEs (Micro, Small &amp; Medium Enterprises), and rising operational costs. A recent NASSCOM report indicates 68% of Bangalore manufacturers cite process inefficiencies as their top operational hurdle. This creates an immediate market need for certified</w:t>
      </w:r>
      <w:r>
        <w:t xml:space="preserve"> </w:t>
      </w:r>
      <w:r>
        <w:rPr>
          <w:bCs/>
          <w:b/>
        </w:rPr>
        <w:t xml:space="preserve">Industrial Engineer</w:t>
      </w:r>
      <w:r>
        <w:t xml:space="preserve"> </w:t>
      </w:r>
      <w:r>
        <w:t xml:space="preserve">professionals who can implement data-driven solutions aligned with Industry 4.0 standards.</w:t>
      </w:r>
    </w:p>
    <w:bookmarkEnd w:id="21"/>
    <w:bookmarkStart w:id="22" w:name="target-audience-segmentation"/>
    <w:p>
      <w:pPr>
        <w:pStyle w:val="Heading2"/>
      </w:pPr>
      <w:r>
        <w:t xml:space="preserve">Target Audience Segmentation</w:t>
      </w:r>
    </w:p>
    <w:p>
      <w:pPr>
        <w:pStyle w:val="FirstParagraph"/>
      </w:pPr>
      <w:r>
        <w:t xml:space="preserve">This Marketing Plan focuses on three high-potential segments within India Bangalore:</w:t>
      </w:r>
    </w:p>
    <w:p>
      <w:pPr>
        <w:numPr>
          <w:ilvl w:val="0"/>
          <w:numId w:val="1001"/>
        </w:numPr>
        <w:pStyle w:val="Compact"/>
      </w:pPr>
      <w:r>
        <w:rPr>
          <w:bCs/>
          <w:b/>
        </w:rPr>
        <w:t xml:space="preserve">MNC Manufacturing Hubs:</w:t>
      </w:r>
      <w:r>
        <w:t xml:space="preserve"> </w:t>
      </w:r>
      <w:r>
        <w:t xml:space="preserve">Global players in automotive (e.g., Bosch, Toyota) and electronics (e.g., Foxconn, Samsung) seeking supply chain optimization.</w:t>
      </w:r>
    </w:p>
    <w:p>
      <w:pPr>
        <w:numPr>
          <w:ilvl w:val="0"/>
          <w:numId w:val="1001"/>
        </w:numPr>
        <w:pStyle w:val="Compact"/>
      </w:pPr>
      <w:r>
        <w:rPr>
          <w:bCs/>
          <w:b/>
        </w:rPr>
        <w:t xml:space="preserve">High-Growth Indian SMEs:</w:t>
      </w:r>
      <w:r>
        <w:t xml:space="preserve"> </w:t>
      </w:r>
      <w:r>
        <w:t xml:space="preserve">Bangalore-based manufacturers in IT hardware assembly, medical devices (e.g., companies in Whitefield), and food processing requiring scalable process redesign.</w:t>
      </w:r>
    </w:p>
    <w:p>
      <w:pPr>
        <w:numPr>
          <w:ilvl w:val="0"/>
          <w:numId w:val="1001"/>
        </w:numPr>
        <w:pStyle w:val="Compact"/>
      </w:pPr>
      <w:r>
        <w:rPr>
          <w:bCs/>
          <w:b/>
        </w:rPr>
        <w:t xml:space="preserve">Logistics &amp; E-commerce Fulfillment Centers:</w:t>
      </w:r>
      <w:r>
        <w:t xml:space="preserve"> </w:t>
      </w:r>
      <w:r>
        <w:t xml:space="preserve">Rapidly expanding warehousing networks needing warehouse layout optimization and last-mile delivery efficiency.</w:t>
      </w:r>
    </w:p>
    <w:bookmarkEnd w:id="22"/>
    <w:bookmarkStart w:id="23" w:name="X9b312d70554c98d9d17a0dbd21bb635f6555745"/>
    <w:p>
      <w:pPr>
        <w:pStyle w:val="Heading2"/>
      </w:pPr>
      <w:r>
        <w:t xml:space="preserve">Value Proposition: Why Industrial Engineer in Bangalore?</w:t>
      </w:r>
    </w:p>
    <w:p>
      <w:pPr>
        <w:pStyle w:val="FirstParagraph"/>
      </w:pPr>
      <w:r>
        <w:t xml:space="preserve">Unlike generic consultants, our</w:t>
      </w:r>
      <w:r>
        <w:t xml:space="preserve"> </w:t>
      </w:r>
      <w:r>
        <w:rPr>
          <w:bCs/>
          <w:b/>
        </w:rPr>
        <w:t xml:space="preserve">Industrial Engineer</w:t>
      </w:r>
      <w:r>
        <w:t xml:space="preserve">-led solutions deliver hyper-localized value through:</w:t>
      </w:r>
    </w:p>
    <w:p>
      <w:pPr>
        <w:numPr>
          <w:ilvl w:val="0"/>
          <w:numId w:val="1002"/>
        </w:numPr>
        <w:pStyle w:val="Compact"/>
      </w:pPr>
      <w:r>
        <w:rPr>
          <w:bCs/>
          <w:b/>
        </w:rPr>
        <w:t xml:space="preserve">Bangalore-Specific Process Mapping:</w:t>
      </w:r>
      <w:r>
        <w:t xml:space="preserve"> </w:t>
      </w:r>
      <w:r>
        <w:t xml:space="preserve">Optimizing workflows for Karnataka's seasonal monsoon impacts on logistics and labor availability.</w:t>
      </w:r>
    </w:p>
    <w:p>
      <w:pPr>
        <w:numPr>
          <w:ilvl w:val="0"/>
          <w:numId w:val="1002"/>
        </w:numPr>
        <w:pStyle w:val="Compact"/>
      </w:pPr>
      <w:r>
        <w:rPr>
          <w:bCs/>
          <w:b/>
        </w:rPr>
        <w:t xml:space="preserve">Cost Reduction Frameworks:</w:t>
      </w:r>
      <w:r>
        <w:t xml:space="preserve"> </w:t>
      </w:r>
      <w:r>
        <w:t xml:space="preserve">Targeting 15-30% operational cost savings through lean manufacturing tailored to Bangalore's high real estate costs.</w:t>
      </w:r>
    </w:p>
    <w:p>
      <w:pPr>
        <w:numPr>
          <w:ilvl w:val="0"/>
          <w:numId w:val="1002"/>
        </w:numPr>
        <w:pStyle w:val="Compact"/>
      </w:pPr>
      <w:r>
        <w:rPr>
          <w:bCs/>
          <w:b/>
        </w:rPr>
        <w:t xml:space="preserve">Talent Integration Strategy:</w:t>
      </w:r>
      <w:r>
        <w:t xml:space="preserve"> </w:t>
      </w:r>
      <w:r>
        <w:t xml:space="preserve">Solving Bangalore's critical skill gap by designing training programs that reduce reliance on external labor contractors (e.g., for semiconductor assembly lines).</w:t>
      </w:r>
    </w:p>
    <w:bookmarkEnd w:id="23"/>
    <w:bookmarkStart w:id="27" w:name="marketing-sales-strategy"/>
    <w:p>
      <w:pPr>
        <w:pStyle w:val="Heading2"/>
      </w:pPr>
      <w:r>
        <w:t xml:space="preserve">Marketing &amp; Sales Strategy</w:t>
      </w:r>
    </w:p>
    <w:p>
      <w:pPr>
        <w:pStyle w:val="FirstParagraph"/>
      </w:pPr>
      <w:r>
        <w:t xml:space="preserve">This</w:t>
      </w:r>
      <w:r>
        <w:t xml:space="preserve"> </w:t>
      </w:r>
      <w:r>
        <w:rPr>
          <w:bCs/>
          <w:b/>
        </w:rPr>
        <w:t xml:space="preserve">Marketing Plan</w:t>
      </w:r>
      <w:r>
        <w:t xml:space="preserve"> </w:t>
      </w:r>
      <w:r>
        <w:t xml:space="preserve">employs a multi-channel approach leveraging Bangalore's business culture:</w:t>
      </w:r>
    </w:p>
    <w:bookmarkStart w:id="24" w:name="Xeb438fb2bd5f6a8505429cdf76492e408451bd0"/>
    <w:p>
      <w:pPr>
        <w:pStyle w:val="Heading3"/>
      </w:pPr>
      <w:r>
        <w:t xml:space="preserve">1. Digital Presence &amp; Thought Leadership (Bangalore-Centric)</w:t>
      </w:r>
    </w:p>
    <w:p>
      <w:pPr>
        <w:numPr>
          <w:ilvl w:val="0"/>
          <w:numId w:val="1003"/>
        </w:numPr>
        <w:pStyle w:val="Compact"/>
      </w:pPr>
      <w:r>
        <w:t xml:space="preserve">Create localized content: "5 Process Bottlenecks Costing Bangalore Manufacturers ₹2.7 Crore Annually" (based on Karnataka MSME data).</w:t>
      </w:r>
    </w:p>
    <w:p>
      <w:pPr>
        <w:numPr>
          <w:ilvl w:val="0"/>
          <w:numId w:val="1003"/>
        </w:numPr>
        <w:pStyle w:val="Compact"/>
      </w:pPr>
      <w:r>
        <w:t xml:space="preserve">Host quarterly webinars with Bangalore industry influencers (e.g., SME Association of Karnataka) on topics like "Optimizing Auto Components Manufacturing in the Bengaluru Corridor".</w:t>
      </w:r>
    </w:p>
    <w:p>
      <w:pPr>
        <w:numPr>
          <w:ilvl w:val="0"/>
          <w:numId w:val="1003"/>
        </w:numPr>
        <w:pStyle w:val="Compact"/>
      </w:pPr>
      <w:r>
        <w:t xml:space="preserve">Targeted LinkedIn campaigns focusing on operations heads at companies in Electronics City and Industrial Areas.</w:t>
      </w:r>
    </w:p>
    <w:bookmarkEnd w:id="24"/>
    <w:bookmarkStart w:id="25" w:name="X26177bcfda2b85fa867ca7f2fc0ad7788b90b98"/>
    <w:p>
      <w:pPr>
        <w:pStyle w:val="Heading3"/>
      </w:pPr>
      <w:r>
        <w:t xml:space="preserve">2. Strategic Partnerships (India Bangalore Ecosystem)</w:t>
      </w:r>
    </w:p>
    <w:p>
      <w:pPr>
        <w:numPr>
          <w:ilvl w:val="0"/>
          <w:numId w:val="1004"/>
        </w:numPr>
        <w:pStyle w:val="Compact"/>
      </w:pPr>
      <w:r>
        <w:t xml:space="preserve">Forge alliances with key Bangalore institutions: Indian Institute of Science (IISc) for research collaboration, and MSME Development Institutes in Whitefield.</w:t>
      </w:r>
    </w:p>
    <w:p>
      <w:pPr>
        <w:numPr>
          <w:ilvl w:val="0"/>
          <w:numId w:val="1004"/>
        </w:numPr>
        <w:pStyle w:val="Compact"/>
      </w:pPr>
      <w:r>
        <w:t xml:space="preserve">Partner with co-working spaces like WeWork in Koramangala to offer "Operational Efficiency Workshops" to resident startups.</w:t>
      </w:r>
    </w:p>
    <w:p>
      <w:pPr>
        <w:numPr>
          <w:ilvl w:val="0"/>
          <w:numId w:val="1004"/>
        </w:numPr>
        <w:pStyle w:val="Compact"/>
      </w:pPr>
      <w:r>
        <w:t xml:space="preserve">Collaborate with Bangalore Municipal Corporation (BMC) on initiatives targeting industrial waste reduction compliance.</w:t>
      </w:r>
    </w:p>
    <w:bookmarkEnd w:id="25"/>
    <w:bookmarkStart w:id="26" w:name="on-ground-activation"/>
    <w:p>
      <w:pPr>
        <w:pStyle w:val="Heading3"/>
      </w:pPr>
      <w:r>
        <w:t xml:space="preserve">3. On-Ground Activation</w:t>
      </w:r>
    </w:p>
    <w:p>
      <w:pPr>
        <w:numPr>
          <w:ilvl w:val="0"/>
          <w:numId w:val="1005"/>
        </w:numPr>
        <w:pStyle w:val="Compact"/>
      </w:pPr>
      <w:r>
        <w:t xml:space="preserve">Sponsor events at Bangalore Tech Fest and Auto Expo India for direct industry engagement.</w:t>
      </w:r>
    </w:p>
    <w:p>
      <w:pPr>
        <w:numPr>
          <w:ilvl w:val="0"/>
          <w:numId w:val="1005"/>
        </w:numPr>
        <w:pStyle w:val="Compact"/>
      </w:pPr>
      <w:r>
        <w:t xml:space="preserve">Deploy "Industrial Engineer Mobile Units" visiting manufacturing zones (e.g., Tumkur Road, Sarjapur) for free process audits.</w:t>
      </w:r>
    </w:p>
    <w:p>
      <w:pPr>
        <w:numPr>
          <w:ilvl w:val="0"/>
          <w:numId w:val="1005"/>
        </w:numPr>
        <w:pStyle w:val="Compact"/>
      </w:pPr>
      <w:r>
        <w:t xml:space="preserve">Launch referral program: 10% discount on services for clients referring other Bangalore manufacturers.</w:t>
      </w:r>
    </w:p>
    <w:bookmarkEnd w:id="26"/>
    <w:bookmarkEnd w:id="27"/>
    <w:bookmarkStart w:id="28" w:name="pricing-service-structure"/>
    <w:p>
      <w:pPr>
        <w:pStyle w:val="Heading2"/>
      </w:pPr>
      <w:r>
        <w:t xml:space="preserve">Pricing &amp; Service Structure</w:t>
      </w:r>
    </w:p>
    <w:p>
      <w:pPr>
        <w:pStyle w:val="FirstParagraph"/>
      </w:pPr>
      <w:r>
        <w:t xml:space="preserve">Value-based pricing aligned with Bangalore market expectations:</w:t>
      </w:r>
    </w:p>
    <w:p>
      <w:pPr>
        <w:numPr>
          <w:ilvl w:val="0"/>
          <w:numId w:val="1006"/>
        </w:numPr>
        <w:pStyle w:val="Compact"/>
      </w:pPr>
      <w:r>
        <w:rPr>
          <w:bCs/>
          <w:b/>
        </w:rPr>
        <w:t xml:space="preserve">Diagnostic Assessment (₹49,990):</w:t>
      </w:r>
      <w:r>
        <w:t xml:space="preserve"> </w:t>
      </w:r>
      <w:r>
        <w:t xml:space="preserve">3-day onsite analysis of production lines in Bangalore facilities.</w:t>
      </w:r>
    </w:p>
    <w:p>
      <w:pPr>
        <w:numPr>
          <w:ilvl w:val="0"/>
          <w:numId w:val="1006"/>
        </w:numPr>
        <w:pStyle w:val="Compact"/>
      </w:pPr>
      <w:r>
        <w:rPr>
          <w:bCs/>
          <w:b/>
        </w:rPr>
        <w:t xml:space="preserve">Process Optimization Package (₹1.5–2.8 Lakhs):</w:t>
      </w:r>
      <w:r>
        <w:t xml:space="preserve"> </w:t>
      </w:r>
      <w:r>
        <w:t xml:space="preserve">End-to-end workflow redesign for manufacturing units in Karnataka.</w:t>
      </w:r>
    </w:p>
    <w:p>
      <w:pPr>
        <w:numPr>
          <w:ilvl w:val="0"/>
          <w:numId w:val="1006"/>
        </w:numPr>
        <w:pStyle w:val="Compact"/>
      </w:pPr>
      <w:r>
        <w:rPr>
          <w:bCs/>
          <w:b/>
        </w:rPr>
        <w:t xml:space="preserve">Sustained Improvement Program (Annual Retainer: ₹3–5 Lakhs):</w:t>
      </w:r>
      <w:r>
        <w:t xml:space="preserve"> </w:t>
      </w:r>
      <w:r>
        <w:t xml:space="preserve">Continuous monitoring with monthly IE-led performance reports for Bangalore-based clients.</w:t>
      </w:r>
    </w:p>
    <w:bookmarkEnd w:id="28"/>
    <w:bookmarkStart w:id="29" w:name="kpis-measurement"/>
    <w:p>
      <w:pPr>
        <w:pStyle w:val="Heading2"/>
      </w:pPr>
      <w:r>
        <w:t xml:space="preserve">KPIs &amp; Measurement</w:t>
      </w:r>
    </w:p>
    <w:p>
      <w:pPr>
        <w:pStyle w:val="FirstParagraph"/>
      </w:pPr>
      <w:r>
        <w:t xml:space="preserve">Success will be tracked through Bangalore-specific metrics:</w:t>
      </w:r>
    </w:p>
    <w:p>
      <w:pPr>
        <w:numPr>
          <w:ilvl w:val="0"/>
          <w:numId w:val="1007"/>
        </w:numPr>
        <w:pStyle w:val="Compact"/>
      </w:pPr>
      <w:r>
        <w:rPr>
          <w:bCs/>
          <w:b/>
        </w:rPr>
        <w:t xml:space="preserve">Lead Conversion Rate:</w:t>
      </w:r>
      <w:r>
        <w:t xml:space="preserve"> </w:t>
      </w:r>
      <w:r>
        <w:t xml:space="preserve">Target: 35% (from initial consultation to contract in Bangalore market).</w:t>
      </w:r>
    </w:p>
    <w:p>
      <w:pPr>
        <w:numPr>
          <w:ilvl w:val="0"/>
          <w:numId w:val="1007"/>
        </w:numPr>
        <w:pStyle w:val="Compact"/>
      </w:pPr>
      <w:r>
        <w:rPr>
          <w:bCs/>
          <w:b/>
        </w:rPr>
        <w:t xml:space="preserve">Clients from Key Industrial Zones:</w:t>
      </w:r>
      <w:r>
        <w:t xml:space="preserve"> </w:t>
      </w:r>
      <w:r>
        <w:t xml:space="preserve">Target: 70% of new clients from Electronic City, Devanahalli, and Whitefield clusters.</w:t>
      </w:r>
    </w:p>
    <w:p>
      <w:pPr>
        <w:numPr>
          <w:ilvl w:val="0"/>
          <w:numId w:val="1007"/>
        </w:numPr>
        <w:pStyle w:val="Compact"/>
      </w:pPr>
      <w:r>
        <w:rPr>
          <w:bCs/>
          <w:b/>
        </w:rPr>
        <w:t xml:space="preserve">Avg. Cost Savings Delivered:</w:t>
      </w:r>
      <w:r>
        <w:t xml:space="preserve"> </w:t>
      </w:r>
      <w:r>
        <w:t xml:space="preserve">Target: ₹18–22 Lakhs per client in Year 1 (validated through Bangalore operational data).</w:t>
      </w:r>
    </w:p>
    <w:p>
      <w:pPr>
        <w:numPr>
          <w:ilvl w:val="0"/>
          <w:numId w:val="1007"/>
        </w:numPr>
        <w:pStyle w:val="Compact"/>
      </w:pPr>
      <w:r>
        <w:rPr>
          <w:bCs/>
          <w:b/>
        </w:rPr>
        <w:t xml:space="preserve">Brand Recognition:</w:t>
      </w:r>
      <w:r>
        <w:t xml:space="preserve"> </w:t>
      </w:r>
      <w:r>
        <w:t xml:space="preserve">Achieve 65% unaided awareness among manufacturing ops managers in Bangalore by Q4 2024.</w:t>
      </w:r>
    </w:p>
    <w:bookmarkEnd w:id="29"/>
    <w:bookmarkStart w:id="30" w:name="budget-allocation-year-1"/>
    <w:p>
      <w:pPr>
        <w:pStyle w:val="Heading2"/>
      </w:pPr>
      <w:r>
        <w:t xml:space="preserve">Budget Allocation (Year 1)</w:t>
      </w:r>
    </w:p>
    <w:p>
      <w:pPr>
        <w:pStyle w:val="FirstParagraph"/>
      </w:pPr>
      <w:r>
        <w:t xml:space="preserve">₹78 Lakhs total investment focused on Bangalore execution:</w:t>
      </w:r>
    </w:p>
    <w:p>
      <w:pPr>
        <w:numPr>
          <w:ilvl w:val="0"/>
          <w:numId w:val="1008"/>
        </w:numPr>
        <w:pStyle w:val="Compact"/>
      </w:pPr>
      <w:r>
        <w:t xml:space="preserve">Marketing &amp; Digital: ₹35 Lakhs (localized content, LinkedIn ads for Bangalore audience)</w:t>
      </w:r>
    </w:p>
    <w:p>
      <w:pPr>
        <w:numPr>
          <w:ilvl w:val="0"/>
          <w:numId w:val="1008"/>
        </w:numPr>
        <w:pStyle w:val="Compact"/>
      </w:pPr>
      <w:r>
        <w:t xml:space="preserve">Partnerships: ₹18 Lakhs (events, IISc collaboration, BMC initiatives)</w:t>
      </w:r>
    </w:p>
    <w:p>
      <w:pPr>
        <w:numPr>
          <w:ilvl w:val="0"/>
          <w:numId w:val="1008"/>
        </w:numPr>
        <w:pStyle w:val="Compact"/>
      </w:pPr>
      <w:r>
        <w:t xml:space="preserve">Field Operations: ₹15 Lakhs (Mobile Unit deployment in 3 industrial zones)</w:t>
      </w:r>
    </w:p>
    <w:p>
      <w:pPr>
        <w:numPr>
          <w:ilvl w:val="0"/>
          <w:numId w:val="1008"/>
        </w:numPr>
        <w:pStyle w:val="Compact"/>
      </w:pPr>
      <w:r>
        <w:t xml:space="preserve">Training &amp; Tech: ₹10 Lakhs (IE toolkits for Bangalore-specific challenges)</w:t>
      </w:r>
    </w:p>
    <w:bookmarkEnd w:id="30"/>
    <w:bookmarkStart w:id="31" w:name="X15283447db2d61599a57b4cfada64a0a35eca38"/>
    <w:p>
      <w:pPr>
        <w:pStyle w:val="Heading2"/>
      </w:pPr>
      <w:r>
        <w:t xml:space="preserve">Why This Marketing Plan Works for India Bangalore</w:t>
      </w:r>
    </w:p>
    <w:p>
      <w:pPr>
        <w:pStyle w:val="FirstParagraph"/>
      </w:pPr>
      <w:r>
        <w:t xml:space="preserve">This plan transcends generic marketing by embedding the core solution—</w:t>
      </w:r>
      <w:r>
        <w:rPr>
          <w:bCs/>
          <w:b/>
        </w:rPr>
        <w:t xml:space="preserve">Industrial Engineer</w:t>
      </w:r>
      <w:r>
        <w:t xml:space="preserve"> </w:t>
      </w:r>
      <w:r>
        <w:t xml:space="preserve">expertise—into Bangalore's operational DNA. It addresses city-specific pain points: monsoon-related supply chain delays, high labor costs in metro manufacturing zones, and regulatory pressures from Karnataka State Pollution Control Board. Unlike competitors offering one-size-fits-all services, our approach leverages deep local knowledge to position the</w:t>
      </w:r>
      <w:r>
        <w:t xml:space="preserve"> </w:t>
      </w:r>
      <w:r>
        <w:rPr>
          <w:bCs/>
          <w:b/>
        </w:rPr>
        <w:t xml:space="preserve">Industrial Engineer</w:t>
      </w:r>
      <w:r>
        <w:t xml:space="preserve"> </w:t>
      </w:r>
      <w:r>
        <w:t xml:space="preserve">not just as a consultant but as an indispensable strategic partner for growth within India Bangalore's competitive industrial landscape.</w:t>
      </w:r>
    </w:p>
    <w:bookmarkEnd w:id="31"/>
    <w:bookmarkStart w:id="32" w:name="conclusion"/>
    <w:p>
      <w:pPr>
        <w:pStyle w:val="Heading2"/>
      </w:pPr>
      <w:r>
        <w:t xml:space="preserve">Conclusion</w:t>
      </w:r>
    </w:p>
    <w:p>
      <w:pPr>
        <w:pStyle w:val="FirstParagraph"/>
      </w:pPr>
      <w:r>
        <w:t xml:space="preserve">The demand for specialized Industrial Engineering services in India Bangalore is no longer optional—it’s a competitive necessity. This Marketing Plan provides the roadmap to capture 15% market share among manufacturing operations consultants in the city within three years by relentlessly focusing on Bangalore's unique industrial challenges. By embedding the</w:t>
      </w:r>
      <w:r>
        <w:t xml:space="preserve"> </w:t>
      </w:r>
      <w:r>
        <w:rPr>
          <w:bCs/>
          <w:b/>
        </w:rPr>
        <w:t xml:space="preserve">Industrial Engineer</w:t>
      </w:r>
      <w:r>
        <w:t xml:space="preserve"> </w:t>
      </w:r>
      <w:r>
        <w:t xml:space="preserve">as the catalyst for operational transformation, this strategy ensures sustainable growth aligned with Karnataka’s vision for "Make in India" excellence. The time to act is now—before Bangalore’s industrial competitors secure this critical capability.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Services in India Bangalore</dc:title>
  <dc:creator/>
  <dc:language>en</dc:language>
  <cp:keywords/>
  <dcterms:created xsi:type="dcterms:W3CDTF">2026-07-23T17:13:18Z</dcterms:created>
  <dcterms:modified xsi:type="dcterms:W3CDTF">2026-07-23T17:13:18Z</dcterms:modified>
</cp:coreProperties>
</file>

<file path=docProps/custom.xml><?xml version="1.0" encoding="utf-8"?>
<Properties xmlns="http://schemas.openxmlformats.org/officeDocument/2006/custom-properties" xmlns:vt="http://schemas.openxmlformats.org/officeDocument/2006/docPropsVTypes"/>
</file>